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5CCA" w:rsidRDefault="000A6DBE" w:rsidP="00205CCA">
      <w:pPr>
        <w:pStyle w:val="Nagwek2"/>
      </w:pPr>
      <w:bookmarkStart w:id="0" w:name="_GoBack"/>
      <w:bookmarkEnd w:id="0"/>
      <w:r>
        <w:t>DZIAŁ 29</w:t>
      </w:r>
    </w:p>
    <w:p w:rsidR="00205CCA" w:rsidRDefault="000A6DBE" w:rsidP="00205CCA">
      <w:pPr>
        <w:pStyle w:val="ChapterTitle"/>
      </w:pPr>
      <w:r>
        <w:t>CHEMIKALIA ORGANICZNE</w:t>
      </w:r>
    </w:p>
    <w:p w:rsidR="00205CCA" w:rsidRPr="00FB780C" w:rsidRDefault="000A6DBE" w:rsidP="00205CCA">
      <w:pPr>
        <w:pStyle w:val="Nagwek5"/>
        <w:spacing w:before="120"/>
        <w:rPr>
          <w:szCs w:val="20"/>
        </w:rPr>
      </w:pPr>
      <w:r w:rsidRPr="00FB780C">
        <w:rPr>
          <w:szCs w:val="20"/>
        </w:rPr>
        <w:t>Uwagi</w:t>
      </w:r>
    </w:p>
    <w:p w:rsidR="00205CCA" w:rsidRPr="00FB780C" w:rsidRDefault="000A6DBE" w:rsidP="00205CCA">
      <w:pPr>
        <w:numPr>
          <w:ilvl w:val="0"/>
          <w:numId w:val="28"/>
        </w:numPr>
        <w:spacing w:before="120"/>
      </w:pPr>
      <w:r w:rsidRPr="00FB780C">
        <w:t>Jeżeli z kontekstu nie wynika inaczej, pozycje niniejszego działu obejmują jedynie:</w:t>
      </w:r>
    </w:p>
    <w:p w:rsidR="00205CCA" w:rsidRPr="00FB780C" w:rsidRDefault="000A6DBE" w:rsidP="00205CCA">
      <w:pPr>
        <w:numPr>
          <w:ilvl w:val="1"/>
          <w:numId w:val="28"/>
        </w:numPr>
        <w:spacing w:before="120"/>
      </w:pPr>
      <w:r w:rsidRPr="00FB780C">
        <w:t>odrębne chemicznie zdefiniowane związki organiczne, nawet zanieczyszczone;</w:t>
      </w:r>
    </w:p>
    <w:p w:rsidR="00205CCA" w:rsidRPr="00FB780C" w:rsidRDefault="000A6DBE" w:rsidP="00205CCA">
      <w:pPr>
        <w:numPr>
          <w:ilvl w:val="1"/>
          <w:numId w:val="28"/>
        </w:numPr>
        <w:spacing w:before="120"/>
      </w:pPr>
      <w:r w:rsidRPr="00FB780C">
        <w:t xml:space="preserve">mieszaniny dwóch lub więcej izomerów tego samego związku organicznego (nawet zanieczyszczone), z wyjątkiem mieszanin izomerów węglowodorów alifatycznych (innych niż stereoizomery), </w:t>
      </w:r>
      <w:r>
        <w:t xml:space="preserve">nawet </w:t>
      </w:r>
      <w:r w:rsidRPr="00FB780C">
        <w:t>nasyconych (dział 27);</w:t>
      </w:r>
    </w:p>
    <w:p w:rsidR="00205CCA" w:rsidRPr="00FB780C" w:rsidRDefault="000A6DBE" w:rsidP="00205CCA">
      <w:pPr>
        <w:numPr>
          <w:ilvl w:val="1"/>
          <w:numId w:val="28"/>
        </w:numPr>
        <w:spacing w:before="120"/>
      </w:pPr>
      <w:r w:rsidRPr="00FB780C">
        <w:t xml:space="preserve">produkty objęte pozycjami od </w:t>
      </w:r>
      <w:r w:rsidRPr="00FB780C">
        <w:rPr>
          <w:rStyle w:val="NCode"/>
          <w:rFonts w:eastAsiaTheme="majorEastAsia"/>
          <w:b w:val="0"/>
        </w:rPr>
        <w:t>2936</w:t>
      </w:r>
      <w:r w:rsidRPr="00FB780C">
        <w:t xml:space="preserve"> do </w:t>
      </w:r>
      <w:r w:rsidRPr="00FB780C">
        <w:rPr>
          <w:rStyle w:val="NCode"/>
          <w:rFonts w:eastAsiaTheme="majorEastAsia"/>
          <w:b w:val="0"/>
        </w:rPr>
        <w:t>2939</w:t>
      </w:r>
      <w:r w:rsidRPr="00FB780C">
        <w:t xml:space="preserve"> lub </w:t>
      </w:r>
      <w:r w:rsidRPr="00FB780C">
        <w:t xml:space="preserve">etery cukrów, acetale cukrów i estry cukrów i ich sole, objęte pozycją </w:t>
      </w:r>
      <w:r w:rsidRPr="00FB780C">
        <w:rPr>
          <w:rStyle w:val="NCode"/>
          <w:rFonts w:eastAsiaTheme="majorEastAsia"/>
          <w:b w:val="0"/>
        </w:rPr>
        <w:t>2940</w:t>
      </w:r>
      <w:r w:rsidRPr="00FB780C">
        <w:t xml:space="preserve">, lub produkty objęte pozycją </w:t>
      </w:r>
      <w:r w:rsidRPr="00FB780C">
        <w:rPr>
          <w:rStyle w:val="NCode"/>
          <w:rFonts w:eastAsiaTheme="majorEastAsia"/>
          <w:b w:val="0"/>
        </w:rPr>
        <w:t>2941</w:t>
      </w:r>
      <w:r w:rsidRPr="00FB780C">
        <w:t>, nawet zdefiniowane chemicznie;</w:t>
      </w:r>
    </w:p>
    <w:p w:rsidR="00205CCA" w:rsidRPr="00FB780C" w:rsidRDefault="000A6DBE" w:rsidP="00205CCA">
      <w:pPr>
        <w:numPr>
          <w:ilvl w:val="1"/>
          <w:numId w:val="28"/>
        </w:numPr>
        <w:spacing w:before="120"/>
      </w:pPr>
      <w:r w:rsidRPr="00FB780C">
        <w:t>produkty wymienione powyżej w lit. a), b) lub c), rozpuszczone w wodzie;</w:t>
      </w:r>
    </w:p>
    <w:p w:rsidR="00205CCA" w:rsidRPr="00FB780C" w:rsidRDefault="000A6DBE" w:rsidP="00205CCA">
      <w:pPr>
        <w:numPr>
          <w:ilvl w:val="1"/>
          <w:numId w:val="28"/>
        </w:numPr>
        <w:spacing w:before="120"/>
      </w:pPr>
      <w:r w:rsidRPr="00FB780C">
        <w:t>produkty wymienione powyżej w lit. a), b)</w:t>
      </w:r>
      <w:r w:rsidRPr="00FB780C">
        <w:t xml:space="preserve"> lub c), rozpuszczone w innych rozpuszczalnikach, pod warunkiem że </w:t>
      </w:r>
      <w:r>
        <w:t xml:space="preserve">ten proces rozpuszczania stanowi </w:t>
      </w:r>
      <w:r w:rsidRPr="00FB780C">
        <w:t xml:space="preserve">normalną i </w:t>
      </w:r>
      <w:r>
        <w:t>niezbędną metodę pakowania</w:t>
      </w:r>
      <w:r w:rsidRPr="00FB780C">
        <w:t xml:space="preserve"> tych produktów </w:t>
      </w:r>
      <w:r>
        <w:t>wyłącznie ze względów bezpieczeństwa</w:t>
      </w:r>
      <w:r w:rsidRPr="00FB780C">
        <w:t xml:space="preserve"> lub </w:t>
      </w:r>
      <w:r>
        <w:t xml:space="preserve">do celów </w:t>
      </w:r>
      <w:r w:rsidRPr="00FB780C">
        <w:t>transport</w:t>
      </w:r>
      <w:r>
        <w:t>u</w:t>
      </w:r>
      <w:r w:rsidRPr="00FB780C">
        <w:t xml:space="preserve"> i że rozpuszczalnik ten nie </w:t>
      </w:r>
      <w:r>
        <w:t xml:space="preserve">czyni tego </w:t>
      </w:r>
      <w:r w:rsidRPr="00FB780C">
        <w:t>pro</w:t>
      </w:r>
      <w:r w:rsidRPr="00FB780C">
        <w:t>dukt</w:t>
      </w:r>
      <w:r>
        <w:t>u w szczególności</w:t>
      </w:r>
      <w:r w:rsidRPr="00FB780C">
        <w:t xml:space="preserve"> odpowiedni</w:t>
      </w:r>
      <w:r>
        <w:t>m</w:t>
      </w:r>
      <w:r w:rsidRPr="00FB780C">
        <w:t xml:space="preserve"> do </w:t>
      </w:r>
      <w:r>
        <w:t>specyficznego zastosowania raczej,</w:t>
      </w:r>
      <w:r w:rsidRPr="00FB780C">
        <w:t xml:space="preserve"> niż </w:t>
      </w:r>
      <w:r>
        <w:t>do zastosowania ogólnego</w:t>
      </w:r>
      <w:r w:rsidRPr="00FB780C">
        <w:t>;</w:t>
      </w:r>
    </w:p>
    <w:p w:rsidR="00205CCA" w:rsidRPr="00FB780C" w:rsidRDefault="000A6DBE" w:rsidP="00205CCA">
      <w:pPr>
        <w:numPr>
          <w:ilvl w:val="1"/>
          <w:numId w:val="28"/>
        </w:numPr>
        <w:spacing w:before="120"/>
      </w:pPr>
      <w:r w:rsidRPr="00FB780C">
        <w:t xml:space="preserve">produkty wymienione powyżej w lit. a), b), c), d) lub e), z dodatkiem stabilizatora (włączając środek przeciwzbrylający) niezbędnego do ich </w:t>
      </w:r>
      <w:r>
        <w:t>zabezpieczenia</w:t>
      </w:r>
      <w:r w:rsidRPr="00FB780C">
        <w:t xml:space="preserve"> lub transportu;</w:t>
      </w:r>
    </w:p>
    <w:p w:rsidR="00205CCA" w:rsidRPr="00FB780C" w:rsidRDefault="000A6DBE" w:rsidP="00205CCA">
      <w:pPr>
        <w:numPr>
          <w:ilvl w:val="1"/>
          <w:numId w:val="28"/>
        </w:numPr>
        <w:spacing w:before="120"/>
      </w:pPr>
      <w:r w:rsidRPr="00FB780C">
        <w:t>produkty wymienione powyżej w lit. a), b), c), d), e) lub f), z d</w:t>
      </w:r>
      <w:r>
        <w:t>odatkiem środka przeciwpyłowego lub</w:t>
      </w:r>
      <w:r w:rsidRPr="00FB780C">
        <w:t xml:space="preserve"> substancji barwiącej</w:t>
      </w:r>
      <w:r>
        <w:t>,</w:t>
      </w:r>
      <w:r w:rsidRPr="00FB780C">
        <w:t xml:space="preserve"> lub zapachowej</w:t>
      </w:r>
      <w:r>
        <w:t>,</w:t>
      </w:r>
      <w:r w:rsidRPr="00FB780C">
        <w:t xml:space="preserve"> dla ułatwienia ich identyfikacji lub ze względów bezpieczeństwa, pod warunkiem że dodatki te nie </w:t>
      </w:r>
      <w:r>
        <w:t>czy</w:t>
      </w:r>
      <w:r>
        <w:t>nią tego</w:t>
      </w:r>
      <w:r w:rsidRPr="00FB780C">
        <w:t xml:space="preserve"> produktu </w:t>
      </w:r>
      <w:r>
        <w:t>w szczególności</w:t>
      </w:r>
      <w:r w:rsidRPr="00FB780C">
        <w:t xml:space="preserve"> odpowiednim do </w:t>
      </w:r>
      <w:r>
        <w:t xml:space="preserve">specyficznego </w:t>
      </w:r>
      <w:r w:rsidRPr="00FB780C">
        <w:t xml:space="preserve">zastosowania </w:t>
      </w:r>
      <w:r>
        <w:t>raczej, niż do ich zastosowania ogólnego</w:t>
      </w:r>
      <w:r w:rsidRPr="00FB780C">
        <w:t>;</w:t>
      </w:r>
    </w:p>
    <w:p w:rsidR="00205CCA" w:rsidRPr="00FB780C" w:rsidRDefault="000A6DBE" w:rsidP="00205CCA">
      <w:pPr>
        <w:numPr>
          <w:ilvl w:val="1"/>
          <w:numId w:val="28"/>
        </w:numPr>
        <w:spacing w:before="120"/>
      </w:pPr>
      <w:r w:rsidRPr="00FB780C">
        <w:t xml:space="preserve">następujące produkty, rozcieńczone do stężeń standardowych, do produkcji barwników azowych: sole diazoniowe, sprzęgacze do tych soli oraz </w:t>
      </w:r>
      <w:r w:rsidRPr="00FB780C">
        <w:t>diazowalne aminy i ich sole.</w:t>
      </w:r>
    </w:p>
    <w:p w:rsidR="00205CCA" w:rsidRPr="00FB780C" w:rsidRDefault="000A6DBE" w:rsidP="00205CCA">
      <w:pPr>
        <w:numPr>
          <w:ilvl w:val="0"/>
          <w:numId w:val="28"/>
        </w:numPr>
        <w:spacing w:before="120"/>
      </w:pPr>
      <w:r w:rsidRPr="00FB780C">
        <w:t>Niniejszy dział nie obejmuje:</w:t>
      </w:r>
    </w:p>
    <w:p w:rsidR="00205CCA" w:rsidRPr="00FB780C" w:rsidRDefault="000A6DBE" w:rsidP="00205CCA">
      <w:pPr>
        <w:numPr>
          <w:ilvl w:val="1"/>
          <w:numId w:val="28"/>
        </w:numPr>
        <w:spacing w:before="120"/>
      </w:pPr>
      <w:r w:rsidRPr="00FB780C">
        <w:t xml:space="preserve">towarów objętych pozycją </w:t>
      </w:r>
      <w:r w:rsidRPr="00FB780C">
        <w:rPr>
          <w:rStyle w:val="NCode"/>
          <w:rFonts w:eastAsiaTheme="majorEastAsia"/>
          <w:b w:val="0"/>
        </w:rPr>
        <w:t>1504</w:t>
      </w:r>
      <w:r w:rsidRPr="00FB780C">
        <w:t xml:space="preserve"> lub gliceryny surowej objętej pozycją </w:t>
      </w:r>
      <w:r w:rsidRPr="00FB780C">
        <w:rPr>
          <w:rStyle w:val="NCode"/>
          <w:rFonts w:eastAsiaTheme="majorEastAsia"/>
          <w:b w:val="0"/>
        </w:rPr>
        <w:t>1520</w:t>
      </w:r>
      <w:r w:rsidRPr="00FB780C">
        <w:t>;</w:t>
      </w:r>
    </w:p>
    <w:p w:rsidR="00205CCA" w:rsidRPr="00FB780C" w:rsidRDefault="000A6DBE" w:rsidP="00205CCA">
      <w:pPr>
        <w:numPr>
          <w:ilvl w:val="1"/>
          <w:numId w:val="28"/>
        </w:numPr>
        <w:spacing w:before="120"/>
      </w:pPr>
      <w:r w:rsidRPr="00FB780C">
        <w:t xml:space="preserve">alkoholu etylowego (pozycja </w:t>
      </w:r>
      <w:r w:rsidRPr="00FB780C">
        <w:rPr>
          <w:rStyle w:val="NCode"/>
          <w:rFonts w:eastAsiaTheme="majorEastAsia"/>
          <w:b w:val="0"/>
        </w:rPr>
        <w:t>2207</w:t>
      </w:r>
      <w:r w:rsidRPr="00FB780C">
        <w:t xml:space="preserve"> lub </w:t>
      </w:r>
      <w:r w:rsidRPr="00FB780C">
        <w:rPr>
          <w:rStyle w:val="NCode"/>
          <w:rFonts w:eastAsiaTheme="majorEastAsia"/>
          <w:b w:val="0"/>
        </w:rPr>
        <w:t>2208</w:t>
      </w:r>
      <w:r w:rsidRPr="00FB780C">
        <w:t>);</w:t>
      </w:r>
    </w:p>
    <w:p w:rsidR="00205CCA" w:rsidRPr="00FB780C" w:rsidRDefault="000A6DBE" w:rsidP="00205CCA">
      <w:pPr>
        <w:numPr>
          <w:ilvl w:val="1"/>
          <w:numId w:val="28"/>
        </w:numPr>
        <w:spacing w:before="120"/>
      </w:pPr>
      <w:r w:rsidRPr="00FB780C">
        <w:t xml:space="preserve">metanu lub propanu (pozycja </w:t>
      </w:r>
      <w:r w:rsidRPr="00FB780C">
        <w:rPr>
          <w:rStyle w:val="NCode"/>
          <w:rFonts w:eastAsiaTheme="majorEastAsia"/>
          <w:b w:val="0"/>
        </w:rPr>
        <w:t>2711</w:t>
      </w:r>
      <w:r w:rsidRPr="00FB780C">
        <w:t>);</w:t>
      </w:r>
    </w:p>
    <w:p w:rsidR="00205CCA" w:rsidRDefault="000A6DBE" w:rsidP="00205CCA">
      <w:pPr>
        <w:numPr>
          <w:ilvl w:val="1"/>
          <w:numId w:val="28"/>
        </w:numPr>
        <w:spacing w:before="120"/>
      </w:pPr>
      <w:r w:rsidRPr="00FB780C">
        <w:t xml:space="preserve">związków węgla wymienionych w uwadze 2 do </w:t>
      </w:r>
      <w:r w:rsidRPr="00FB780C">
        <w:t>działu 28;</w:t>
      </w:r>
    </w:p>
    <w:p w:rsidR="00205CCA" w:rsidRPr="00FB780C" w:rsidRDefault="000A6DBE" w:rsidP="00205CCA">
      <w:pPr>
        <w:numPr>
          <w:ilvl w:val="1"/>
          <w:numId w:val="28"/>
        </w:numPr>
        <w:spacing w:before="120"/>
      </w:pPr>
      <w:r>
        <w:t xml:space="preserve">produktów immunologicznych objętych pozycją </w:t>
      </w:r>
      <w:r w:rsidRPr="00FF332F">
        <w:rPr>
          <w:rStyle w:val="NCode"/>
          <w:rFonts w:eastAsiaTheme="majorEastAsia"/>
          <w:b w:val="0"/>
        </w:rPr>
        <w:t>3002</w:t>
      </w:r>
      <w:r>
        <w:t>.</w:t>
      </w:r>
    </w:p>
    <w:p w:rsidR="00205CCA" w:rsidRPr="00FB780C" w:rsidRDefault="000A6DBE" w:rsidP="00205CCA">
      <w:pPr>
        <w:numPr>
          <w:ilvl w:val="1"/>
          <w:numId w:val="28"/>
        </w:numPr>
        <w:spacing w:before="120"/>
      </w:pPr>
      <w:r w:rsidRPr="00FB780C">
        <w:t xml:space="preserve">mocznika (pozycja </w:t>
      </w:r>
      <w:r w:rsidRPr="00FB780C">
        <w:rPr>
          <w:rStyle w:val="NCode"/>
          <w:rFonts w:eastAsiaTheme="majorEastAsia"/>
          <w:b w:val="0"/>
        </w:rPr>
        <w:t>3102</w:t>
      </w:r>
      <w:r w:rsidRPr="00FB780C">
        <w:t xml:space="preserve"> lub </w:t>
      </w:r>
      <w:r w:rsidRPr="00FB780C">
        <w:rPr>
          <w:rStyle w:val="NCode"/>
          <w:rFonts w:eastAsiaTheme="majorEastAsia"/>
          <w:b w:val="0"/>
        </w:rPr>
        <w:t>3105</w:t>
      </w:r>
      <w:r w:rsidRPr="00FB780C">
        <w:t>);</w:t>
      </w:r>
    </w:p>
    <w:p w:rsidR="00205CCA" w:rsidRPr="00FB780C" w:rsidRDefault="000A6DBE" w:rsidP="00205CCA">
      <w:pPr>
        <w:numPr>
          <w:ilvl w:val="1"/>
          <w:numId w:val="28"/>
        </w:numPr>
        <w:spacing w:before="120"/>
      </w:pPr>
      <w:r w:rsidRPr="00FB780C">
        <w:t xml:space="preserve">środków barwiących pochodzenia zwierzęcego lub roślinnego (pozycja </w:t>
      </w:r>
      <w:r w:rsidRPr="00FB780C">
        <w:rPr>
          <w:rStyle w:val="NCode"/>
          <w:rFonts w:eastAsiaTheme="majorEastAsia"/>
          <w:b w:val="0"/>
        </w:rPr>
        <w:t>3203</w:t>
      </w:r>
      <w:r w:rsidRPr="00FB780C">
        <w:t xml:space="preserve">), syntetycznych środków barwiących organicznych, syntetycznych produktów organicznych, w </w:t>
      </w:r>
      <w:r w:rsidRPr="00FB780C">
        <w:t xml:space="preserve">rodzaju stosowanych jako fluorescencyjne rozjaśniacze optyczne lub jako luminofory (pozycja </w:t>
      </w:r>
      <w:r w:rsidRPr="00FB780C">
        <w:rPr>
          <w:rStyle w:val="NCode"/>
          <w:rFonts w:eastAsiaTheme="majorEastAsia"/>
          <w:b w:val="0"/>
        </w:rPr>
        <w:t>3204</w:t>
      </w:r>
      <w:r w:rsidRPr="00FB780C">
        <w:t xml:space="preserve">), lub barwników, lub pozostałych środków barwiących pakowanych do postaci lub w opakowania do sprzedaży detalicznej (pozycja </w:t>
      </w:r>
      <w:r w:rsidRPr="00FB780C">
        <w:rPr>
          <w:rStyle w:val="NCode"/>
          <w:rFonts w:eastAsiaTheme="majorEastAsia"/>
          <w:b w:val="0"/>
        </w:rPr>
        <w:t>3212</w:t>
      </w:r>
      <w:r w:rsidRPr="00FB780C">
        <w:t>);</w:t>
      </w:r>
    </w:p>
    <w:p w:rsidR="00205CCA" w:rsidRPr="00FB780C" w:rsidRDefault="000A6DBE" w:rsidP="00205CCA">
      <w:pPr>
        <w:numPr>
          <w:ilvl w:val="1"/>
          <w:numId w:val="28"/>
        </w:numPr>
        <w:spacing w:before="120"/>
      </w:pPr>
      <w:r w:rsidRPr="00FB780C">
        <w:t xml:space="preserve">enzymów (pozycja </w:t>
      </w:r>
      <w:r w:rsidRPr="00FB780C">
        <w:rPr>
          <w:rStyle w:val="NCode"/>
          <w:rFonts w:eastAsiaTheme="majorEastAsia"/>
          <w:b w:val="0"/>
        </w:rPr>
        <w:t>3507</w:t>
      </w:r>
      <w:r w:rsidRPr="00FB780C">
        <w:t>);</w:t>
      </w:r>
    </w:p>
    <w:p w:rsidR="00205CCA" w:rsidRPr="00FB780C" w:rsidRDefault="000A6DBE" w:rsidP="00205CCA">
      <w:pPr>
        <w:spacing w:before="120"/>
        <w:ind w:left="1080" w:hanging="360"/>
      </w:pPr>
      <w:r>
        <w:t>(ij</w:t>
      </w:r>
      <w:r>
        <w:t>)</w:t>
      </w:r>
      <w:r>
        <w:tab/>
      </w:r>
      <w:r w:rsidRPr="00FB780C">
        <w:t>metaldehydu, heksametylenotetraaminy lub podobnych substancji pakowanych, w postaci (na przykład tabletek, pałeczek lub podobnych kształtów) do stosowania jako paliwa lub paliwa płynne, lub upłynnione paliwa gazowe, w zbiornikach stosowanych do napełnian</w:t>
      </w:r>
      <w:r w:rsidRPr="00FB780C">
        <w:t>ia lub uzupełniania zapalniczek, i o pojemności nieprzekraczającej 300 cm</w:t>
      </w:r>
      <w:r w:rsidRPr="005D68B6">
        <w:rPr>
          <w:vertAlign w:val="superscript"/>
        </w:rPr>
        <w:t>3</w:t>
      </w:r>
      <w:r w:rsidRPr="00FB780C">
        <w:t xml:space="preserve"> (pozycja </w:t>
      </w:r>
      <w:r w:rsidRPr="0075582A">
        <w:rPr>
          <w:rStyle w:val="NCode"/>
          <w:rFonts w:eastAsiaTheme="majorEastAsia"/>
          <w:b w:val="0"/>
        </w:rPr>
        <w:t>3606</w:t>
      </w:r>
      <w:r w:rsidRPr="00FB780C">
        <w:t>);</w:t>
      </w:r>
    </w:p>
    <w:p w:rsidR="00205CCA" w:rsidRPr="00FB780C" w:rsidRDefault="000A6DBE" w:rsidP="00205CCA">
      <w:pPr>
        <w:tabs>
          <w:tab w:val="left" w:pos="1080"/>
        </w:tabs>
        <w:spacing w:before="120"/>
        <w:ind w:left="1080" w:hanging="360"/>
      </w:pPr>
      <w:r>
        <w:t>(k)</w:t>
      </w:r>
      <w:r>
        <w:tab/>
      </w:r>
      <w:r w:rsidRPr="00FB780C">
        <w:t xml:space="preserve">produktów pakowanych jako ładunki do gaśnic przeciwpożarowych lub granatów gaśniczych objętych pozycją </w:t>
      </w:r>
      <w:r w:rsidRPr="0075582A">
        <w:rPr>
          <w:rStyle w:val="NCode"/>
          <w:rFonts w:eastAsiaTheme="majorEastAsia"/>
          <w:b w:val="0"/>
        </w:rPr>
        <w:t>3813</w:t>
      </w:r>
      <w:r w:rsidRPr="00FB780C">
        <w:t xml:space="preserve">; środków wywabiających atrament w opakowaniach do sprzedaży detalicznej, objętych pozycją </w:t>
      </w:r>
      <w:r w:rsidRPr="0075582A">
        <w:rPr>
          <w:rStyle w:val="NCode"/>
          <w:rFonts w:eastAsiaTheme="majorEastAsia"/>
          <w:b w:val="0"/>
        </w:rPr>
        <w:t>3824</w:t>
      </w:r>
      <w:r w:rsidRPr="00FB780C">
        <w:t>;</w:t>
      </w:r>
    </w:p>
    <w:p w:rsidR="00205CCA" w:rsidRPr="00FB780C" w:rsidRDefault="000A6DBE" w:rsidP="00205CCA">
      <w:pPr>
        <w:tabs>
          <w:tab w:val="left" w:pos="1080"/>
        </w:tabs>
        <w:spacing w:before="120"/>
        <w:ind w:left="720"/>
      </w:pPr>
      <w:r>
        <w:t>(l)</w:t>
      </w:r>
      <w:r>
        <w:tab/>
      </w:r>
      <w:r w:rsidRPr="00FB780C">
        <w:t xml:space="preserve">elementów optycznych, na przykład winianu etylenodiaminy (pozycja </w:t>
      </w:r>
      <w:r w:rsidRPr="0075582A">
        <w:rPr>
          <w:rStyle w:val="NCode"/>
          <w:rFonts w:eastAsiaTheme="majorEastAsia"/>
          <w:b w:val="0"/>
        </w:rPr>
        <w:t>9001</w:t>
      </w:r>
      <w:r w:rsidRPr="00FB780C">
        <w:t>).</w:t>
      </w:r>
    </w:p>
    <w:p w:rsidR="00205CCA" w:rsidRPr="00FB780C" w:rsidRDefault="000A6DBE" w:rsidP="00205CCA">
      <w:pPr>
        <w:numPr>
          <w:ilvl w:val="0"/>
          <w:numId w:val="28"/>
        </w:numPr>
        <w:spacing w:before="120"/>
      </w:pPr>
      <w:r w:rsidRPr="00FB780C">
        <w:t>Towary, które mogłyby być włączone do dwóch lub więcej pozycji niniejszego działu,</w:t>
      </w:r>
      <w:r w:rsidRPr="00FB780C">
        <w:t xml:space="preserve"> należy klasyfikować do tej pozycji, która występuje ostatnia w kolejności numerycznej.</w:t>
      </w:r>
    </w:p>
    <w:p w:rsidR="00205CCA" w:rsidRPr="00FB780C" w:rsidRDefault="000A6DBE" w:rsidP="00205CCA">
      <w:pPr>
        <w:numPr>
          <w:ilvl w:val="0"/>
          <w:numId w:val="28"/>
        </w:numPr>
        <w:spacing w:before="120"/>
      </w:pPr>
      <w:r w:rsidRPr="00FB780C">
        <w:t xml:space="preserve">W pozycjach od </w:t>
      </w:r>
      <w:r w:rsidRPr="00FB780C">
        <w:rPr>
          <w:rStyle w:val="NCode"/>
          <w:rFonts w:eastAsiaTheme="majorEastAsia"/>
          <w:b w:val="0"/>
        </w:rPr>
        <w:t>2904</w:t>
      </w:r>
      <w:r w:rsidRPr="00FB780C">
        <w:t xml:space="preserve"> do </w:t>
      </w:r>
      <w:r w:rsidRPr="00FB780C">
        <w:rPr>
          <w:rStyle w:val="NCode"/>
          <w:rFonts w:eastAsiaTheme="majorEastAsia"/>
          <w:b w:val="0"/>
        </w:rPr>
        <w:t>2906</w:t>
      </w:r>
      <w:r w:rsidRPr="00FB780C">
        <w:t xml:space="preserve">, od </w:t>
      </w:r>
      <w:r w:rsidRPr="00FB780C">
        <w:rPr>
          <w:rStyle w:val="NCode"/>
          <w:rFonts w:eastAsiaTheme="majorEastAsia"/>
          <w:b w:val="0"/>
        </w:rPr>
        <w:t>2908</w:t>
      </w:r>
      <w:r w:rsidRPr="00FB780C">
        <w:t xml:space="preserve"> do </w:t>
      </w:r>
      <w:r w:rsidRPr="00FB780C">
        <w:rPr>
          <w:rStyle w:val="NCode"/>
          <w:rFonts w:eastAsiaTheme="majorEastAsia"/>
          <w:b w:val="0"/>
        </w:rPr>
        <w:t>2911</w:t>
      </w:r>
      <w:r w:rsidRPr="00FB780C">
        <w:t xml:space="preserve"> i od </w:t>
      </w:r>
      <w:r w:rsidRPr="00FB780C">
        <w:rPr>
          <w:rStyle w:val="NCode"/>
          <w:rFonts w:eastAsiaTheme="majorEastAsia"/>
          <w:b w:val="0"/>
        </w:rPr>
        <w:t>2913</w:t>
      </w:r>
      <w:r w:rsidRPr="00FB780C">
        <w:t xml:space="preserve"> do </w:t>
      </w:r>
      <w:r w:rsidRPr="00FB780C">
        <w:rPr>
          <w:rStyle w:val="NCode"/>
          <w:rFonts w:eastAsiaTheme="majorEastAsia"/>
          <w:b w:val="0"/>
        </w:rPr>
        <w:t>2920</w:t>
      </w:r>
      <w:r w:rsidRPr="00FB780C">
        <w:t xml:space="preserve"> jakiekolwiek odniesienia do fluorowcopochodnych, sulfopochodnych, nitropochodnych lub nitrozopochodnych d</w:t>
      </w:r>
      <w:r w:rsidRPr="00FB780C">
        <w:t>otyczą także złożonych pochodnych, takich jak pochodne sulfofluorowcowe, nitrofluorowcowe, nitrosulfonowe lub nitrosulfofluorowcowe.</w:t>
      </w:r>
    </w:p>
    <w:p w:rsidR="00205CCA" w:rsidRPr="00FB780C" w:rsidRDefault="000A6DBE" w:rsidP="00205CCA">
      <w:pPr>
        <w:spacing w:before="120"/>
        <w:ind w:left="720"/>
      </w:pPr>
      <w:r w:rsidRPr="00FB780C">
        <w:t xml:space="preserve">W pozycji </w:t>
      </w:r>
      <w:r w:rsidRPr="00FB780C">
        <w:rPr>
          <w:rStyle w:val="NCode"/>
          <w:rFonts w:eastAsiaTheme="majorEastAsia"/>
          <w:b w:val="0"/>
        </w:rPr>
        <w:t>2929</w:t>
      </w:r>
      <w:r w:rsidRPr="00FB780C">
        <w:t xml:space="preserve"> grupy nitrowe i nitrozowe nie są uważane za „azotowe grupy funkcyjne”.</w:t>
      </w:r>
    </w:p>
    <w:p w:rsidR="00205CCA" w:rsidRPr="00FB780C" w:rsidRDefault="000A6DBE" w:rsidP="00205CCA">
      <w:pPr>
        <w:spacing w:before="120"/>
        <w:ind w:left="720"/>
      </w:pPr>
      <w:r w:rsidRPr="00FB780C">
        <w:t xml:space="preserve">W pozycjach </w:t>
      </w:r>
      <w:r w:rsidRPr="00FB780C">
        <w:rPr>
          <w:rStyle w:val="NCode"/>
          <w:rFonts w:eastAsiaTheme="majorEastAsia"/>
          <w:b w:val="0"/>
        </w:rPr>
        <w:t>2911</w:t>
      </w:r>
      <w:r w:rsidRPr="00FB780C">
        <w:t xml:space="preserve">, </w:t>
      </w:r>
      <w:r w:rsidRPr="00FB780C">
        <w:rPr>
          <w:rStyle w:val="NCode"/>
          <w:rFonts w:eastAsiaTheme="majorEastAsia"/>
          <w:b w:val="0"/>
        </w:rPr>
        <w:t>2912</w:t>
      </w:r>
      <w:r w:rsidRPr="00FB780C">
        <w:t xml:space="preserve">, </w:t>
      </w:r>
      <w:r w:rsidRPr="00FB780C">
        <w:rPr>
          <w:rStyle w:val="NCode"/>
          <w:rFonts w:eastAsiaTheme="majorEastAsia"/>
          <w:b w:val="0"/>
        </w:rPr>
        <w:t>2914</w:t>
      </w:r>
      <w:r w:rsidRPr="00FB780C">
        <w:t xml:space="preserve">, </w:t>
      </w:r>
      <w:r w:rsidRPr="00FB780C">
        <w:rPr>
          <w:rStyle w:val="NCode"/>
          <w:rFonts w:eastAsiaTheme="majorEastAsia"/>
          <w:b w:val="0"/>
        </w:rPr>
        <w:t>2918</w:t>
      </w:r>
      <w:r w:rsidRPr="00FB780C">
        <w:t xml:space="preserve"> i </w:t>
      </w:r>
      <w:r w:rsidRPr="00FB780C">
        <w:rPr>
          <w:rStyle w:val="NCode"/>
          <w:rFonts w:eastAsiaTheme="majorEastAsia"/>
          <w:b w:val="0"/>
        </w:rPr>
        <w:t>2922</w:t>
      </w:r>
      <w:r w:rsidRPr="00FB780C">
        <w:t xml:space="preserve"> „tlenowa grupa funkcyjna” ogranicza się do funkcji (charakterystycznych grup organicznych zawierających tlen) wymienionych w pozycjach od </w:t>
      </w:r>
      <w:r w:rsidRPr="00FB780C">
        <w:rPr>
          <w:rStyle w:val="NCode"/>
          <w:rFonts w:eastAsiaTheme="majorEastAsia"/>
          <w:b w:val="0"/>
        </w:rPr>
        <w:t>2905</w:t>
      </w:r>
      <w:r w:rsidRPr="00FB780C">
        <w:t xml:space="preserve"> do </w:t>
      </w:r>
      <w:r w:rsidRPr="00FB780C">
        <w:rPr>
          <w:rStyle w:val="NCode"/>
          <w:rFonts w:eastAsiaTheme="majorEastAsia"/>
          <w:b w:val="0"/>
        </w:rPr>
        <w:t>2920</w:t>
      </w:r>
      <w:r w:rsidRPr="00FB780C">
        <w:t>.</w:t>
      </w:r>
    </w:p>
    <w:p w:rsidR="00205CCA" w:rsidRPr="00FB780C" w:rsidRDefault="000A6DBE" w:rsidP="00205CCA">
      <w:pPr>
        <w:numPr>
          <w:ilvl w:val="0"/>
          <w:numId w:val="28"/>
        </w:numPr>
        <w:spacing w:before="120"/>
        <w:ind w:left="1080" w:hanging="720"/>
      </w:pPr>
      <w:r w:rsidRPr="00FB780C">
        <w:t>A) Estry związków z kwasową grupą funkcyjną objętych poddziałami od I do VII i związków organicznyc</w:t>
      </w:r>
      <w:r w:rsidRPr="00FB780C">
        <w:t>h tych poddziałów należy klasyfikować razem z tym związkiem, który jest klasyfikowany do pozycji ostatniej w kolejności numerycznej w tych poddziałach.</w:t>
      </w:r>
    </w:p>
    <w:p w:rsidR="00205CCA" w:rsidRPr="00FB780C" w:rsidRDefault="000A6DBE" w:rsidP="00205CCA">
      <w:pPr>
        <w:tabs>
          <w:tab w:val="left" w:pos="1080"/>
        </w:tabs>
        <w:spacing w:before="120"/>
        <w:ind w:left="1080" w:hanging="360"/>
      </w:pPr>
      <w:r w:rsidRPr="00FB780C">
        <w:t>B) Estry alkoholu etylowego ze związkami organicznymi z kwasową grupą funkcyjną, objętymi poddziałami od</w:t>
      </w:r>
      <w:r w:rsidRPr="00FB780C">
        <w:t xml:space="preserve"> I do VII, należy klasyfikować do tej samej pozycji, co odpowiadające im związki z grupą kwasową.</w:t>
      </w:r>
    </w:p>
    <w:p w:rsidR="00205CCA" w:rsidRPr="00FB780C" w:rsidRDefault="000A6DBE" w:rsidP="00205CCA">
      <w:pPr>
        <w:spacing w:before="120"/>
        <w:ind w:left="720"/>
      </w:pPr>
      <w:r w:rsidRPr="00FB780C">
        <w:t>C) Z zastrzeżeniem uwagi 1 do sekcji VI i uwagi 2 do działu 28:</w:t>
      </w:r>
    </w:p>
    <w:p w:rsidR="00205CCA" w:rsidRPr="00FB780C" w:rsidRDefault="000A6DBE" w:rsidP="00205CCA">
      <w:pPr>
        <w:numPr>
          <w:ilvl w:val="0"/>
          <w:numId w:val="29"/>
        </w:numPr>
        <w:tabs>
          <w:tab w:val="num" w:pos="1440"/>
        </w:tabs>
        <w:spacing w:before="120"/>
        <w:ind w:left="1440" w:hanging="360"/>
      </w:pPr>
      <w:r w:rsidRPr="00FB780C">
        <w:t>sole nieorganiczne związków organicznych, takich jak związki z funkcyjną grupą kwasową, fenolo</w:t>
      </w:r>
      <w:r w:rsidRPr="00FB780C">
        <w:t xml:space="preserve">wą lub enolową, lub zasad organicznych objętych poddziałami od I do X lub pozycją </w:t>
      </w:r>
      <w:r w:rsidRPr="00FB780C">
        <w:rPr>
          <w:rStyle w:val="NCode"/>
          <w:rFonts w:eastAsiaTheme="majorEastAsia"/>
          <w:b w:val="0"/>
        </w:rPr>
        <w:t>2942</w:t>
      </w:r>
      <w:r w:rsidRPr="00FB780C">
        <w:t>, należy klasyfikować do pozycji właściwej dla związku organicznego;</w:t>
      </w:r>
    </w:p>
    <w:p w:rsidR="00205CCA" w:rsidRPr="00FB780C" w:rsidRDefault="000A6DBE" w:rsidP="00205CCA">
      <w:pPr>
        <w:numPr>
          <w:ilvl w:val="0"/>
          <w:numId w:val="29"/>
        </w:numPr>
        <w:tabs>
          <w:tab w:val="num" w:pos="1440"/>
        </w:tabs>
        <w:spacing w:before="120"/>
        <w:ind w:left="1440" w:hanging="360"/>
      </w:pPr>
      <w:r w:rsidRPr="00FB780C">
        <w:t xml:space="preserve">sole utworzone między związkami organicznymi objętymi poddziałami od I do X lub pozycją </w:t>
      </w:r>
      <w:r w:rsidRPr="00FB780C">
        <w:rPr>
          <w:rStyle w:val="NCode"/>
          <w:rFonts w:eastAsiaTheme="majorEastAsia"/>
          <w:b w:val="0"/>
        </w:rPr>
        <w:t>2942</w:t>
      </w:r>
      <w:r w:rsidRPr="00FB780C">
        <w:t xml:space="preserve"> należy k</w:t>
      </w:r>
      <w:r w:rsidRPr="00FB780C">
        <w:t>lasyfikować do pozycji odpowiedniej dla zasady lub kwasu (włącznie ze związkami z grupą funkcyjną fenolową i enolową), z których są utworzone, ostatniej w kolejności numerycznej w dziale;</w:t>
      </w:r>
    </w:p>
    <w:p w:rsidR="00205CCA" w:rsidRPr="00FB780C" w:rsidRDefault="000A6DBE" w:rsidP="00205CCA">
      <w:pPr>
        <w:numPr>
          <w:ilvl w:val="0"/>
          <w:numId w:val="29"/>
        </w:numPr>
        <w:tabs>
          <w:tab w:val="num" w:pos="1440"/>
        </w:tabs>
        <w:spacing w:before="120"/>
        <w:ind w:left="1440" w:hanging="360"/>
      </w:pPr>
      <w:r w:rsidRPr="00FB780C">
        <w:lastRenderedPageBreak/>
        <w:t>związki koordynacyjne inne niż produkty klasyfikowane do poddziału X</w:t>
      </w:r>
      <w:r w:rsidRPr="00FB780C">
        <w:t xml:space="preserve">I lub do pozycji </w:t>
      </w:r>
      <w:r w:rsidRPr="00063617">
        <w:rPr>
          <w:rStyle w:val="NCode"/>
          <w:rFonts w:eastAsiaTheme="majorEastAsia"/>
          <w:b w:val="0"/>
        </w:rPr>
        <w:t>2941</w:t>
      </w:r>
      <w:r w:rsidRPr="0075582A">
        <w:t>,</w:t>
      </w:r>
      <w:r w:rsidRPr="00FB780C">
        <w:t xml:space="preserve"> należy klasyfikować do tej pozycji, która w kolejności numerycznej jest ostatnia w dziale 29, wśród właściwych dla fragmentów utworzonych przez „rozerwanie” wszystkich wiązań metali, innych niż wiązania metal-węgiel.</w:t>
      </w:r>
    </w:p>
    <w:p w:rsidR="00205CCA" w:rsidRPr="00FB780C" w:rsidRDefault="000A6DBE" w:rsidP="00205CCA">
      <w:pPr>
        <w:tabs>
          <w:tab w:val="left" w:pos="1080"/>
        </w:tabs>
        <w:spacing w:before="120"/>
        <w:ind w:left="1080" w:hanging="360"/>
      </w:pPr>
      <w:r w:rsidRPr="00FB780C">
        <w:t>D) Alkoholany me</w:t>
      </w:r>
      <w:r w:rsidRPr="00FB780C">
        <w:t xml:space="preserve">tali należy klasyfikować do tej samej pozycji, co odpowiednie alkohole, z wyjątkiem etanolu (pozycja </w:t>
      </w:r>
      <w:r w:rsidRPr="00FB780C">
        <w:rPr>
          <w:rStyle w:val="NCode"/>
          <w:rFonts w:eastAsiaTheme="majorEastAsia"/>
          <w:b w:val="0"/>
        </w:rPr>
        <w:t>2905</w:t>
      </w:r>
      <w:r w:rsidRPr="00FB780C">
        <w:t>).</w:t>
      </w:r>
    </w:p>
    <w:p w:rsidR="00205CCA" w:rsidRPr="00FB780C" w:rsidRDefault="000A6DBE" w:rsidP="00205CCA">
      <w:pPr>
        <w:tabs>
          <w:tab w:val="left" w:pos="1080"/>
        </w:tabs>
        <w:spacing w:before="120"/>
        <w:ind w:left="1080" w:hanging="360"/>
      </w:pPr>
      <w:r w:rsidRPr="00FB780C">
        <w:t>E) Halogenki kwasów karboksylowych należy klasyfikować do tej samej pozycji, co odpowiednie kwasy.</w:t>
      </w:r>
    </w:p>
    <w:p w:rsidR="00205CCA" w:rsidRPr="00FB780C" w:rsidRDefault="000A6DBE" w:rsidP="00205CCA">
      <w:pPr>
        <w:numPr>
          <w:ilvl w:val="0"/>
          <w:numId w:val="28"/>
        </w:numPr>
        <w:spacing w:before="120"/>
      </w:pPr>
      <w:r w:rsidRPr="00FB780C">
        <w:t xml:space="preserve">Związki objęte pozycjami </w:t>
      </w:r>
      <w:r w:rsidRPr="00FB780C">
        <w:rPr>
          <w:rStyle w:val="NCode"/>
          <w:rFonts w:eastAsiaTheme="majorEastAsia"/>
          <w:b w:val="0"/>
        </w:rPr>
        <w:t>2930</w:t>
      </w:r>
      <w:r w:rsidRPr="00FB780C">
        <w:t xml:space="preserve"> i </w:t>
      </w:r>
      <w:r w:rsidRPr="00FB780C">
        <w:rPr>
          <w:rStyle w:val="NCode"/>
          <w:rFonts w:eastAsiaTheme="majorEastAsia"/>
          <w:b w:val="0"/>
        </w:rPr>
        <w:t>2931</w:t>
      </w:r>
      <w:r w:rsidRPr="00FB780C">
        <w:t xml:space="preserve"> są związkami</w:t>
      </w:r>
      <w:r w:rsidRPr="00FB780C">
        <w:t xml:space="preserve"> organicznymi, których molekuły zawierają, dodatkowo do atomów wodoru, tlenu lub azotu, atomy innych niemetali lub metali (takich jak siarka, arsen lub ołów) bezpośrednio związane z atomami węgla.</w:t>
      </w:r>
    </w:p>
    <w:p w:rsidR="00205CCA" w:rsidRPr="00FB780C" w:rsidRDefault="000A6DBE" w:rsidP="00205CCA">
      <w:pPr>
        <w:spacing w:before="120"/>
        <w:ind w:left="720"/>
      </w:pPr>
      <w:r w:rsidRPr="00FB780C">
        <w:t xml:space="preserve">Pozycja </w:t>
      </w:r>
      <w:r w:rsidRPr="00FB780C">
        <w:rPr>
          <w:rStyle w:val="NCode"/>
          <w:rFonts w:eastAsiaTheme="majorEastAsia"/>
          <w:b w:val="0"/>
        </w:rPr>
        <w:t>2930</w:t>
      </w:r>
      <w:r w:rsidRPr="00FB780C">
        <w:t xml:space="preserve"> (organiczne związki siarki) i pozycja </w:t>
      </w:r>
      <w:r w:rsidRPr="00FB780C">
        <w:rPr>
          <w:rStyle w:val="NCode"/>
          <w:rFonts w:eastAsiaTheme="majorEastAsia"/>
          <w:b w:val="0"/>
        </w:rPr>
        <w:t>2931</w:t>
      </w:r>
      <w:r w:rsidRPr="00FB780C">
        <w:t xml:space="preserve"> (po</w:t>
      </w:r>
      <w:r w:rsidRPr="00FB780C">
        <w:t>zostałe związki organiczno-nieorganiczne), nie obejmują pochodnych sulfonowanych lub fluorowcowanych (włączając pochodne złożone), które oprócz wodoru, tlenu i azotu zawierają tylko bezpośrednio związane z węglem atomy siarki lub fluorowca, które nadają im</w:t>
      </w:r>
      <w:r w:rsidRPr="00FB780C">
        <w:t xml:space="preserve"> charakter pochodnych sulfonowanych lub fluorowcowanych (lub pochodnych mieszanych).</w:t>
      </w:r>
    </w:p>
    <w:p w:rsidR="00205CCA" w:rsidRPr="00FB780C" w:rsidRDefault="000A6DBE" w:rsidP="00205CCA">
      <w:pPr>
        <w:numPr>
          <w:ilvl w:val="0"/>
          <w:numId w:val="28"/>
        </w:numPr>
        <w:spacing w:before="120"/>
      </w:pPr>
      <w:r w:rsidRPr="00FB780C">
        <w:t xml:space="preserve">Pozycje </w:t>
      </w:r>
      <w:r w:rsidRPr="00FB780C">
        <w:rPr>
          <w:rStyle w:val="NCode"/>
          <w:rFonts w:eastAsiaTheme="majorEastAsia"/>
          <w:b w:val="0"/>
        </w:rPr>
        <w:t>2932</w:t>
      </w:r>
      <w:r w:rsidRPr="00FB780C">
        <w:t xml:space="preserve">, </w:t>
      </w:r>
      <w:r w:rsidRPr="00FB780C">
        <w:rPr>
          <w:rStyle w:val="NCode"/>
          <w:rFonts w:eastAsiaTheme="majorEastAsia"/>
          <w:b w:val="0"/>
        </w:rPr>
        <w:t>2933</w:t>
      </w:r>
      <w:r w:rsidRPr="00FB780C">
        <w:t xml:space="preserve"> i </w:t>
      </w:r>
      <w:r w:rsidRPr="00FB780C">
        <w:rPr>
          <w:rStyle w:val="NCode"/>
          <w:rFonts w:eastAsiaTheme="majorEastAsia"/>
          <w:b w:val="0"/>
        </w:rPr>
        <w:t>2934</w:t>
      </w:r>
      <w:r w:rsidRPr="00FB780C">
        <w:t xml:space="preserve"> nie obejmują epoksydów z pierścieniem trójczłonowym, nadtlenków ketonów, cyklicznych polimerów aldehydów lub tioaldehydów, bezwodników wielozasad</w:t>
      </w:r>
      <w:r w:rsidRPr="00FB780C">
        <w:t>owych kwasów karboksylowych, cyklicznych estrów alkoholi wielowodorotlenowych lub fenoli z wielozasadowymi kwasami oraz imidów kwasów wielozasadowych.</w:t>
      </w:r>
    </w:p>
    <w:p w:rsidR="00205CCA" w:rsidRPr="00FB780C" w:rsidRDefault="000A6DBE" w:rsidP="00205CCA">
      <w:pPr>
        <w:spacing w:before="120"/>
        <w:ind w:left="720"/>
      </w:pPr>
      <w:r w:rsidRPr="00FB780C">
        <w:t>Ustalenia te dotyczą jedynie heteroatomów w pierścieniu, gdy są one wynikiem funkcji cyklizującej lub fun</w:t>
      </w:r>
      <w:r w:rsidRPr="00FB780C">
        <w:t>kcji tutaj wymienionych.</w:t>
      </w:r>
    </w:p>
    <w:p w:rsidR="00205CCA" w:rsidRPr="00FB780C" w:rsidRDefault="000A6DBE" w:rsidP="00205CCA">
      <w:pPr>
        <w:numPr>
          <w:ilvl w:val="0"/>
          <w:numId w:val="28"/>
        </w:numPr>
        <w:spacing w:before="120"/>
      </w:pPr>
      <w:r w:rsidRPr="00FB780C">
        <w:t xml:space="preserve">W pozycji </w:t>
      </w:r>
      <w:r w:rsidRPr="00FB780C">
        <w:rPr>
          <w:rStyle w:val="NCode"/>
          <w:rFonts w:eastAsiaTheme="majorEastAsia"/>
          <w:b w:val="0"/>
        </w:rPr>
        <w:t>2937</w:t>
      </w:r>
      <w:r w:rsidRPr="00FB780C">
        <w:t>:</w:t>
      </w:r>
    </w:p>
    <w:p w:rsidR="00205CCA" w:rsidRPr="00FB780C" w:rsidRDefault="000A6DBE" w:rsidP="00205CCA">
      <w:pPr>
        <w:numPr>
          <w:ilvl w:val="1"/>
          <w:numId w:val="28"/>
        </w:numPr>
        <w:spacing w:before="120"/>
      </w:pPr>
      <w:r w:rsidRPr="00FB780C">
        <w:t>określenie „hormony” obejmuje czynniki uwalniające hormony lub stymulujące hormony, inhibitory hormonów i antagonistów hormonów (antyhormony);</w:t>
      </w:r>
    </w:p>
    <w:p w:rsidR="00205CCA" w:rsidRPr="00FB780C" w:rsidRDefault="000A6DBE" w:rsidP="00205CCA">
      <w:pPr>
        <w:numPr>
          <w:ilvl w:val="1"/>
          <w:numId w:val="28"/>
        </w:numPr>
        <w:spacing w:before="120"/>
      </w:pPr>
      <w:r w:rsidRPr="00FB780C">
        <w:t xml:space="preserve">wyrażenie „stosowane głównie jako hormony” stosuje się nie tylko do </w:t>
      </w:r>
      <w:r w:rsidRPr="00FB780C">
        <w:t>pochodnych hormonów i analogów strukturalnych wykorzystywanych głównie ze względu na ich działanie jako hormonów, ale także do pochodnych hormonów i analogów strukturalnych wykorzystywanych głównie jako półprodukty w syntezie produktów objętych niniejszą p</w:t>
      </w:r>
      <w:r w:rsidRPr="00FB780C">
        <w:t>ozycją.</w:t>
      </w:r>
    </w:p>
    <w:p w:rsidR="00205CCA" w:rsidRPr="00FB780C" w:rsidRDefault="000A6DBE" w:rsidP="00205CCA">
      <w:pPr>
        <w:pStyle w:val="Nagwek5"/>
        <w:spacing w:before="120"/>
        <w:rPr>
          <w:szCs w:val="20"/>
        </w:rPr>
      </w:pPr>
      <w:r w:rsidRPr="00FB780C">
        <w:rPr>
          <w:szCs w:val="20"/>
        </w:rPr>
        <w:t>Uwagi do podpozycji</w:t>
      </w:r>
    </w:p>
    <w:p w:rsidR="00205CCA" w:rsidRPr="00FB780C" w:rsidRDefault="000A6DBE" w:rsidP="00205CCA">
      <w:pPr>
        <w:numPr>
          <w:ilvl w:val="0"/>
          <w:numId w:val="30"/>
        </w:numPr>
        <w:spacing w:before="120"/>
      </w:pPr>
      <w:r w:rsidRPr="00FB780C">
        <w:t>W ramach dowolnej pozycji tego działu pochodne związku chemicznego (lub grupy związków chemicznych) należy klasyfikować do tej samej podpozycji, co ten związek (lub grupę związków), pod warunkiem że nie są one bardziej szczegóło</w:t>
      </w:r>
      <w:r w:rsidRPr="00FB780C">
        <w:t>wo objęte</w:t>
      </w:r>
      <w:r>
        <w:t xml:space="preserve"> inną podpozycją</w:t>
      </w:r>
      <w:r w:rsidRPr="00FB780C">
        <w:t xml:space="preserve"> i że nie ma podpozycji nazwanej „pozostałe” wśród odpowiednich podpozycji.</w:t>
      </w:r>
    </w:p>
    <w:p w:rsidR="00205CCA" w:rsidRPr="00FB780C" w:rsidRDefault="000A6DBE" w:rsidP="00205CCA">
      <w:pPr>
        <w:numPr>
          <w:ilvl w:val="0"/>
          <w:numId w:val="30"/>
        </w:numPr>
        <w:spacing w:before="120"/>
      </w:pPr>
      <w:r w:rsidRPr="00FB780C">
        <w:t>Uwaga 3 do działu 29 nie ma zastosowania do podpozycji tego działu.</w:t>
      </w:r>
    </w:p>
    <w:p w:rsidR="00205CCA" w:rsidRPr="00FB780C" w:rsidRDefault="000A6DBE" w:rsidP="00205CCA">
      <w:pPr>
        <w:spacing w:before="120"/>
      </w:pPr>
    </w:p>
    <w:p w:rsidR="00205CCA" w:rsidRDefault="000A6DBE" w:rsidP="00205CCA">
      <w:pPr>
        <w:sectPr w:rsidR="00205CCA" w:rsidSect="005670A4">
          <w:headerReference w:type="default" r:id="rId8"/>
          <w:pgSz w:w="23814" w:h="16840" w:orient="landscape" w:code="8"/>
          <w:pgMar w:top="1418" w:right="1418" w:bottom="1418" w:left="1418" w:header="709" w:footer="709" w:gutter="0"/>
          <w:cols w:space="709"/>
          <w:docGrid w:linePitch="360"/>
        </w:sectPr>
      </w:pPr>
    </w:p>
    <w:p w:rsidR="0018692D" w:rsidRPr="00205CCA" w:rsidRDefault="000A6DBE" w:rsidP="00205CCA">
      <w:pPr>
        <w:sectPr w:rsidR="0018692D" w:rsidRPr="00205CCA" w:rsidSect="0018692D">
          <w:headerReference w:type="default" r:id="rId9"/>
          <w:type w:val="continuous"/>
          <w:pgSz w:w="23814" w:h="16840" w:orient="landscape" w:code="8"/>
          <w:pgMar w:top="1418" w:right="1418" w:bottom="1418" w:left="1418" w:header="709" w:footer="709" w:gutter="0"/>
          <w:cols w:num="2" w:space="709"/>
          <w:docGrid w:linePitch="360"/>
        </w:sectPr>
      </w:pPr>
    </w:p>
    <w:p w:rsidR="00A77B3E" w:rsidRDefault="000A6DBE">
      <w:pPr>
        <w:jc w:val="center"/>
        <w:rPr>
          <w:sz w:val="30"/>
        </w:rPr>
      </w:pPr>
      <w:r>
        <w:rPr>
          <w:sz w:val="30"/>
        </w:rPr>
        <w:lastRenderedPageBreak/>
        <w:t>Tabele środków i kodów dodatkowych (z 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42"/>
        <w:gridCol w:w="7386"/>
        <w:gridCol w:w="1019"/>
        <w:gridCol w:w="1499"/>
        <w:gridCol w:w="1655"/>
        <w:gridCol w:w="538"/>
        <w:gridCol w:w="1087"/>
        <w:gridCol w:w="1616"/>
        <w:gridCol w:w="913"/>
        <w:gridCol w:w="870"/>
        <w:gridCol w:w="1838"/>
        <w:gridCol w:w="644"/>
        <w:gridCol w:w="504"/>
      </w:tblGrid>
      <w:tr w:rsidR="0051304E">
        <w:tc>
          <w:tcPr>
            <w:tcW w:w="0" w:type="auto"/>
            <w:vAlign w:val="bottom"/>
          </w:tcPr>
          <w:p w:rsidR="00A77B3E" w:rsidRDefault="000A6DBE">
            <w:pPr>
              <w:jc w:val="center"/>
              <w:rPr>
                <w:sz w:val="14"/>
              </w:rPr>
            </w:pPr>
            <w:r>
              <w:rPr>
                <w:sz w:val="14"/>
              </w:rPr>
              <w:t>1</w:t>
            </w:r>
          </w:p>
        </w:tc>
        <w:tc>
          <w:tcPr>
            <w:tcW w:w="0" w:type="auto"/>
            <w:vAlign w:val="bottom"/>
          </w:tcPr>
          <w:p w:rsidR="00A77B3E" w:rsidRDefault="000A6DBE">
            <w:pPr>
              <w:jc w:val="center"/>
              <w:rPr>
                <w:sz w:val="14"/>
              </w:rPr>
            </w:pPr>
            <w:r>
              <w:rPr>
                <w:sz w:val="14"/>
              </w:rPr>
              <w:t>2</w:t>
            </w:r>
          </w:p>
        </w:tc>
        <w:tc>
          <w:tcPr>
            <w:tcW w:w="0" w:type="auto"/>
            <w:vAlign w:val="bottom"/>
          </w:tcPr>
          <w:p w:rsidR="00A77B3E" w:rsidRDefault="000A6DBE">
            <w:pPr>
              <w:jc w:val="center"/>
              <w:rPr>
                <w:sz w:val="14"/>
              </w:rPr>
            </w:pPr>
            <w:r>
              <w:rPr>
                <w:sz w:val="14"/>
              </w:rPr>
              <w:t>3</w:t>
            </w:r>
          </w:p>
        </w:tc>
        <w:tc>
          <w:tcPr>
            <w:tcW w:w="0" w:type="auto"/>
            <w:vAlign w:val="bottom"/>
          </w:tcPr>
          <w:p w:rsidR="00A77B3E" w:rsidRDefault="000A6DBE">
            <w:pPr>
              <w:jc w:val="center"/>
              <w:rPr>
                <w:sz w:val="14"/>
              </w:rPr>
            </w:pPr>
            <w:r>
              <w:rPr>
                <w:sz w:val="14"/>
              </w:rPr>
              <w:t>4</w:t>
            </w:r>
          </w:p>
        </w:tc>
        <w:tc>
          <w:tcPr>
            <w:tcW w:w="0" w:type="auto"/>
            <w:vAlign w:val="bottom"/>
          </w:tcPr>
          <w:p w:rsidR="00A77B3E" w:rsidRDefault="000A6DBE">
            <w:pPr>
              <w:jc w:val="center"/>
              <w:rPr>
                <w:sz w:val="14"/>
              </w:rPr>
            </w:pPr>
            <w:r>
              <w:rPr>
                <w:sz w:val="14"/>
              </w:rPr>
              <w:t>5a</w:t>
            </w:r>
          </w:p>
        </w:tc>
        <w:tc>
          <w:tcPr>
            <w:tcW w:w="0" w:type="auto"/>
            <w:tcMar>
              <w:top w:w="0" w:type="dxa"/>
              <w:bottom w:w="0" w:type="dxa"/>
            </w:tcMar>
            <w:vAlign w:val="bottom"/>
          </w:tcPr>
          <w:p w:rsidR="00A77B3E" w:rsidRDefault="000A6DBE">
            <w:pPr>
              <w:jc w:val="center"/>
              <w:rPr>
                <w:sz w:val="14"/>
              </w:rPr>
            </w:pPr>
          </w:p>
        </w:tc>
        <w:tc>
          <w:tcPr>
            <w:tcW w:w="0" w:type="auto"/>
            <w:tcMar>
              <w:top w:w="0" w:type="dxa"/>
              <w:bottom w:w="0" w:type="dxa"/>
            </w:tcMar>
            <w:vAlign w:val="bottom"/>
          </w:tcPr>
          <w:p w:rsidR="00A77B3E" w:rsidRDefault="000A6DBE">
            <w:pPr>
              <w:jc w:val="center"/>
              <w:rPr>
                <w:sz w:val="14"/>
              </w:rPr>
            </w:pPr>
            <w:r>
              <w:rPr>
                <w:sz w:val="14"/>
              </w:rPr>
              <w:t>6</w:t>
            </w:r>
          </w:p>
        </w:tc>
        <w:tc>
          <w:tcPr>
            <w:tcW w:w="0" w:type="auto"/>
            <w:tcMar>
              <w:top w:w="0" w:type="dxa"/>
              <w:bottom w:w="0" w:type="dxa"/>
            </w:tcMar>
            <w:vAlign w:val="bottom"/>
          </w:tcPr>
          <w:p w:rsidR="00A77B3E" w:rsidRDefault="000A6DBE">
            <w:pPr>
              <w:jc w:val="center"/>
              <w:rPr>
                <w:sz w:val="14"/>
              </w:rPr>
            </w:pPr>
            <w:r>
              <w:rPr>
                <w:sz w:val="14"/>
              </w:rPr>
              <w:t>7</w:t>
            </w:r>
          </w:p>
        </w:tc>
        <w:tc>
          <w:tcPr>
            <w:tcW w:w="0" w:type="auto"/>
            <w:tcMar>
              <w:top w:w="0" w:type="dxa"/>
              <w:bottom w:w="0" w:type="dxa"/>
            </w:tcMar>
            <w:vAlign w:val="bottom"/>
          </w:tcPr>
          <w:p w:rsidR="00A77B3E" w:rsidRDefault="000A6DBE">
            <w:pPr>
              <w:jc w:val="center"/>
              <w:rPr>
                <w:sz w:val="14"/>
              </w:rPr>
            </w:pPr>
            <w:r>
              <w:rPr>
                <w:sz w:val="14"/>
              </w:rPr>
              <w:t>8</w:t>
            </w:r>
          </w:p>
        </w:tc>
        <w:tc>
          <w:tcPr>
            <w:tcW w:w="0" w:type="auto"/>
            <w:tcMar>
              <w:top w:w="0" w:type="dxa"/>
              <w:bottom w:w="0" w:type="dxa"/>
            </w:tcMar>
            <w:vAlign w:val="bottom"/>
          </w:tcPr>
          <w:p w:rsidR="00A77B3E" w:rsidRDefault="000A6DBE">
            <w:pPr>
              <w:jc w:val="center"/>
              <w:rPr>
                <w:sz w:val="14"/>
              </w:rPr>
            </w:pPr>
            <w:r>
              <w:rPr>
                <w:sz w:val="14"/>
              </w:rPr>
              <w:t>9</w:t>
            </w:r>
          </w:p>
        </w:tc>
        <w:tc>
          <w:tcPr>
            <w:tcW w:w="0" w:type="auto"/>
            <w:tcMar>
              <w:top w:w="0" w:type="dxa"/>
              <w:bottom w:w="0" w:type="dxa"/>
            </w:tcMar>
            <w:vAlign w:val="bottom"/>
          </w:tcPr>
          <w:p w:rsidR="00A77B3E" w:rsidRDefault="000A6DBE">
            <w:pPr>
              <w:jc w:val="center"/>
              <w:rPr>
                <w:sz w:val="14"/>
              </w:rPr>
            </w:pPr>
            <w:r>
              <w:rPr>
                <w:sz w:val="14"/>
              </w:rPr>
              <w:t>10</w:t>
            </w:r>
          </w:p>
        </w:tc>
        <w:tc>
          <w:tcPr>
            <w:tcW w:w="0" w:type="auto"/>
            <w:tcMar>
              <w:top w:w="0" w:type="dxa"/>
              <w:bottom w:w="0" w:type="dxa"/>
            </w:tcMar>
            <w:vAlign w:val="bottom"/>
          </w:tcPr>
          <w:p w:rsidR="00A77B3E" w:rsidRDefault="000A6DBE">
            <w:pPr>
              <w:jc w:val="center"/>
              <w:rPr>
                <w:sz w:val="14"/>
              </w:rPr>
            </w:pPr>
            <w:r>
              <w:rPr>
                <w:sz w:val="14"/>
              </w:rPr>
              <w:t>11</w:t>
            </w:r>
          </w:p>
        </w:tc>
        <w:tc>
          <w:tcPr>
            <w:tcW w:w="0" w:type="auto"/>
            <w:tcMar>
              <w:top w:w="0" w:type="dxa"/>
              <w:bottom w:w="0" w:type="dxa"/>
            </w:tcMar>
            <w:vAlign w:val="bottom"/>
          </w:tcPr>
          <w:p w:rsidR="00A77B3E" w:rsidRDefault="000A6DBE">
            <w:pPr>
              <w:jc w:val="center"/>
              <w:rPr>
                <w:sz w:val="14"/>
              </w:rPr>
            </w:pPr>
            <w:r>
              <w:rPr>
                <w:sz w:val="14"/>
              </w:rPr>
              <w:t>12</w:t>
            </w:r>
          </w:p>
        </w:tc>
        <w:tc>
          <w:tcPr>
            <w:tcW w:w="0" w:type="auto"/>
            <w:tcMar>
              <w:top w:w="0" w:type="dxa"/>
              <w:bottom w:w="0" w:type="dxa"/>
            </w:tcMar>
            <w:vAlign w:val="bottom"/>
          </w:tcPr>
          <w:p w:rsidR="00A77B3E" w:rsidRDefault="000A6DBE">
            <w:pPr>
              <w:jc w:val="center"/>
              <w:rPr>
                <w:sz w:val="14"/>
              </w:rPr>
            </w:pPr>
            <w:r>
              <w:rPr>
                <w:sz w:val="14"/>
              </w:rPr>
              <w:t>13</w:t>
            </w:r>
          </w:p>
        </w:tc>
      </w:tr>
      <w:tr w:rsidR="0051304E">
        <w:tc>
          <w:tcPr>
            <w:tcW w:w="0" w:type="auto"/>
            <w:vMerge w:val="restart"/>
            <w:tcMar>
              <w:top w:w="0" w:type="dxa"/>
              <w:bottom w:w="0" w:type="dxa"/>
            </w:tcMar>
            <w:vAlign w:val="bottom"/>
          </w:tcPr>
          <w:p w:rsidR="00A77B3E" w:rsidRDefault="000A6DBE">
            <w:pPr>
              <w:jc w:val="center"/>
              <w:rPr>
                <w:sz w:val="14"/>
              </w:rPr>
            </w:pPr>
            <w:r>
              <w:rPr>
                <w:sz w:val="14"/>
              </w:rPr>
              <w:t>CN kod</w:t>
            </w:r>
          </w:p>
        </w:tc>
        <w:tc>
          <w:tcPr>
            <w:tcW w:w="0" w:type="auto"/>
            <w:vMerge w:val="restart"/>
            <w:tcMar>
              <w:top w:w="0" w:type="dxa"/>
              <w:bottom w:w="0" w:type="dxa"/>
            </w:tcMar>
            <w:vAlign w:val="bottom"/>
          </w:tcPr>
          <w:p w:rsidR="00A77B3E" w:rsidRDefault="000A6DBE">
            <w:pPr>
              <w:jc w:val="center"/>
              <w:rPr>
                <w:sz w:val="14"/>
              </w:rPr>
            </w:pPr>
            <w:r>
              <w:rPr>
                <w:sz w:val="14"/>
              </w:rPr>
              <w:t>Kod Taric</w:t>
            </w:r>
          </w:p>
        </w:tc>
        <w:tc>
          <w:tcPr>
            <w:tcW w:w="0" w:type="auto"/>
            <w:vMerge w:val="restart"/>
            <w:tcMar>
              <w:top w:w="0" w:type="dxa"/>
              <w:bottom w:w="0" w:type="dxa"/>
            </w:tcMar>
            <w:vAlign w:val="bottom"/>
          </w:tcPr>
          <w:p w:rsidR="00A77B3E" w:rsidRDefault="000A6DBE">
            <w:pPr>
              <w:jc w:val="center"/>
              <w:rPr>
                <w:sz w:val="14"/>
              </w:rPr>
            </w:pPr>
            <w:r>
              <w:rPr>
                <w:sz w:val="14"/>
              </w:rPr>
              <w:t>Opis</w:t>
            </w:r>
          </w:p>
        </w:tc>
        <w:tc>
          <w:tcPr>
            <w:tcW w:w="0" w:type="auto"/>
            <w:vMerge w:val="restart"/>
            <w:tcMar>
              <w:top w:w="0" w:type="dxa"/>
              <w:bottom w:w="0" w:type="dxa"/>
            </w:tcMar>
            <w:vAlign w:val="bottom"/>
          </w:tcPr>
          <w:p w:rsidR="00A77B3E" w:rsidRDefault="000A6DBE">
            <w:pPr>
              <w:jc w:val="center"/>
              <w:rPr>
                <w:sz w:val="14"/>
              </w:rPr>
            </w:pPr>
            <w:r>
              <w:rPr>
                <w:sz w:val="14"/>
              </w:rPr>
              <w:t>Jednostka miary</w:t>
            </w:r>
          </w:p>
        </w:tc>
        <w:tc>
          <w:tcPr>
            <w:tcW w:w="0" w:type="auto"/>
            <w:gridSpan w:val="2"/>
            <w:tcMar>
              <w:top w:w="0" w:type="dxa"/>
              <w:bottom w:w="0" w:type="dxa"/>
            </w:tcMar>
            <w:vAlign w:val="bottom"/>
          </w:tcPr>
          <w:p w:rsidR="00A77B3E" w:rsidRDefault="000A6DBE">
            <w:pPr>
              <w:jc w:val="center"/>
              <w:rPr>
                <w:sz w:val="14"/>
              </w:rPr>
            </w:pPr>
            <w:r>
              <w:rPr>
                <w:sz w:val="14"/>
              </w:rPr>
              <w:t>Ograniczenia</w:t>
            </w:r>
          </w:p>
        </w:tc>
        <w:tc>
          <w:tcPr>
            <w:tcW w:w="0" w:type="auto"/>
            <w:vMerge w:val="restart"/>
            <w:tcMar>
              <w:top w:w="0" w:type="dxa"/>
              <w:bottom w:w="0" w:type="dxa"/>
            </w:tcMar>
            <w:vAlign w:val="bottom"/>
          </w:tcPr>
          <w:p w:rsidR="00A77B3E" w:rsidRDefault="000A6DBE">
            <w:pPr>
              <w:jc w:val="center"/>
              <w:rPr>
                <w:sz w:val="14"/>
              </w:rPr>
            </w:pPr>
            <w:r>
              <w:rPr>
                <w:sz w:val="14"/>
              </w:rPr>
              <w:t>Kod Taric</w:t>
            </w:r>
          </w:p>
        </w:tc>
        <w:tc>
          <w:tcPr>
            <w:tcW w:w="0" w:type="auto"/>
            <w:vMerge w:val="restart"/>
            <w:tcMar>
              <w:top w:w="0" w:type="dxa"/>
              <w:bottom w:w="0" w:type="dxa"/>
            </w:tcMar>
            <w:vAlign w:val="bottom"/>
          </w:tcPr>
          <w:p w:rsidR="00A77B3E" w:rsidRDefault="000A6DBE">
            <w:pPr>
              <w:jc w:val="center"/>
              <w:rPr>
                <w:sz w:val="14"/>
              </w:rPr>
            </w:pPr>
            <w:r>
              <w:rPr>
                <w:sz w:val="14"/>
              </w:rPr>
              <w:t>Cło kraju trzeciego</w:t>
            </w:r>
          </w:p>
        </w:tc>
        <w:tc>
          <w:tcPr>
            <w:tcW w:w="0" w:type="auto"/>
            <w:gridSpan w:val="4"/>
            <w:tcMar>
              <w:top w:w="0" w:type="dxa"/>
              <w:bottom w:w="0" w:type="dxa"/>
            </w:tcMar>
            <w:vAlign w:val="bottom"/>
          </w:tcPr>
          <w:p w:rsidR="00A77B3E" w:rsidRDefault="000A6DBE">
            <w:pPr>
              <w:jc w:val="center"/>
              <w:rPr>
                <w:sz w:val="14"/>
              </w:rPr>
            </w:pPr>
            <w:r>
              <w:rPr>
                <w:sz w:val="14"/>
              </w:rPr>
              <w:t>Stawki celne obniżone</w:t>
            </w:r>
          </w:p>
        </w:tc>
        <w:tc>
          <w:tcPr>
            <w:tcW w:w="0" w:type="auto"/>
            <w:gridSpan w:val="2"/>
            <w:tcMar>
              <w:top w:w="0" w:type="dxa"/>
              <w:bottom w:w="0" w:type="dxa"/>
            </w:tcMar>
            <w:vAlign w:val="bottom"/>
          </w:tcPr>
          <w:p w:rsidR="00A77B3E" w:rsidRDefault="000A6DBE">
            <w:pPr>
              <w:jc w:val="center"/>
              <w:rPr>
                <w:sz w:val="14"/>
              </w:rPr>
            </w:pPr>
            <w:r>
              <w:rPr>
                <w:sz w:val="14"/>
              </w:rPr>
              <w:t>Podatki</w:t>
            </w:r>
          </w:p>
        </w:tc>
      </w:tr>
      <w:tr w:rsidR="0051304E">
        <w:tc>
          <w:tcPr>
            <w:tcW w:w="0" w:type="auto"/>
            <w:vMerge/>
            <w:tcMar>
              <w:top w:w="0" w:type="dxa"/>
              <w:bottom w:w="0" w:type="dxa"/>
            </w:tcMar>
            <w:vAlign w:val="bottom"/>
          </w:tcPr>
          <w:p w:rsidR="00A77B3E" w:rsidRDefault="000A6DBE">
            <w:pPr>
              <w:jc w:val="center"/>
              <w:rPr>
                <w:sz w:val="14"/>
              </w:rPr>
            </w:pPr>
          </w:p>
        </w:tc>
        <w:tc>
          <w:tcPr>
            <w:tcW w:w="0" w:type="auto"/>
            <w:vMerge/>
            <w:tcMar>
              <w:top w:w="0" w:type="dxa"/>
              <w:bottom w:w="0" w:type="dxa"/>
            </w:tcMar>
            <w:vAlign w:val="bottom"/>
          </w:tcPr>
          <w:p w:rsidR="00A77B3E" w:rsidRDefault="000A6DBE">
            <w:pPr>
              <w:jc w:val="center"/>
              <w:rPr>
                <w:sz w:val="14"/>
              </w:rPr>
            </w:pPr>
          </w:p>
        </w:tc>
        <w:tc>
          <w:tcPr>
            <w:tcW w:w="0" w:type="auto"/>
            <w:vMerge/>
            <w:tcMar>
              <w:top w:w="0" w:type="dxa"/>
              <w:bottom w:w="0" w:type="dxa"/>
            </w:tcMar>
            <w:vAlign w:val="bottom"/>
          </w:tcPr>
          <w:p w:rsidR="00A77B3E" w:rsidRDefault="000A6DBE">
            <w:pPr>
              <w:jc w:val="center"/>
              <w:rPr>
                <w:sz w:val="14"/>
              </w:rPr>
            </w:pPr>
          </w:p>
        </w:tc>
        <w:tc>
          <w:tcPr>
            <w:tcW w:w="0" w:type="auto"/>
            <w:vMerge/>
            <w:tcMar>
              <w:top w:w="0" w:type="dxa"/>
              <w:bottom w:w="0" w:type="dxa"/>
            </w:tcMar>
            <w:vAlign w:val="bottom"/>
          </w:tcPr>
          <w:p w:rsidR="00A77B3E" w:rsidRDefault="000A6DBE">
            <w:pPr>
              <w:jc w:val="center"/>
              <w:rPr>
                <w:sz w:val="14"/>
              </w:rPr>
            </w:pPr>
          </w:p>
        </w:tc>
        <w:tc>
          <w:tcPr>
            <w:tcW w:w="0" w:type="auto"/>
            <w:tcMar>
              <w:top w:w="0" w:type="dxa"/>
              <w:bottom w:w="0" w:type="dxa"/>
            </w:tcMar>
            <w:vAlign w:val="bottom"/>
          </w:tcPr>
          <w:p w:rsidR="00A77B3E" w:rsidRDefault="000A6DBE">
            <w:pPr>
              <w:jc w:val="center"/>
              <w:rPr>
                <w:sz w:val="14"/>
              </w:rPr>
            </w:pPr>
            <w:r>
              <w:rPr>
                <w:sz w:val="14"/>
              </w:rPr>
              <w:t>Przywóz</w:t>
            </w:r>
          </w:p>
        </w:tc>
        <w:tc>
          <w:tcPr>
            <w:tcW w:w="0" w:type="auto"/>
            <w:tcMar>
              <w:top w:w="0" w:type="dxa"/>
              <w:bottom w:w="0" w:type="dxa"/>
            </w:tcMar>
            <w:vAlign w:val="bottom"/>
          </w:tcPr>
          <w:p w:rsidR="00A77B3E" w:rsidRDefault="000A6DBE">
            <w:pPr>
              <w:jc w:val="center"/>
              <w:rPr>
                <w:sz w:val="14"/>
              </w:rPr>
            </w:pPr>
          </w:p>
        </w:tc>
        <w:tc>
          <w:tcPr>
            <w:tcW w:w="0" w:type="auto"/>
            <w:vMerge/>
            <w:tcMar>
              <w:top w:w="0" w:type="dxa"/>
              <w:bottom w:w="0" w:type="dxa"/>
            </w:tcMar>
            <w:vAlign w:val="bottom"/>
          </w:tcPr>
          <w:p w:rsidR="00A77B3E" w:rsidRDefault="000A6DBE">
            <w:pPr>
              <w:jc w:val="center"/>
              <w:rPr>
                <w:sz w:val="14"/>
              </w:rPr>
            </w:pPr>
          </w:p>
        </w:tc>
        <w:tc>
          <w:tcPr>
            <w:tcW w:w="0" w:type="auto"/>
            <w:vMerge/>
            <w:tcMar>
              <w:top w:w="0" w:type="dxa"/>
              <w:bottom w:w="0" w:type="dxa"/>
            </w:tcMar>
            <w:vAlign w:val="bottom"/>
          </w:tcPr>
          <w:p w:rsidR="00A77B3E" w:rsidRDefault="000A6DBE">
            <w:pPr>
              <w:jc w:val="center"/>
              <w:rPr>
                <w:sz w:val="14"/>
              </w:rPr>
            </w:pPr>
          </w:p>
        </w:tc>
        <w:tc>
          <w:tcPr>
            <w:tcW w:w="0" w:type="auto"/>
            <w:tcMar>
              <w:top w:w="0" w:type="dxa"/>
              <w:bottom w:w="0" w:type="dxa"/>
            </w:tcMar>
            <w:vAlign w:val="bottom"/>
          </w:tcPr>
          <w:p w:rsidR="00A77B3E" w:rsidRDefault="000A6DBE">
            <w:pPr>
              <w:jc w:val="center"/>
              <w:rPr>
                <w:sz w:val="14"/>
              </w:rPr>
            </w:pPr>
            <w:r>
              <w:rPr>
                <w:sz w:val="14"/>
              </w:rPr>
              <w:t>GSP</w:t>
            </w:r>
          </w:p>
        </w:tc>
        <w:tc>
          <w:tcPr>
            <w:tcW w:w="0" w:type="auto"/>
            <w:tcMar>
              <w:top w:w="0" w:type="dxa"/>
              <w:bottom w:w="0" w:type="dxa"/>
            </w:tcMar>
            <w:vAlign w:val="bottom"/>
          </w:tcPr>
          <w:p w:rsidR="00A77B3E" w:rsidRDefault="000A6DBE">
            <w:pPr>
              <w:jc w:val="center"/>
              <w:rPr>
                <w:sz w:val="14"/>
              </w:rPr>
            </w:pPr>
            <w:r>
              <w:rPr>
                <w:sz w:val="14"/>
              </w:rPr>
              <w:t>EEA</w:t>
            </w:r>
          </w:p>
        </w:tc>
        <w:tc>
          <w:tcPr>
            <w:tcW w:w="0" w:type="auto"/>
            <w:tcMar>
              <w:top w:w="0" w:type="dxa"/>
              <w:bottom w:w="0" w:type="dxa"/>
            </w:tcMar>
            <w:vAlign w:val="bottom"/>
          </w:tcPr>
          <w:p w:rsidR="00A77B3E" w:rsidRDefault="000A6DBE">
            <w:pPr>
              <w:jc w:val="center"/>
              <w:rPr>
                <w:sz w:val="14"/>
              </w:rPr>
            </w:pPr>
            <w:r>
              <w:rPr>
                <w:sz w:val="14"/>
              </w:rPr>
              <w:t>AD,SM,TR</w:t>
            </w:r>
          </w:p>
        </w:tc>
        <w:tc>
          <w:tcPr>
            <w:tcW w:w="0" w:type="auto"/>
            <w:tcMar>
              <w:top w:w="0" w:type="dxa"/>
              <w:bottom w:w="0" w:type="dxa"/>
            </w:tcMar>
            <w:vAlign w:val="bottom"/>
          </w:tcPr>
          <w:p w:rsidR="00A77B3E" w:rsidRDefault="000A6DBE">
            <w:pPr>
              <w:jc w:val="center"/>
              <w:rPr>
                <w:sz w:val="14"/>
              </w:rPr>
            </w:pPr>
            <w:r>
              <w:rPr>
                <w:sz w:val="14"/>
              </w:rPr>
              <w:t>ABH(AL, BA, YU), FO, HR, IL, LOMAB(LOMA, LOMB), MCH(EG, JO, LB, SY), MGB(DZ, MA, TN), MK, MX, PS, XC, XL, ZA</w:t>
            </w:r>
          </w:p>
        </w:tc>
        <w:tc>
          <w:tcPr>
            <w:tcW w:w="0" w:type="auto"/>
            <w:tcMar>
              <w:top w:w="0" w:type="dxa"/>
              <w:bottom w:w="0" w:type="dxa"/>
            </w:tcMar>
            <w:vAlign w:val="bottom"/>
          </w:tcPr>
          <w:p w:rsidR="00A77B3E" w:rsidRDefault="000A6DBE">
            <w:pPr>
              <w:jc w:val="center"/>
              <w:rPr>
                <w:sz w:val="14"/>
              </w:rPr>
            </w:pPr>
            <w:r>
              <w:rPr>
                <w:sz w:val="14"/>
              </w:rPr>
              <w:t>Akcyza</w:t>
            </w:r>
          </w:p>
        </w:tc>
        <w:tc>
          <w:tcPr>
            <w:tcW w:w="0" w:type="auto"/>
            <w:tcMar>
              <w:top w:w="0" w:type="dxa"/>
              <w:bottom w:w="0" w:type="dxa"/>
            </w:tcMar>
            <w:vAlign w:val="bottom"/>
          </w:tcPr>
          <w:p w:rsidR="00A77B3E" w:rsidRDefault="000A6DBE">
            <w:pPr>
              <w:rPr>
                <w:sz w:val="14"/>
              </w:rPr>
            </w:pPr>
            <w:r>
              <w:rPr>
                <w:sz w:val="14"/>
              </w:rPr>
              <w:t>VAT</w:t>
            </w:r>
          </w:p>
        </w:tc>
      </w:tr>
      <w:tr w:rsidR="0051304E">
        <w:tc>
          <w:tcPr>
            <w:tcW w:w="0" w:type="auto"/>
          </w:tcPr>
          <w:p w:rsidR="00A77B3E" w:rsidRDefault="000A6DBE">
            <w:pPr>
              <w:jc w:val="left"/>
              <w:rPr>
                <w:b/>
                <w:color w:val="000000"/>
                <w:sz w:val="18"/>
              </w:rPr>
            </w:pPr>
            <w:r>
              <w:rPr>
                <w:b/>
                <w:color w:val="000000"/>
                <w:sz w:val="18"/>
              </w:rPr>
              <w:t>29000000</w:t>
            </w:r>
          </w:p>
        </w:tc>
        <w:tc>
          <w:tcPr>
            <w:tcW w:w="0" w:type="auto"/>
          </w:tcPr>
          <w:p w:rsidR="00A77B3E" w:rsidRDefault="000A6DBE">
            <w:pPr>
              <w:jc w:val="left"/>
              <w:rPr>
                <w:b/>
                <w:color w:val="000000"/>
                <w:sz w:val="18"/>
              </w:rPr>
            </w:pPr>
            <w:r>
              <w:rPr>
                <w:b/>
                <w:color w:val="000000"/>
                <w:sz w:val="18"/>
              </w:rPr>
              <w:t>00/80</w:t>
            </w:r>
          </w:p>
        </w:tc>
        <w:tc>
          <w:tcPr>
            <w:tcW w:w="0" w:type="auto"/>
          </w:tcPr>
          <w:p w:rsidR="00A77B3E" w:rsidRDefault="000A6DBE">
            <w:pPr>
              <w:jc w:val="left"/>
              <w:rPr>
                <w:b/>
                <w:color w:val="000000"/>
                <w:sz w:val="18"/>
              </w:rPr>
            </w:pPr>
            <w:r>
              <w:rPr>
                <w:b/>
                <w:color w:val="000000"/>
                <w:sz w:val="18"/>
              </w:rPr>
              <w:t>CHEMIKALIA ORGANICZNE</w:t>
            </w: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rPr>
                <w:color w:val="000000"/>
                <w:sz w:val="14"/>
              </w:rPr>
            </w:pPr>
          </w:p>
        </w:tc>
      </w:tr>
      <w:tr w:rsidR="0051304E">
        <w:tc>
          <w:tcPr>
            <w:tcW w:w="0" w:type="auto"/>
          </w:tcPr>
          <w:p w:rsidR="00A77B3E" w:rsidRDefault="000A6DBE">
            <w:pPr>
              <w:jc w:val="left"/>
              <w:rPr>
                <w:b/>
                <w:color w:val="000000"/>
                <w:sz w:val="18"/>
              </w:rPr>
            </w:pPr>
            <w:r>
              <w:rPr>
                <w:b/>
                <w:color w:val="000000"/>
                <w:sz w:val="18"/>
              </w:rPr>
              <w:t>29010000</w:t>
            </w:r>
          </w:p>
        </w:tc>
        <w:tc>
          <w:tcPr>
            <w:tcW w:w="0" w:type="auto"/>
          </w:tcPr>
          <w:p w:rsidR="00A77B3E" w:rsidRDefault="000A6DBE">
            <w:pPr>
              <w:jc w:val="left"/>
              <w:rPr>
                <w:b/>
                <w:color w:val="000000"/>
                <w:sz w:val="18"/>
              </w:rPr>
            </w:pPr>
            <w:r>
              <w:rPr>
                <w:b/>
                <w:color w:val="000000"/>
                <w:sz w:val="18"/>
              </w:rPr>
              <w:t>00/10</w:t>
            </w:r>
          </w:p>
        </w:tc>
        <w:tc>
          <w:tcPr>
            <w:tcW w:w="0" w:type="auto"/>
          </w:tcPr>
          <w:p w:rsidR="00A77B3E" w:rsidRDefault="000A6DBE">
            <w:pPr>
              <w:jc w:val="left"/>
              <w:rPr>
                <w:b/>
                <w:color w:val="000000"/>
                <w:sz w:val="18"/>
              </w:rPr>
            </w:pPr>
            <w:r>
              <w:rPr>
                <w:b/>
                <w:color w:val="000000"/>
                <w:sz w:val="18"/>
              </w:rPr>
              <w:t xml:space="preserve">I. </w:t>
            </w:r>
            <w:r>
              <w:rPr>
                <w:b/>
                <w:color w:val="000000"/>
                <w:sz w:val="18"/>
              </w:rPr>
              <w:t>WĘGLOWODORY I ICH FLUOROWCOWANE, SULFONOWANE, NITROWANE LUB NITROZOWANE POCHODNE</w:t>
            </w: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rPr>
                <w:color w:val="000000"/>
                <w:sz w:val="14"/>
              </w:rPr>
            </w:pPr>
          </w:p>
        </w:tc>
      </w:tr>
      <w:tr w:rsidR="0051304E">
        <w:tc>
          <w:tcPr>
            <w:tcW w:w="0" w:type="auto"/>
          </w:tcPr>
          <w:p w:rsidR="00A77B3E" w:rsidRDefault="000A6DBE">
            <w:pPr>
              <w:jc w:val="left"/>
              <w:rPr>
                <w:b/>
                <w:color w:val="000000"/>
                <w:sz w:val="18"/>
              </w:rPr>
            </w:pPr>
            <w:r>
              <w:rPr>
                <w:b/>
                <w:color w:val="000000"/>
                <w:sz w:val="18"/>
              </w:rPr>
              <w:t>29010000</w:t>
            </w:r>
          </w:p>
        </w:tc>
        <w:tc>
          <w:tcPr>
            <w:tcW w:w="0" w:type="auto"/>
          </w:tcPr>
          <w:p w:rsidR="00A77B3E" w:rsidRDefault="000A6DBE">
            <w:pPr>
              <w:jc w:val="left"/>
              <w:rPr>
                <w:b/>
                <w:color w:val="000000"/>
                <w:sz w:val="18"/>
              </w:rPr>
            </w:pPr>
            <w:r>
              <w:rPr>
                <w:b/>
                <w:color w:val="000000"/>
                <w:sz w:val="18"/>
              </w:rPr>
              <w:t>00/80</w:t>
            </w:r>
          </w:p>
        </w:tc>
        <w:tc>
          <w:tcPr>
            <w:tcW w:w="0" w:type="auto"/>
          </w:tcPr>
          <w:p w:rsidR="00A77B3E" w:rsidRDefault="000A6DBE">
            <w:pPr>
              <w:jc w:val="left"/>
              <w:rPr>
                <w:b/>
                <w:color w:val="000000"/>
                <w:sz w:val="2"/>
              </w:rPr>
            </w:pPr>
            <w:r>
              <w:rPr>
                <w:b/>
                <w:color w:val="000000"/>
                <w:sz w:val="18"/>
              </w:rPr>
              <w:t>Węglowodory alifatyczne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jc w:val="center"/>
              <w:rPr>
                <w:color w:val="000000"/>
                <w:sz w:val="14"/>
              </w:rPr>
            </w:pPr>
          </w:p>
        </w:tc>
        <w:tc>
          <w:tcPr>
            <w:tcW w:w="0" w:type="auto"/>
            <w:tcMar>
              <w:top w:w="0" w:type="dxa"/>
              <w:bottom w:w="0" w:type="dxa"/>
            </w:tcMar>
          </w:tcPr>
          <w:p w:rsidR="00A77B3E" w:rsidRDefault="000A6DBE">
            <w:pPr>
              <w:rPr>
                <w:color w:val="000000"/>
                <w:sz w:val="14"/>
              </w:rPr>
            </w:pPr>
          </w:p>
        </w:tc>
      </w:tr>
      <w:tr w:rsidR="0051304E">
        <w:tc>
          <w:tcPr>
            <w:tcW w:w="0" w:type="auto"/>
          </w:tcPr>
          <w:p w:rsidR="00A77B3E" w:rsidRDefault="000A6DBE">
            <w:pPr>
              <w:jc w:val="left"/>
              <w:rPr>
                <w:b/>
                <w:color w:val="000000"/>
                <w:sz w:val="18"/>
              </w:rPr>
            </w:pPr>
            <w:r>
              <w:rPr>
                <w:b/>
                <w:color w:val="000000"/>
                <w:sz w:val="18"/>
              </w:rPr>
              <w:t>29011000</w:t>
            </w:r>
          </w:p>
        </w:tc>
        <w:tc>
          <w:tcPr>
            <w:tcW w:w="0" w:type="auto"/>
          </w:tcPr>
          <w:p w:rsidR="00A77B3E" w:rsidRDefault="000A6DBE">
            <w:pPr>
              <w:jc w:val="left"/>
              <w:rPr>
                <w:b/>
                <w:color w:val="000000"/>
                <w:sz w:val="18"/>
              </w:rPr>
            </w:pPr>
            <w:r>
              <w:rPr>
                <w:b/>
                <w:color w:val="000000"/>
                <w:sz w:val="18"/>
              </w:rPr>
              <w:t>00/80</w:t>
            </w:r>
          </w:p>
        </w:tc>
        <w:tc>
          <w:tcPr>
            <w:tcW w:w="0" w:type="auto"/>
          </w:tcPr>
          <w:p w:rsidR="00A77B3E" w:rsidRDefault="000A6DBE">
            <w:pPr>
              <w:jc w:val="left"/>
              <w:rPr>
                <w:b/>
                <w:color w:val="000000"/>
                <w:sz w:val="18"/>
              </w:rPr>
            </w:pPr>
            <w:r>
              <w:rPr>
                <w:b/>
                <w:color w:val="000000"/>
                <w:sz w:val="18"/>
              </w:rPr>
              <w:t>- Nasycone</w:t>
            </w: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p>
        </w:tc>
        <w:tc>
          <w:tcPr>
            <w:tcW w:w="0" w:type="auto"/>
          </w:tcPr>
          <w:p w:rsidR="00A77B3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A77B3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A77B3E" w:rsidRDefault="000A6DBE">
            <w:pPr>
              <w:jc w:val="center"/>
              <w:rPr>
                <w:color w:val="000000"/>
                <w:sz w:val="2"/>
              </w:rPr>
            </w:pPr>
          </w:p>
        </w:tc>
        <w:tc>
          <w:tcPr>
            <w:tcW w:w="0" w:type="auto"/>
            <w:tcMar>
              <w:top w:w="0" w:type="dxa"/>
              <w:bottom w:w="0" w:type="dxa"/>
            </w:tcMar>
          </w:tcPr>
          <w:p w:rsidR="00A77B3E" w:rsidRDefault="000A6DBE">
            <w:pPr>
              <w:jc w:val="center"/>
              <w:rPr>
                <w:color w:val="000000"/>
                <w:sz w:val="14"/>
              </w:rPr>
            </w:pPr>
            <w:r>
              <w:rPr>
                <w:color w:val="000000"/>
                <w:sz w:val="14"/>
              </w:rPr>
              <w:t xml:space="preserve">APPL:  0%; </w:t>
            </w:r>
          </w:p>
          <w:p w:rsidR="00A77B3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A77B3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29012100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Nienasycone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29012100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29012200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Propen (propylen)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29012300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Buten (butylen) oraz jego izomery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29012400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Butadien-1,3 i izopren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29012900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Węglowodory cykliczne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29021100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Cykloalkany, cykloalkeny i cykloterpeny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29021100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Cykloheksan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Toluen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Drug Prec 1</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w:t>
            </w:r>
            <w:r>
              <w:rPr>
                <w:color w:val="000000"/>
                <w:sz w:val="14"/>
              </w:rPr>
              <w:t xml:space="preserve">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29024100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Ksyleny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29024100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o-Ksylen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m-Ksylen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p-Ksylen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Mieszaniny izomerów ksylenu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Styren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29026000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Etylobenzen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29027000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Kumen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29029000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Fluorowcowane pochodne węglowodorów</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Nasycone chlorowane pochodne węglowodorów alifatycznych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Chlorometan (chlorek metylu) i chloroetan (chlorek 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Dichlorometan (chlorek metylenu)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PRO-</w:t>
            </w:r>
            <w:r>
              <w:rPr>
                <w:b/>
                <w:color w:val="000000"/>
                <w:sz w:val="14"/>
              </w:rPr>
              <w:t>KP</w:t>
            </w:r>
            <w:r>
              <w:rPr>
                <w:color w:val="000000"/>
                <w:sz w:val="14"/>
              </w:rPr>
              <w:t xml:space="preserve"> (TM877)</w:t>
            </w:r>
            <w:r>
              <w:rPr>
                <w:color w:val="000000"/>
                <w:sz w:val="2"/>
              </w:rPr>
              <w:t xml:space="preserve"> </w:t>
            </w:r>
          </w:p>
        </w:tc>
        <w:tc>
          <w:tcPr>
            <w:tcW w:w="0" w:type="auto"/>
          </w:tcPr>
          <w:p w:rsidR="0051304E" w:rsidRDefault="000A6DBE">
            <w:pPr>
              <w:jc w:val="center"/>
              <w:rPr>
                <w:color w:val="000000"/>
                <w:sz w:val="14"/>
              </w:rPr>
            </w:pPr>
            <w:r>
              <w:rPr>
                <w:color w:val="000000"/>
                <w:sz w:val="14"/>
              </w:rPr>
              <w:t>PRX-</w:t>
            </w:r>
            <w:r>
              <w:rPr>
                <w:b/>
                <w:color w:val="000000"/>
                <w:sz w:val="14"/>
              </w:rPr>
              <w:t>KP</w:t>
            </w:r>
            <w:r>
              <w:rPr>
                <w:color w:val="000000"/>
                <w:sz w:val="14"/>
              </w:rPr>
              <w:t xml:space="preserve"> (TM877)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29031300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Chloroform (trichlorometan)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Tetrachlorek węgla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29031500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Dichlorek etylenu (ISO) (1,2-dichloroetan)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--- 1,1,1-Trichloroetan (metylochloroform)</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29032100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w:t>
            </w:r>
            <w:r>
              <w:rPr>
                <w:b/>
                <w:color w:val="000000"/>
                <w:sz w:val="18"/>
              </w:rPr>
              <w:t>Nienasycone chlorowane pochodne węglowodorów alifatycznych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Chlorek winylu (chloroetylen)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Trichloroetylen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0%(09.2929)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Tetrachloroetylen (perchloroetylen)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Fluorowane, bromowane lub jodowane pochodne węglowodorów alifatycznych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Dibromek etylenu (ISO) (1,2-dibromoetan)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29033911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Bromki</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29033911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Bromometan (bromek metylu)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(CD584)</w:t>
            </w:r>
            <w:r>
              <w:rPr>
                <w:color w:val="000000"/>
                <w:sz w:val="2"/>
              </w:rPr>
              <w:t xml:space="preserve"> </w:t>
            </w:r>
            <w:r>
              <w:rPr>
                <w:color w:val="000000"/>
                <w:sz w:val="14"/>
              </w:rPr>
              <w:t>(TM115)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29033915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Dibromometan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29033919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29033919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----- 1-Bromo-2-metylopropan (CAS RN 78-77-3) o czystości nie mniejszej niż 99,0 % i zawierający nie więcej niż: </w:t>
            </w:r>
            <w:r>
              <w:rPr>
                <w:i/>
                <w:color w:val="000000"/>
                <w:sz w:val="18"/>
              </w:rPr>
              <w:t>- 0,25 % bromku sec-butylu - 0,06 % bromku n-butylu - 0,06 % bromku n-propylu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5.5%</w:t>
            </w:r>
            <w:r>
              <w:rPr>
                <w:color w:val="000000"/>
                <w:sz w:val="14"/>
              </w:rPr>
              <w:t xml:space="preserve">;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29033919</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----- 5-Bromopent-1-en (CAS RN 1119-51-3)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29033919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Fluorki 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29033921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29033923</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Trifluorometan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lastRenderedPageBreak/>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-PREF:  0%</w:t>
            </w:r>
            <w:r>
              <w:rPr>
                <w:color w:val="000000"/>
                <w:sz w:val="14"/>
              </w:rPr>
              <w:t xml:space="preserve">;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29033924</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Pentafluoroetan i 1,1,1-trifluoroetan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29033924</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Pentafluoroetan (CAS RN 354-33-6)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29033924</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---- 1,1-difluoroetan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29033926</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---- 1,1,1,2-tetrafluoroetan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29033926</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Substrat 1,1,1,2-tetrafluoroetanu do produkcji farmaceutycznych gazów zgodny z poniższą specyfikacją: - nie więcej niż 600ppm masy R134 (1,1,2,2- tetrafluoroetanu), - nie więcej niż 5ppm masy R143a (1,1,1-trifluoroetanu), - nie </w:t>
            </w:r>
            <w:r>
              <w:rPr>
                <w:i/>
                <w:color w:val="000000"/>
                <w:sz w:val="18"/>
              </w:rPr>
              <w:t>więcej niż 2ppm masy R125 (pentafluoroetanu), - nie więcej niż 100ppm masy R124 (1-chloro-1,2,2,2-tetrafluoroetanu), - nie więcej niż 30ppm masy R114 (1,2-dichlorotetrafluoroetanu), - nie więcej niż 50ppm masy R114a (1,1-dichlorotetrafluoroetanu), - nie wi</w:t>
            </w:r>
            <w:r>
              <w:rPr>
                <w:i/>
                <w:color w:val="000000"/>
                <w:sz w:val="18"/>
              </w:rPr>
              <w:t>ęcej niż 250ppm masy R133a (1-chloro- 2,2,2-trifluoroetanu), - nie więcej niż 2ppm masy R22 (chlorodifluoromeetanu), - nie więcej niż 2ppm masy R115 (chloropentafluoroetanu), - nie więcej niż 2ppm masy R12 (dichlorodifluorometanu), - nie więcej niż 20ppm m</w:t>
            </w:r>
            <w:r>
              <w:rPr>
                <w:i/>
                <w:color w:val="000000"/>
                <w:sz w:val="18"/>
              </w:rPr>
              <w:t>asy R40 (chlorku metylu), - nie więcej niż 20ppm masy R245cb (1,1,1,2,2-pentafluoropropanu), - nie więcej niż 20ppm masy R12B1 (chlorodifluorobromometanu), - nie więcej niż 20ppm masy R32 (difluorometanu), - nie więcej niż 15ppm masy R31 (chlorofluorometan</w:t>
            </w:r>
            <w:r>
              <w:rPr>
                <w:i/>
                <w:color w:val="000000"/>
                <w:sz w:val="18"/>
              </w:rPr>
              <w:t>u), - nie więcej niż 10ppm masy R152a (1,1-difluoroetanu), - nie więcej niż 20ppm masy 1131 (1-chloro-2 fluoroetylenu), - nie więcej niż 20ppm masy 1122 (1-chloro-2,2-difluoroetylenu), - nie więcej niż 3ppm masy 1234yf (2,3,3,3-tetrafluoropropanu), - nie w</w:t>
            </w:r>
            <w:r>
              <w:rPr>
                <w:i/>
                <w:color w:val="000000"/>
                <w:sz w:val="18"/>
              </w:rPr>
              <w:t>ięcej niż 3ppm masy 1243zf (3,3,3- trifluoropropanu), - nie więcej niż 3ppm masy 1122a (1-chloro-1,2-difluoroetylenu), - nie więcej niż 4.5ppm masy 1234yf+1122a+1243zf (2,3,3,3-tetrafluoropropanu, +1-chloro- 1,2-difluoroetylenu +3,3,3-trifluoropropanu) - n</w:t>
            </w:r>
            <w:r>
              <w:rPr>
                <w:i/>
                <w:color w:val="000000"/>
                <w:sz w:val="18"/>
              </w:rPr>
              <w:t>ie więcej niż 3ppm masy jakiegokolwiek danego nieokreślonego/nieznanego związku chemicznego, - nie więcej niż 10ppm masy wszystkich nieokreślonych/nieznanych skojarzonych związków chemicznych, - nie więcej niż 10ppm masy wody, - o poziomie kwasowości nie w</w:t>
            </w:r>
            <w:r>
              <w:rPr>
                <w:i/>
                <w:color w:val="000000"/>
                <w:sz w:val="18"/>
              </w:rPr>
              <w:t xml:space="preserve">iększym niż 0.1ppm masy, - bez halogenków, - </w:t>
            </w:r>
            <w:r>
              <w:rPr>
                <w:i/>
                <w:color w:val="000000"/>
                <w:sz w:val="18"/>
              </w:rPr>
              <w:lastRenderedPageBreak/>
              <w:t>nie więcej niż 0.01% objętości składników wysokowrzących, - bez zapachu (bez woni) W celu dalszego oczyszczenia do stopnia inhalacji HFC 134a produkowanego zgodnie z GMP (dobrą praktyką wytwarzania) w celu zasto</w:t>
            </w:r>
            <w:r>
              <w:rPr>
                <w:i/>
                <w:color w:val="000000"/>
                <w:sz w:val="18"/>
              </w:rPr>
              <w:t>sowania do produkcji gazu pędnego do aerozoli medycznych, których zawartość jest wdychana w jamę ustną i nosową lub drogi oddechowe (CAS RN 811-97-2)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29033926</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29033927</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Pentafluoropropany, heksafluoropropany i heptafluoropropany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29033927</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----- 1,1,1,3,3-Pentafluoropropan (CAS RN 460-73-1)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29033927</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29033928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Perfluorowane fluorki 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29033928</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Tetrafluorek węgla (tetrafluorometan) (CAS RN 75-73-0)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29033928</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Perfluoroetan (CAS RN 76-16-4)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29033928</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lastRenderedPageBreak/>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29033929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Inne fluorki 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29033929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----- 1H-Perfluoroheksan (CAS RN 355-37-3)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29033929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29033931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Fluorki nienasycone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29033931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---- 2,3,3,3-tetrafluoropropen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29033935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---- 1,3,3,3-tetrafluoropropen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29033935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Trans-1,3,3,3-tetrafluoroprop-1-en (Trans-1,3,3,3-tetrafluoropropen) (CAS RN 29118-24-9)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w:t>
            </w:r>
            <w:r>
              <w:rPr>
                <w:color w:val="000000"/>
                <w:sz w:val="14"/>
              </w:rPr>
              <w:t>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29033935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29033939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Inne fluorki nienasycone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29033939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Perfluoro(4-metylo-2-penten) (CAS RN </w:t>
            </w:r>
            <w:r>
              <w:rPr>
                <w:i/>
                <w:color w:val="000000"/>
                <w:sz w:val="18"/>
              </w:rPr>
              <w:t>84650-68-0)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29033939</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(Perfluorobutylo)etylen (CAS RN </w:t>
            </w:r>
            <w:r>
              <w:rPr>
                <w:i/>
                <w:color w:val="000000"/>
                <w:sz w:val="18"/>
              </w:rPr>
              <w:t>19430-93-4)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29033939</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Heksafluoropropen (CAS RN 116-15-4)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5.5%</w:t>
            </w:r>
            <w:r>
              <w:rPr>
                <w:color w:val="000000"/>
                <w:sz w:val="14"/>
              </w:rPr>
              <w:t xml:space="preserve">;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29033939</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----- 1,1,2,3,4,4-Heksafluorobuta-1,3-dien </w:t>
            </w:r>
            <w:r>
              <w:rPr>
                <w:i/>
                <w:color w:val="000000"/>
                <w:sz w:val="18"/>
              </w:rPr>
              <w:t>(CAS RN 685-63-2)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29033939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GGIMP (CD582)</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29033980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Jodki</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(DU540)</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lastRenderedPageBreak/>
              <w:t>(CD995)</w:t>
            </w:r>
            <w:r>
              <w:rPr>
                <w:color w:val="000000"/>
                <w:sz w:val="2"/>
              </w:rPr>
              <w:t xml:space="preserve"> </w:t>
            </w:r>
            <w:r>
              <w:rPr>
                <w:color w:val="000000"/>
                <w:sz w:val="14"/>
              </w:rPr>
              <w:t>(TM836)</w:t>
            </w:r>
            <w:r>
              <w:rPr>
                <w:color w:val="000000"/>
                <w:sz w:val="2"/>
              </w:rPr>
              <w:t xml:space="preserve"> </w:t>
            </w:r>
            <w:r>
              <w:rPr>
                <w:color w:val="000000"/>
                <w:sz w:val="14"/>
              </w:rPr>
              <w:t>(TM799)</w:t>
            </w:r>
            <w:r>
              <w:rPr>
                <w:color w:val="000000"/>
                <w:sz w:val="2"/>
              </w:rPr>
              <w:t xml:space="preserve"> </w:t>
            </w:r>
            <w:r>
              <w:rPr>
                <w:color w:val="000000"/>
                <w:sz w:val="14"/>
              </w:rPr>
              <w:t>(DU540)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29037100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Fluorowcowane pochodne węglowodorów alifatycznych zawierające dwa lub więcej różnych fluorowców</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29037100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Chlorodifluorometan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Dichlorotrifluoroetany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Dichlorofluoroetany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Chlorodifluoroetany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29037400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--- 2-Chloro-1,1-difluoroetan </w:t>
            </w:r>
            <w:r>
              <w:rPr>
                <w:i/>
                <w:color w:val="000000"/>
                <w:sz w:val="18"/>
              </w:rPr>
              <w:t>(CAS RN 338-65-8)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29037500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Dichloropentafluoropropany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Bromochlorodifluorometan, bromotrifluorometan i dibromotetrafluoroetany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29037610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Bromochlorodifluorometan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2%</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29037620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Bromotrifluorometan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w:t>
            </w:r>
            <w:r>
              <w:rPr>
                <w:color w:val="000000"/>
                <w:sz w:val="14"/>
              </w:rPr>
              <w:t>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29037690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Dibromotetrafluoroetany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LPR (TM115)</w:t>
            </w:r>
            <w:r>
              <w:rPr>
                <w:color w:val="000000"/>
                <w:sz w:val="2"/>
              </w:rPr>
              <w:t xml:space="preserve"> </w:t>
            </w:r>
            <w:r>
              <w:rPr>
                <w:color w:val="000000"/>
                <w:sz w:val="14"/>
              </w:rPr>
              <w:t>(CD584)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perfluorowcowane tylko fluorem i chlorem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29037760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Trichlorofluorometan, dichlorodifluorometan, trichlorotrifluoroetany, dichlorotetrafluoroetany i chloropentafluoroetan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29037760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---- 1,1,1-Trichlorotrifluoroetan (CAS RN 354-58-5)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29037760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29037790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Chlorotrifluoroetylen (CAS RN 79-38-9)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Pentachlorofluoroetan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Tetrachlorodifluoroetany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Heptachlorofluoropropany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Heksachlorodifluoropropany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29037790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Pentachlorotrifluoropropany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Tetrachlorotetrafluoropropany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Trichloropentafluoropropany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Dichloroheksafluoropropany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color w:val="000000"/>
                <w:sz w:val="14"/>
              </w:rPr>
              <w:t>-</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Chloroheptafluoropropany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29037790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Chlorotrifluorometan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lastRenderedPageBreak/>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29037790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OZEXP</w:t>
            </w:r>
            <w:r>
              <w:rPr>
                <w:color w:val="000000"/>
                <w:sz w:val="14"/>
              </w:rPr>
              <w:t>-</w:t>
            </w:r>
            <w:r>
              <w:rPr>
                <w:b/>
                <w:color w:val="000000"/>
                <w:sz w:val="14"/>
              </w:rPr>
              <w:t>ALLTC</w:t>
            </w:r>
            <w:r>
              <w:rPr>
                <w:color w:val="000000"/>
                <w:sz w:val="14"/>
              </w:rPr>
              <w:t xml:space="preserve"> (CD585)</w:t>
            </w:r>
            <w:r>
              <w:rPr>
                <w:color w:val="000000"/>
                <w:sz w:val="2"/>
              </w:rPr>
              <w:t xml:space="preserve"> </w:t>
            </w:r>
            <w:r>
              <w:rPr>
                <w:color w:val="000000"/>
                <w:sz w:val="14"/>
              </w:rPr>
              <w:t>(TM115)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29037800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pochodne perfluorowcowane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(CD594)</w:t>
            </w:r>
            <w:r>
              <w:rPr>
                <w:color w:val="000000"/>
                <w:sz w:val="2"/>
              </w:rPr>
              <w:t xml:space="preserve"> </w:t>
            </w:r>
            <w:r>
              <w:rPr>
                <w:color w:val="000000"/>
                <w:sz w:val="14"/>
              </w:rPr>
              <w:t>(OZ008)</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(OZ008)</w:t>
            </w:r>
            <w:r>
              <w:rPr>
                <w:color w:val="000000"/>
                <w:sz w:val="2"/>
              </w:rPr>
              <w:t xml:space="preserve"> </w:t>
            </w:r>
            <w:r>
              <w:rPr>
                <w:color w:val="000000"/>
                <w:sz w:val="14"/>
              </w:rPr>
              <w:t>(CD594)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29037900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29037930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Fluorowcowane tylko bromem i chlorem, fluorem i chlorem lub fluorem i bromem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29037930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Trans-1-chloro-3,3,3-trifluoropropen (CAS RN 102687-65-0)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29037930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Bromochlorometan (CAS RN 74-97-5)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0%(09.2837)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29037930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LPR (TM115)</w:t>
            </w:r>
            <w:r>
              <w:rPr>
                <w:color w:val="000000"/>
                <w:sz w:val="2"/>
              </w:rPr>
              <w:t xml:space="preserve"> </w:t>
            </w:r>
            <w:r>
              <w:rPr>
                <w:color w:val="000000"/>
                <w:sz w:val="14"/>
              </w:rPr>
              <w:t>(CD584)</w:t>
            </w:r>
            <w:r>
              <w:rPr>
                <w:color w:val="000000"/>
                <w:sz w:val="2"/>
              </w:rPr>
              <w:t xml:space="preserve"> </w:t>
            </w:r>
            <w:r>
              <w:rPr>
                <w:color w:val="000000"/>
                <w:sz w:val="14"/>
              </w:rPr>
              <w:t>(OZ010)</w:t>
            </w:r>
            <w:r>
              <w:rPr>
                <w:color w:val="000000"/>
                <w:sz w:val="2"/>
              </w:rPr>
              <w:t xml:space="preserve"> </w:t>
            </w:r>
          </w:p>
        </w:tc>
        <w:tc>
          <w:tcPr>
            <w:tcW w:w="0" w:type="auto"/>
          </w:tcPr>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(OZ010)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29037980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OZEXP-</w:t>
            </w:r>
            <w:r>
              <w:rPr>
                <w:b/>
                <w:color w:val="000000"/>
                <w:sz w:val="14"/>
              </w:rPr>
              <w:t>ALLTC</w:t>
            </w:r>
            <w:r>
              <w:rPr>
                <w:color w:val="000000"/>
                <w:sz w:val="14"/>
              </w:rPr>
              <w:t xml:space="preserve"> (TM115)</w:t>
            </w:r>
            <w:r>
              <w:rPr>
                <w:color w:val="000000"/>
                <w:sz w:val="2"/>
              </w:rPr>
              <w:t xml:space="preserve"> </w:t>
            </w:r>
            <w:r>
              <w:rPr>
                <w:color w:val="000000"/>
                <w:sz w:val="14"/>
              </w:rPr>
              <w:t>(CD585)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29038100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Fluorowcowane pochodne węglowodorów </w:t>
            </w:r>
            <w:r>
              <w:rPr>
                <w:b/>
                <w:color w:val="000000"/>
                <w:sz w:val="18"/>
              </w:rPr>
              <w:t>cykloalkanowych, cykloalkenowych lub cykloterpenowych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29038100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-- 1,2,3,4,5,6-heksachlorocykloheksan (HCH (ISO)), włącznie z lindanem (ISO,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29038200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Aldryna (ISO), chlordan (ISO) i heptachlor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w:t>
            </w:r>
            <w:r>
              <w:rPr>
                <w:color w:val="000000"/>
                <w:sz w:val="14"/>
              </w:rPr>
              <w:t xml:space="preserve">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29038300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Mireks (ISO)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29038900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29038910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--- 1,2-Dibromo-4-(1,2-dibromoetylo)cykloheksan; </w:t>
            </w:r>
            <w:r>
              <w:rPr>
                <w:color w:val="000000"/>
                <w:sz w:val="18"/>
              </w:rPr>
              <w:t>tetrabromocyklooktany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29038980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29038980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1,6,7,8,9,14,15,16,17,17,18,18-Dodecachloropentacyclo[12.2.1.16$,9.02$,13.05$,10]octadeca-7,15-dien, (CAS RN 13560-89-9)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29038980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Heksabromocyklododekan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29038980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Chlorocyklopentan (CAS RN 930-28-9)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29038980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Oktafluorocyklobutan (CAS RN 115-25-3)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29038980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Fluorowcowane pochodne węglowodorów aromatycznych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29039100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Chlorobenzen, o-dichlorobenzen i </w:t>
            </w:r>
            <w:r>
              <w:rPr>
                <w:b/>
                <w:color w:val="000000"/>
                <w:sz w:val="18"/>
              </w:rPr>
              <w:t>p-dichlorobenzen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29039200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Heksachlorobenzen (ISO) i DDT (ISO) (klofenotan (INN), 1,1,1-trichloro-2,2-bis(p-chlorofenylo)etan)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29039300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Pentachlorobenzen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29039400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Heksabromobifenyle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29039900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29039910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--- 2,3,4,5,6-Pentabromoetylobenzen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29039980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---- 4-Bromo-2-chloro-1-fluorobenzen (CAS RN 60811-21-4)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---- 1,2-Bis(pentabromofenylo)etan (CAS RN 84852-53-9)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29039980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---- 1,3-Dichlorobenzen (CAS RN 541-73-1)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0%(09.2933) (</w:t>
            </w:r>
            <w:r>
              <w:rPr>
                <w:color w:val="000000"/>
                <w:sz w:val="14"/>
              </w:rPr>
              <w:t>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---- 2,6-Dichlorotoluen o czystości 99 % masy lub większej i zawierający: - 0,001 mg/kg lub mniej </w:t>
            </w:r>
            <w:r>
              <w:rPr>
                <w:i/>
                <w:color w:val="000000"/>
                <w:sz w:val="18"/>
              </w:rPr>
              <w:t>tetrachlorodibenzodioksyn, - 0,001 mg/kg lub mniej tetrachlorodibenzofuranów, - 0,2 mg/kg lub mniej tetrachlorobifenyli</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Fluorobenzen (CAS RN 462-06-6)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---- 1,1′-metanodiylbis(4-fluorobenzen) (CAS RN 457-68-1)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w:t>
            </w:r>
            <w:r>
              <w:rPr>
                <w:color w:val="000000"/>
                <w:sz w:val="14"/>
              </w:rPr>
              <w:t>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---- 3-Chloro-alfa,alfa,alfa-trifluorotoluen (CAS RN 98-15-7)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---- 1-Bromo-3,4,5-trifluorobenzen (CAS RN 138526-69-9)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29039980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---- 2-Bromo-9H-fluoren (CAS RN 1133-80-8)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29039980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(DU059)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(DU059)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(DU059)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Sulfonowane, nitrowane lub nitrozowane pochodne węglowodorów, nawet fluorowcowane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29041000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Pochodne zawierające tylko grupy </w:t>
            </w:r>
            <w:r>
              <w:rPr>
                <w:b/>
                <w:color w:val="000000"/>
                <w:sz w:val="18"/>
              </w:rPr>
              <w:t>sulfonowe, ich sole i estry etylowe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29041000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p-Styrenosulfonian sodu (CAS RN 2695-37-6)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29041000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-- 2-Metyloprop-2-eno-1-sulfonian sodu (CAS RN 1561-92-8)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29041000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Pochodne </w:t>
            </w:r>
            <w:r>
              <w:rPr>
                <w:b/>
                <w:color w:val="000000"/>
                <w:sz w:val="18"/>
              </w:rPr>
              <w:t>zawierające tylko grupy nitrowe lub tylko nitrozowe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29042000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Nitrometan (CAS RN 75-52-5)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lastRenderedPageBreak/>
              <w:t>(TM628)</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(TM628)</w:t>
            </w:r>
            <w:r>
              <w:rPr>
                <w:color w:val="000000"/>
                <w:sz w:val="2"/>
              </w:rPr>
              <w:t xml:space="preserve"> </w:t>
            </w:r>
            <w:r>
              <w:rPr>
                <w:color w:val="000000"/>
                <w:sz w:val="14"/>
              </w:rPr>
              <w:t>(CD995)</w:t>
            </w:r>
            <w:r>
              <w:rPr>
                <w:color w:val="000000"/>
                <w:sz w:val="2"/>
              </w:rPr>
              <w:t xml:space="preserve"> </w:t>
            </w:r>
            <w:r>
              <w:rPr>
                <w:color w:val="000000"/>
                <w:sz w:val="14"/>
              </w:rPr>
              <w:t>(</w:t>
            </w:r>
            <w:r>
              <w:rPr>
                <w:color w:val="000000"/>
                <w:sz w:val="14"/>
              </w:rPr>
              <w:t>CD983)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lastRenderedPageBreak/>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29042000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Nitroetan (CAS RN 79-24-3)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(TM628)</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(TM628)</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29042000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1-Nitropropan (CAS RN 108-03-2)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(TM628)</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(TM628)</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29042000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-- 2-Nitropropan (CAS RN 79-46-9)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(TM628)</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(TM628)</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29042000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(TM628)</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(TM628)</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w:t>
            </w:r>
            <w:r>
              <w:rPr>
                <w:color w:val="000000"/>
                <w:sz w:val="2"/>
              </w:rPr>
              <w:t xml:space="preserve">   </w:t>
            </w:r>
            <w:r>
              <w:rPr>
                <w:b/>
                <w:color w:val="000000"/>
                <w:sz w:val="14"/>
              </w:rPr>
              <w:t>SD</w:t>
            </w:r>
            <w:r>
              <w:rPr>
                <w:color w:val="000000"/>
                <w:sz w:val="14"/>
              </w:rPr>
              <w:t>,</w:t>
            </w:r>
            <w:r>
              <w:rPr>
                <w:color w:val="000000"/>
                <w:sz w:val="2"/>
              </w:rPr>
              <w:t xml:space="preserve">   </w:t>
            </w:r>
            <w:r>
              <w:rPr>
                <w:b/>
                <w:color w:val="000000"/>
                <w:sz w:val="14"/>
              </w:rPr>
              <w:t>SS</w:t>
            </w:r>
            <w:r>
              <w:rPr>
                <w:color w:val="000000"/>
                <w:sz w:val="14"/>
              </w:rPr>
              <w:t xml:space="preserve"> (TM679)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Kwas </w:t>
            </w:r>
            <w:r>
              <w:rPr>
                <w:b/>
                <w:color w:val="000000"/>
                <w:sz w:val="18"/>
              </w:rPr>
              <w:t>perfluorooktanosulfonowy, jego sole i fluorek perfluorooktanosulfonylu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lastRenderedPageBreak/>
              <w:t>29043100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perfluorooktanosulfonowy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 amonu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w:t>
            </w:r>
            <w:r>
              <w:rPr>
                <w:b/>
                <w:color w:val="000000"/>
                <w:sz w:val="18"/>
              </w:rPr>
              <w:t xml:space="preserve"> litu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 potasu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sole kwasu perfluorooktanosulfonowego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29043600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Fluorek perfluorooktanosulfonylu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29049100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w:t>
            </w:r>
            <w:r>
              <w:rPr>
                <w:b/>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29049100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Trichloronitrometan (chloropikryna)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29049100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Trichloronitrometan, do produkcji towarów objętych podpozycją 3808 92 (CAS RN 76-06-2)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(DU710)</w:t>
            </w:r>
            <w:r>
              <w:rPr>
                <w:color w:val="000000"/>
                <w:sz w:val="2"/>
              </w:rPr>
              <w:t xml:space="preserve"> </w:t>
            </w:r>
            <w:r>
              <w:rPr>
                <w:color w:val="000000"/>
                <w:sz w:val="14"/>
              </w:rPr>
              <w:t>(DU545)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(DU710)</w:t>
            </w:r>
            <w:r>
              <w:rPr>
                <w:color w:val="000000"/>
                <w:sz w:val="2"/>
              </w:rPr>
              <w:t xml:space="preserve"> </w:t>
            </w:r>
            <w:r>
              <w:rPr>
                <w:color w:val="000000"/>
                <w:sz w:val="14"/>
              </w:rPr>
              <w:t>(DU545)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29049900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--- 1-Chloro-2,4-dinitrobenzen (CAS RN 97-00-7)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Chlorek difluorometanosulfonylu (CAS RN 1512-30-7)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Chlorek tosylu (CAS RN 98-59-9)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--- 1-Fluoro-4-nitrobenzen (CAS RN 350-46-9)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29049900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Chlorek 4- chlorobenzenosulfonylu (CAS RN 98-60-2)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w:t>
            </w:r>
            <w:r>
              <w:rPr>
                <w:color w:val="000000"/>
                <w:sz w:val="14"/>
              </w:rPr>
              <w:t>(CD983)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Chlorek etanosulfonylu (CAS RN 594-44-5)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4,4'-dinitrostilbeno-2,2'-disulfonowy (CAS RN 128-42-7)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--- 1-Chloro-4-nitrobenzen (CAS RN 100-00-5)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29049900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--- 1-Chloro-2-nitrobenzen (CAS RN 88-73-3)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29049900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LY</w:t>
            </w:r>
            <w:r>
              <w:rPr>
                <w:color w:val="000000"/>
                <w:sz w:val="14"/>
              </w:rPr>
              <w:t xml:space="preserve"> (TM627)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(TM627)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II. ALKOHOLE I ICH FLUOROWCOWANE, </w:t>
            </w:r>
            <w:r>
              <w:rPr>
                <w:b/>
                <w:color w:val="000000"/>
                <w:sz w:val="18"/>
              </w:rPr>
              <w:t>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Alkohole alifatyczne i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Nasycone alkohole monowodorotlenowe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Metanol (alkohol metylowy)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29051100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Metanol (CAS RN 67-56-1) o czystości 99,85 %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29051100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Metanosulfonian metylu </w:t>
            </w:r>
            <w:r>
              <w:rPr>
                <w:i/>
                <w:color w:val="000000"/>
                <w:sz w:val="18"/>
              </w:rPr>
              <w:t>(CAS RN 66-27-3)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0A6DBE">
            <w:pPr>
              <w:jc w:val="center"/>
              <w:rPr>
                <w:color w:val="000000"/>
                <w:sz w:val="14"/>
              </w:rPr>
            </w:pPr>
            <w:r>
              <w:rPr>
                <w:color w:val="000000"/>
                <w:sz w:val="14"/>
              </w:rPr>
              <w:t>AACC</w:t>
            </w: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Propan-1-ol (alkohol propylowy) i propan-2-ol (alkohol izopropylowy)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Propan-1-ol (alkohol propylowy) (CAS RN 71-23-8)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K: </w:t>
            </w:r>
            <w:r>
              <w:rPr>
                <w:color w:val="000000"/>
                <w:sz w:val="14"/>
              </w:rPr>
              <w:t xml:space="preserve"> 0%(09.2700)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29051200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Butan-1-ol (alkohol n-butylowy)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butanole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29051410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--- 2-Metylopropan-2-ol (alkohol tert-butylowy)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4.6%;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1.1%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29051490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29051600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Oktanol (alkohol oktylowy) i jego izomery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29051620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--- 2-Oktanol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29051685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29051700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Dodekan-1-ol (alkohol laurylowy), heksadekan-1-ol (alkohol cetylowy), oktadekan-1-ol (alkohol stearylowy)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11/10</w:t>
            </w:r>
          </w:p>
        </w:tc>
        <w:tc>
          <w:tcPr>
            <w:tcW w:w="0" w:type="auto"/>
          </w:tcPr>
          <w:p w:rsidR="0051304E" w:rsidRDefault="000A6DBE">
            <w:pPr>
              <w:jc w:val="left"/>
              <w:rPr>
                <w:i/>
                <w:color w:val="000000"/>
                <w:sz w:val="18"/>
              </w:rPr>
            </w:pPr>
            <w:r>
              <w:rPr>
                <w:i/>
                <w:color w:val="000000"/>
                <w:sz w:val="18"/>
              </w:rPr>
              <w:t>--- Alokoholany metali</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11/80</w:t>
            </w:r>
          </w:p>
        </w:tc>
        <w:tc>
          <w:tcPr>
            <w:tcW w:w="0" w:type="auto"/>
          </w:tcPr>
          <w:p w:rsidR="0051304E" w:rsidRDefault="000A6DBE">
            <w:pPr>
              <w:jc w:val="left"/>
              <w:rPr>
                <w:i/>
                <w:color w:val="000000"/>
                <w:sz w:val="18"/>
              </w:rPr>
            </w:pPr>
            <w:r>
              <w:rPr>
                <w:i/>
                <w:color w:val="000000"/>
                <w:sz w:val="18"/>
              </w:rPr>
              <w:t xml:space="preserve">---- </w:t>
            </w:r>
            <w:r>
              <w:rPr>
                <w:i/>
                <w:color w:val="000000"/>
                <w:sz w:val="18"/>
              </w:rPr>
              <w:t>Tert-butanolan potasu (CAS RN 865-47-4), nawet w postaci roztworu w tetrahydrofuranie zgodnie z uwagą 1e) do działu 29 CN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Jednowodzian tytanianu butylu, homopolimer (CAS RN162303-51-7)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Tytanian tetra-(2-etyloheksylo) (CAS RN 1070-10-6)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--- 2,6-Dimetyloheptan-4-ol (CAS RN 108-82-7)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29051900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Metanosulfonian metylu (CAS RN 66-27-3)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2,6-Dimetyloheptan-2-ol (CAS RN 13254-34-7)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Tetrabutanolan tytanu (CAS RN 5593-70-4)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w:t>
            </w:r>
            <w:r>
              <w:rPr>
                <w:color w:val="000000"/>
                <w:sz w:val="14"/>
              </w:rPr>
              <w:t>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Tetraizoproksyd tytanu (CAS RN 546-68-9)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Tetraetanolan tytanu (CAS RN 3087-36-3)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29051900</w:t>
            </w:r>
          </w:p>
        </w:tc>
        <w:tc>
          <w:tcPr>
            <w:tcW w:w="0" w:type="auto"/>
          </w:tcPr>
          <w:p w:rsidR="0051304E" w:rsidRDefault="000A6DBE">
            <w:pPr>
              <w:jc w:val="left"/>
              <w:rPr>
                <w:i/>
                <w:color w:val="000000"/>
                <w:sz w:val="18"/>
              </w:rPr>
            </w:pPr>
            <w:r>
              <w:rPr>
                <w:i/>
                <w:color w:val="000000"/>
                <w:sz w:val="18"/>
              </w:rPr>
              <w:t>98/80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KP</w:t>
            </w:r>
            <w:r>
              <w:rPr>
                <w:color w:val="000000"/>
                <w:sz w:val="14"/>
              </w:rPr>
              <w:t xml:space="preserve"> (DU512)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29052200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Nienasycone alkohole monowodorotlenowe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Alifatyczne alkohole terpenowe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29052200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Linalol (CAS RN 78-70-6) zawierający 90,7 % masy lub więcej (3R)-(-)-linalolu (CAS RN 126-91-0)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29052200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--- 3,7-dimetylokt-6-en-1-ol (CAS RN 106-22-9)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29052200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29052910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Alkohol allilowy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29052990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29052990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Cis-heks-3-en-1-ol (CAS RN 928-96-1)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2%</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29052990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Diole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Glikol </w:t>
            </w:r>
            <w:r>
              <w:rPr>
                <w:b/>
                <w:color w:val="000000"/>
                <w:sz w:val="18"/>
              </w:rPr>
              <w:t>etylenowy (etanodiol)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Glikol propylenowy (propano-1,2-diol)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29053920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Butano-1,3-diol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29053926</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Butano-1,4-diol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29053926</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2"/>
              </w:rPr>
            </w:pPr>
            <w:r>
              <w:rPr>
                <w:color w:val="000000"/>
                <w:sz w:val="18"/>
              </w:rPr>
              <w:t>---- Butano-1,4-diol lub glikol tetrametylenowy (1,4-butanodiol) o zawartości 100 % masy węgla pochodzącego z biomasy</w:t>
            </w:r>
            <w:r>
              <w:rPr>
                <w:color w:val="000000"/>
                <w:sz w:val="15"/>
              </w:rPr>
              <w:t xml:space="preserve"> (NC033)</w:t>
            </w:r>
            <w:r>
              <w:rPr>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29053928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29053930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--- 2,4,7,9-Tetrametylodec-5-yn-4,7-diol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29053995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29053995</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Propano-1,3-diol (CAS RN 504-63-2)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29053995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Butano-1,2-diol (CAS RN 584-03-2) (CAS RN 584-03-2)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29053995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---- 2,4,7,9-Tetrametylo-4,7-dekanodiol (CAS RN 17913-76-7)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29053995</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Dekan-1, 10-diol (CAS RN 112-47-0)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29053995</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---- 2-Metylo-2-propylopropano-1,3-diol (CAS RN 78-26-2)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29053995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 alkohole poliwodorotlenowe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2-Etylo-2-(hydroksymetylo)propano-1,3-diol (trimetylolopropan)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Pentaerytrytol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Mannit</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9.6% </w:t>
            </w:r>
          </w:p>
          <w:p w:rsidR="0051304E" w:rsidRDefault="000A6DBE">
            <w:pPr>
              <w:jc w:val="center"/>
              <w:rPr>
                <w:color w:val="000000"/>
                <w:sz w:val="14"/>
              </w:rPr>
            </w:pPr>
            <w:r>
              <w:rPr>
                <w:color w:val="000000"/>
                <w:sz w:val="14"/>
              </w:rPr>
              <w:t xml:space="preserve">+ 125.8 EUR / 100 kg;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-K:  0%(09.6725)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color w:val="000000"/>
                <w:sz w:val="14"/>
              </w:rPr>
              <w:t xml:space="preserve">+ 125.8 EUR / 100 kg; </w:t>
            </w:r>
          </w:p>
          <w:p w:rsidR="0051304E" w:rsidRDefault="000A6DBE">
            <w:pPr>
              <w:jc w:val="center"/>
              <w:rPr>
                <w:color w:val="000000"/>
                <w:sz w:val="14"/>
              </w:rPr>
            </w:pPr>
            <w:r>
              <w:rPr>
                <w:b/>
                <w:color w:val="000000"/>
                <w:sz w:val="14"/>
              </w:rPr>
              <w:t>SM</w:t>
            </w:r>
            <w:r>
              <w:rPr>
                <w:color w:val="000000"/>
                <w:sz w:val="14"/>
              </w:rPr>
              <w:t xml:space="preserve">-CUD:  0%; </w:t>
            </w:r>
          </w:p>
          <w:p w:rsidR="0051304E" w:rsidRDefault="000A6DBE">
            <w:pPr>
              <w:jc w:val="center"/>
              <w:rPr>
                <w:color w:val="000000"/>
                <w:sz w:val="14"/>
              </w:rPr>
            </w:pPr>
            <w:r>
              <w:rPr>
                <w:b/>
                <w:color w:val="000000"/>
                <w:sz w:val="14"/>
              </w:rPr>
              <w:t>EEA</w:t>
            </w:r>
            <w:r>
              <w:rPr>
                <w:color w:val="000000"/>
                <w:sz w:val="14"/>
              </w:rPr>
              <w:t xml:space="preserve">-PREF:  7.8% </w:t>
            </w:r>
          </w:p>
          <w:p w:rsidR="0051304E" w:rsidRDefault="000A6DBE">
            <w:pPr>
              <w:jc w:val="center"/>
              <w:rPr>
                <w:color w:val="000000"/>
                <w:sz w:val="14"/>
              </w:rPr>
            </w:pPr>
            <w:r>
              <w:rPr>
                <w:color w:val="000000"/>
                <w:sz w:val="14"/>
              </w:rPr>
              <w:t xml:space="preserve">+ 121.92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8% </w:t>
            </w:r>
          </w:p>
          <w:p w:rsidR="0051304E" w:rsidRDefault="000A6DBE">
            <w:pPr>
              <w:jc w:val="center"/>
              <w:rPr>
                <w:color w:val="000000"/>
                <w:sz w:val="2"/>
              </w:rPr>
            </w:pPr>
            <w:r>
              <w:rPr>
                <w:color w:val="000000"/>
                <w:sz w:val="14"/>
              </w:rPr>
              <w:t>+ 121.92 EUR / 100 kg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51304E" w:rsidRDefault="000A6DBE">
            <w:pPr>
              <w:jc w:val="center"/>
              <w:rPr>
                <w:color w:val="000000"/>
                <w:sz w:val="14"/>
              </w:rPr>
            </w:pPr>
            <w:r>
              <w:rPr>
                <w:color w:val="000000"/>
                <w:sz w:val="14"/>
              </w:rPr>
              <w:t xml:space="preserve">+ 125.8 EUR / 100 kg; </w:t>
            </w:r>
          </w:p>
          <w:p w:rsidR="0051304E" w:rsidRDefault="000A6DBE">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51304E" w:rsidRDefault="000A6DBE">
            <w:pPr>
              <w:jc w:val="center"/>
              <w:rPr>
                <w:color w:val="000000"/>
                <w:sz w:val="14"/>
              </w:rPr>
            </w:pPr>
            <w:r>
              <w:rPr>
                <w:b/>
                <w:color w:val="000000"/>
                <w:sz w:val="14"/>
              </w:rPr>
              <w:t>ZA</w:t>
            </w:r>
            <w:r>
              <w:rPr>
                <w:color w:val="000000"/>
                <w:sz w:val="14"/>
              </w:rPr>
              <w:t xml:space="preserve">-PREF:  9% </w:t>
            </w:r>
          </w:p>
          <w:p w:rsidR="0051304E" w:rsidRDefault="000A6DBE">
            <w:pPr>
              <w:jc w:val="center"/>
              <w:rPr>
                <w:color w:val="000000"/>
                <w:sz w:val="14"/>
              </w:rPr>
            </w:pPr>
            <w:r>
              <w:rPr>
                <w:color w:val="000000"/>
                <w:sz w:val="14"/>
              </w:rPr>
              <w:t>+ 125.8 EUR / 100 kg</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D-sorbit (sorbitol)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29054411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W roztworze wodnym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29054411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Zawierający 2 % masy D-mannitu lub mniej, w przeliczeniu na zawartość D-sorbitu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7.7% </w:t>
            </w:r>
          </w:p>
          <w:p w:rsidR="0051304E" w:rsidRDefault="000A6DBE">
            <w:pPr>
              <w:jc w:val="center"/>
              <w:rPr>
                <w:color w:val="000000"/>
                <w:sz w:val="14"/>
              </w:rPr>
            </w:pPr>
            <w:r>
              <w:rPr>
                <w:color w:val="000000"/>
                <w:sz w:val="14"/>
              </w:rPr>
              <w:t xml:space="preserve">+ 16.1 EUR / 100 kg;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-K:  0%(09.6725)</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color w:val="000000"/>
                <w:sz w:val="14"/>
              </w:rPr>
              <w:t xml:space="preserve">+ 16.1 EUR </w:t>
            </w:r>
            <w:r>
              <w:rPr>
                <w:color w:val="000000"/>
                <w:sz w:val="14"/>
              </w:rPr>
              <w:t xml:space="preserve">/ 100 kg; </w:t>
            </w:r>
          </w:p>
          <w:p w:rsidR="0051304E" w:rsidRDefault="000A6DBE">
            <w:pPr>
              <w:jc w:val="center"/>
              <w:rPr>
                <w:color w:val="000000"/>
                <w:sz w:val="14"/>
              </w:rPr>
            </w:pPr>
            <w:r>
              <w:rPr>
                <w:b/>
                <w:color w:val="000000"/>
                <w:sz w:val="14"/>
              </w:rPr>
              <w:t>SM</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EEA</w:t>
            </w:r>
            <w:r>
              <w:rPr>
                <w:color w:val="000000"/>
                <w:sz w:val="14"/>
              </w:rPr>
              <w:t xml:space="preserve">-PREF:  5.8% </w:t>
            </w:r>
          </w:p>
          <w:p w:rsidR="0051304E" w:rsidRDefault="000A6DBE">
            <w:pPr>
              <w:jc w:val="center"/>
              <w:rPr>
                <w:color w:val="000000"/>
                <w:sz w:val="14"/>
              </w:rPr>
            </w:pPr>
            <w:r>
              <w:rPr>
                <w:color w:val="000000"/>
                <w:sz w:val="14"/>
              </w:rPr>
              <w:t xml:space="preserve">+ 13.04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6% </w:t>
            </w:r>
          </w:p>
          <w:p w:rsidR="0051304E" w:rsidRDefault="000A6DBE">
            <w:pPr>
              <w:jc w:val="center"/>
              <w:rPr>
                <w:color w:val="000000"/>
                <w:sz w:val="2"/>
              </w:rPr>
            </w:pPr>
            <w:r>
              <w:rPr>
                <w:color w:val="000000"/>
                <w:sz w:val="14"/>
              </w:rPr>
              <w:t>+ 13.04 EUR / 100 kg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51304E" w:rsidRDefault="000A6DBE">
            <w:pPr>
              <w:jc w:val="center"/>
              <w:rPr>
                <w:color w:val="000000"/>
                <w:sz w:val="14"/>
              </w:rPr>
            </w:pPr>
            <w:r>
              <w:rPr>
                <w:color w:val="000000"/>
                <w:sz w:val="14"/>
              </w:rPr>
              <w:t xml:space="preserve">+ 16.1 EUR / 100 kg; </w:t>
            </w:r>
          </w:p>
          <w:p w:rsidR="0051304E" w:rsidRDefault="000A6DBE">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51304E" w:rsidRDefault="000A6DBE">
            <w:pPr>
              <w:jc w:val="center"/>
              <w:rPr>
                <w:color w:val="000000"/>
                <w:sz w:val="14"/>
              </w:rPr>
            </w:pPr>
            <w:r>
              <w:rPr>
                <w:b/>
                <w:color w:val="000000"/>
                <w:sz w:val="14"/>
              </w:rPr>
              <w:lastRenderedPageBreak/>
              <w:t>ZA</w:t>
            </w:r>
            <w:r>
              <w:rPr>
                <w:color w:val="000000"/>
                <w:sz w:val="14"/>
              </w:rPr>
              <w:t xml:space="preserve">-PREF:  7% </w:t>
            </w:r>
          </w:p>
          <w:p w:rsidR="0051304E" w:rsidRDefault="000A6DBE">
            <w:pPr>
              <w:jc w:val="center"/>
              <w:rPr>
                <w:color w:val="000000"/>
                <w:sz w:val="14"/>
              </w:rPr>
            </w:pPr>
            <w:r>
              <w:rPr>
                <w:color w:val="000000"/>
                <w:sz w:val="14"/>
              </w:rPr>
              <w:t xml:space="preserve">+ </w:t>
            </w:r>
            <w:r>
              <w:rPr>
                <w:color w:val="000000"/>
                <w:sz w:val="14"/>
              </w:rPr>
              <w:t>16.1 EUR / 100 kg</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29054419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9% </w:t>
            </w:r>
          </w:p>
          <w:p w:rsidR="0051304E" w:rsidRDefault="000A6DBE">
            <w:pPr>
              <w:jc w:val="center"/>
              <w:rPr>
                <w:color w:val="000000"/>
                <w:sz w:val="14"/>
              </w:rPr>
            </w:pPr>
            <w:r>
              <w:rPr>
                <w:color w:val="000000"/>
                <w:sz w:val="14"/>
              </w:rPr>
              <w:t xml:space="preserve">+ 37.8 EUR / 100 kg;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-K:  0%(09.6725)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color w:val="000000"/>
                <w:sz w:val="14"/>
              </w:rPr>
              <w:t xml:space="preserve">+ 37.8 EUR / 100 kg; </w:t>
            </w:r>
          </w:p>
          <w:p w:rsidR="0051304E" w:rsidRDefault="000A6DBE">
            <w:pPr>
              <w:jc w:val="center"/>
              <w:rPr>
                <w:color w:val="000000"/>
                <w:sz w:val="14"/>
              </w:rPr>
            </w:pPr>
            <w:r>
              <w:rPr>
                <w:b/>
                <w:color w:val="000000"/>
                <w:sz w:val="14"/>
              </w:rPr>
              <w:t>SM</w:t>
            </w:r>
            <w:r>
              <w:rPr>
                <w:color w:val="000000"/>
                <w:sz w:val="14"/>
              </w:rPr>
              <w:t xml:space="preserve">-CUD:  0%; </w:t>
            </w:r>
          </w:p>
          <w:p w:rsidR="0051304E" w:rsidRDefault="000A6DBE">
            <w:pPr>
              <w:jc w:val="center"/>
              <w:rPr>
                <w:color w:val="000000"/>
                <w:sz w:val="14"/>
              </w:rPr>
            </w:pPr>
            <w:r>
              <w:rPr>
                <w:b/>
                <w:color w:val="000000"/>
                <w:sz w:val="14"/>
              </w:rPr>
              <w:t>EEA</w:t>
            </w:r>
            <w:r>
              <w:rPr>
                <w:color w:val="000000"/>
                <w:sz w:val="14"/>
              </w:rPr>
              <w:t xml:space="preserve">-PREF:  5.8% </w:t>
            </w:r>
          </w:p>
          <w:p w:rsidR="0051304E" w:rsidRDefault="000A6DBE">
            <w:pPr>
              <w:jc w:val="center"/>
              <w:rPr>
                <w:color w:val="000000"/>
                <w:sz w:val="14"/>
              </w:rPr>
            </w:pPr>
            <w:r>
              <w:rPr>
                <w:color w:val="000000"/>
                <w:sz w:val="14"/>
              </w:rPr>
              <w:t xml:space="preserve">+ 36.58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-PREF</w:t>
            </w:r>
            <w:r>
              <w:rPr>
                <w:color w:val="000000"/>
                <w:sz w:val="14"/>
              </w:rPr>
              <w:t xml:space="preserve">:  6% </w:t>
            </w:r>
          </w:p>
          <w:p w:rsidR="0051304E" w:rsidRDefault="000A6DBE">
            <w:pPr>
              <w:jc w:val="center"/>
              <w:rPr>
                <w:color w:val="000000"/>
                <w:sz w:val="2"/>
              </w:rPr>
            </w:pPr>
            <w:r>
              <w:rPr>
                <w:color w:val="000000"/>
                <w:sz w:val="14"/>
              </w:rPr>
              <w:t>+ 36.58 EUR / 100 kg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51304E" w:rsidRDefault="000A6DBE">
            <w:pPr>
              <w:jc w:val="center"/>
              <w:rPr>
                <w:color w:val="000000"/>
                <w:sz w:val="14"/>
              </w:rPr>
            </w:pPr>
            <w:r>
              <w:rPr>
                <w:color w:val="000000"/>
                <w:sz w:val="14"/>
              </w:rPr>
              <w:t xml:space="preserve">+ 37.8 EUR / 100 kg; </w:t>
            </w:r>
          </w:p>
          <w:p w:rsidR="0051304E" w:rsidRDefault="000A6DBE">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29054491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29054491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Zawierający 2 % masy D-mannitu lub mniej, w </w:t>
            </w:r>
            <w:r>
              <w:rPr>
                <w:color w:val="000000"/>
                <w:sz w:val="18"/>
              </w:rPr>
              <w:t>przeliczeniu na zawartość D-sorbitu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7.7% </w:t>
            </w:r>
          </w:p>
          <w:p w:rsidR="0051304E" w:rsidRDefault="000A6DBE">
            <w:pPr>
              <w:jc w:val="center"/>
              <w:rPr>
                <w:color w:val="000000"/>
                <w:sz w:val="14"/>
              </w:rPr>
            </w:pPr>
            <w:r>
              <w:rPr>
                <w:color w:val="000000"/>
                <w:sz w:val="14"/>
              </w:rPr>
              <w:t xml:space="preserve">+ 23 EUR / 100 kg;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-K:  0%(09.6725)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color w:val="000000"/>
                <w:sz w:val="14"/>
              </w:rPr>
              <w:t xml:space="preserve">+ 23 EUR / 100 kg; </w:t>
            </w:r>
          </w:p>
          <w:p w:rsidR="0051304E" w:rsidRDefault="000A6DBE">
            <w:pPr>
              <w:jc w:val="center"/>
              <w:rPr>
                <w:color w:val="000000"/>
                <w:sz w:val="14"/>
              </w:rPr>
            </w:pPr>
            <w:r>
              <w:rPr>
                <w:b/>
                <w:color w:val="000000"/>
                <w:sz w:val="14"/>
              </w:rPr>
              <w:t>SM</w:t>
            </w:r>
            <w:r>
              <w:rPr>
                <w:color w:val="000000"/>
                <w:sz w:val="14"/>
              </w:rPr>
              <w:t xml:space="preserve">-CUD:  0%; </w:t>
            </w:r>
          </w:p>
          <w:p w:rsidR="0051304E" w:rsidRDefault="000A6DBE">
            <w:pPr>
              <w:jc w:val="center"/>
              <w:rPr>
                <w:color w:val="000000"/>
                <w:sz w:val="14"/>
              </w:rPr>
            </w:pPr>
            <w:r>
              <w:rPr>
                <w:b/>
                <w:color w:val="000000"/>
                <w:sz w:val="14"/>
              </w:rPr>
              <w:t>EEA</w:t>
            </w:r>
            <w:r>
              <w:rPr>
                <w:color w:val="000000"/>
                <w:sz w:val="14"/>
              </w:rPr>
              <w:t xml:space="preserve">-PREF:  5.8% </w:t>
            </w:r>
          </w:p>
          <w:p w:rsidR="0051304E" w:rsidRDefault="000A6DBE">
            <w:pPr>
              <w:jc w:val="center"/>
              <w:rPr>
                <w:color w:val="000000"/>
                <w:sz w:val="14"/>
              </w:rPr>
            </w:pPr>
            <w:r>
              <w:rPr>
                <w:color w:val="000000"/>
                <w:sz w:val="14"/>
              </w:rPr>
              <w:t xml:space="preserve">+ 18.58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6% </w:t>
            </w:r>
          </w:p>
          <w:p w:rsidR="0051304E" w:rsidRDefault="000A6DBE">
            <w:pPr>
              <w:jc w:val="center"/>
              <w:rPr>
                <w:color w:val="000000"/>
                <w:sz w:val="2"/>
              </w:rPr>
            </w:pPr>
            <w:r>
              <w:rPr>
                <w:color w:val="000000"/>
                <w:sz w:val="14"/>
              </w:rPr>
              <w:t xml:space="preserve">+ 18.58 EUR </w:t>
            </w:r>
            <w:r>
              <w:rPr>
                <w:color w:val="000000"/>
                <w:sz w:val="14"/>
              </w:rPr>
              <w:t>/ 100 kg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51304E" w:rsidRDefault="000A6DBE">
            <w:pPr>
              <w:jc w:val="center"/>
              <w:rPr>
                <w:color w:val="000000"/>
                <w:sz w:val="14"/>
              </w:rPr>
            </w:pPr>
            <w:r>
              <w:rPr>
                <w:color w:val="000000"/>
                <w:sz w:val="14"/>
              </w:rPr>
              <w:t xml:space="preserve">+ 23 EUR / 100 kg; </w:t>
            </w:r>
          </w:p>
          <w:p w:rsidR="0051304E" w:rsidRDefault="000A6DBE">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xml:space="preserve">-PREF:  0%; </w:t>
            </w:r>
          </w:p>
          <w:p w:rsidR="0051304E" w:rsidRDefault="000A6DBE">
            <w:pPr>
              <w:jc w:val="center"/>
              <w:rPr>
                <w:color w:val="000000"/>
                <w:sz w:val="14"/>
              </w:rPr>
            </w:pPr>
            <w:r>
              <w:rPr>
                <w:b/>
                <w:color w:val="000000"/>
                <w:sz w:val="14"/>
              </w:rPr>
              <w:t>ZA</w:t>
            </w:r>
            <w:r>
              <w:rPr>
                <w:color w:val="000000"/>
                <w:sz w:val="14"/>
              </w:rPr>
              <w:t xml:space="preserve">-PREF:  7% </w:t>
            </w:r>
          </w:p>
          <w:p w:rsidR="0051304E" w:rsidRDefault="000A6DBE">
            <w:pPr>
              <w:jc w:val="center"/>
              <w:rPr>
                <w:color w:val="000000"/>
                <w:sz w:val="14"/>
              </w:rPr>
            </w:pPr>
            <w:r>
              <w:rPr>
                <w:color w:val="000000"/>
                <w:sz w:val="14"/>
              </w:rPr>
              <w:t>+ 23 EUR / 100 kg</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29054499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9% </w:t>
            </w:r>
          </w:p>
          <w:p w:rsidR="0051304E" w:rsidRDefault="000A6DBE">
            <w:pPr>
              <w:jc w:val="center"/>
              <w:rPr>
                <w:color w:val="000000"/>
                <w:sz w:val="14"/>
              </w:rPr>
            </w:pPr>
            <w:r>
              <w:rPr>
                <w:color w:val="000000"/>
                <w:sz w:val="14"/>
              </w:rPr>
              <w:t xml:space="preserve">+ 53.7 EUR / 100 kg;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EEA_ IS</w:t>
            </w:r>
            <w:r>
              <w:rPr>
                <w:color w:val="000000"/>
                <w:sz w:val="14"/>
              </w:rPr>
              <w:t>-PREF:  0% (CD379)</w:t>
            </w:r>
            <w:r>
              <w:rPr>
                <w:color w:val="000000"/>
                <w:sz w:val="2"/>
              </w:rPr>
              <w:t xml:space="preserve"> </w:t>
            </w:r>
            <w:r>
              <w:rPr>
                <w:color w:val="000000"/>
                <w:sz w:val="14"/>
              </w:rPr>
              <w:t>(CD303)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-K: </w:t>
            </w:r>
            <w:r>
              <w:rPr>
                <w:color w:val="000000"/>
                <w:sz w:val="14"/>
              </w:rPr>
              <w:t xml:space="preserve"> 0%(09.6725)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color w:val="000000"/>
                <w:sz w:val="14"/>
              </w:rPr>
              <w:t xml:space="preserve">+ 53.7 EUR / 100 kg; </w:t>
            </w:r>
          </w:p>
          <w:p w:rsidR="0051304E" w:rsidRDefault="000A6DBE">
            <w:pPr>
              <w:jc w:val="center"/>
              <w:rPr>
                <w:color w:val="000000"/>
                <w:sz w:val="14"/>
              </w:rPr>
            </w:pPr>
            <w:r>
              <w:rPr>
                <w:b/>
                <w:color w:val="000000"/>
                <w:sz w:val="14"/>
              </w:rPr>
              <w:t>SM</w:t>
            </w:r>
            <w:r>
              <w:rPr>
                <w:color w:val="000000"/>
                <w:sz w:val="14"/>
              </w:rPr>
              <w:t xml:space="preserve">-CUD:  0%; </w:t>
            </w:r>
          </w:p>
          <w:p w:rsidR="0051304E" w:rsidRDefault="000A6DBE">
            <w:pPr>
              <w:jc w:val="center"/>
              <w:rPr>
                <w:color w:val="000000"/>
                <w:sz w:val="14"/>
              </w:rPr>
            </w:pPr>
            <w:r>
              <w:rPr>
                <w:b/>
                <w:color w:val="000000"/>
                <w:sz w:val="14"/>
              </w:rPr>
              <w:t>EEA</w:t>
            </w:r>
            <w:r>
              <w:rPr>
                <w:color w:val="000000"/>
                <w:sz w:val="14"/>
              </w:rPr>
              <w:t xml:space="preserve">-PREF:  5.8% </w:t>
            </w:r>
          </w:p>
          <w:p w:rsidR="0051304E" w:rsidRDefault="000A6DBE">
            <w:pPr>
              <w:jc w:val="center"/>
              <w:rPr>
                <w:color w:val="000000"/>
                <w:sz w:val="14"/>
              </w:rPr>
            </w:pPr>
            <w:r>
              <w:rPr>
                <w:color w:val="000000"/>
                <w:sz w:val="14"/>
              </w:rPr>
              <w:t xml:space="preserve">+ 52.02 EUR / 100 kg (excl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color w:val="000000"/>
                <w:sz w:val="14"/>
              </w:rPr>
              <w:t xml:space="preserve"> (CD303)</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IS</w:t>
            </w:r>
            <w:r>
              <w:rPr>
                <w:color w:val="000000"/>
                <w:sz w:val="14"/>
              </w:rPr>
              <w:t>,</w:t>
            </w:r>
            <w:r>
              <w:rPr>
                <w:color w:val="000000"/>
                <w:sz w:val="2"/>
              </w:rPr>
              <w:t xml:space="preserve"> </w:t>
            </w:r>
            <w:r>
              <w:rPr>
                <w:b/>
                <w:color w:val="000000"/>
                <w:sz w:val="14"/>
              </w:rPr>
              <w:t>NO</w:t>
            </w:r>
            <w:r>
              <w:rPr>
                <w:color w:val="000000"/>
                <w:sz w:val="14"/>
              </w:rPr>
              <w:t xml:space="preserve">-PREF:  6% </w:t>
            </w:r>
          </w:p>
          <w:p w:rsidR="0051304E" w:rsidRDefault="000A6DBE">
            <w:pPr>
              <w:jc w:val="center"/>
              <w:rPr>
                <w:color w:val="000000"/>
                <w:sz w:val="2"/>
              </w:rPr>
            </w:pPr>
            <w:r>
              <w:rPr>
                <w:color w:val="000000"/>
                <w:sz w:val="14"/>
              </w:rPr>
              <w:t>+ 52.02 EUR / 100 kg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 xml:space="preserve">-PREF:  0% </w:t>
            </w:r>
          </w:p>
          <w:p w:rsidR="0051304E" w:rsidRDefault="000A6DBE">
            <w:pPr>
              <w:jc w:val="center"/>
              <w:rPr>
                <w:color w:val="000000"/>
                <w:sz w:val="14"/>
              </w:rPr>
            </w:pPr>
            <w:r>
              <w:rPr>
                <w:color w:val="000000"/>
                <w:sz w:val="14"/>
              </w:rPr>
              <w:t xml:space="preserve">+ 53.7 EUR / 100 kg; </w:t>
            </w:r>
          </w:p>
          <w:p w:rsidR="0051304E" w:rsidRDefault="000A6DBE">
            <w:pPr>
              <w:jc w:val="center"/>
              <w:rPr>
                <w:color w:val="000000"/>
                <w:sz w:val="14"/>
              </w:rPr>
            </w:pPr>
            <w:r>
              <w:rPr>
                <w:b/>
                <w:color w:val="000000"/>
                <w:sz w:val="14"/>
              </w:rPr>
              <w:t>EG</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29054500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Glicerol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 xml:space="preserve">Organic products (excl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 (CD808)</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3.8%;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2"/>
              </w:rPr>
              <w:t xml:space="preserve"> </w:t>
            </w:r>
            <w:r>
              <w:rPr>
                <w:b/>
                <w:color w:val="000000"/>
                <w:sz w:val="14"/>
              </w:rPr>
              <w:t>LI</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29054900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29054900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Etylidynotrimetanol (CAS RN 77-85-0)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29054900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29055100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Fluorowcowane, sulfonowane, nitrowane lub nitrozowane pochodne alkoholi alifatycznych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29055100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Etchlorwinol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29055900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29055991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--- 2,2-Bis(bromometylo)propanodiol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29055998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29055998</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---- 2,2,2-Trifluoroetanol (CAS RN 75-89-8)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29055998</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Alkohole cykliczne i ich fluorowcowane, sulfonowane, nitrowane lub nitrozowane </w:t>
            </w:r>
            <w:r>
              <w:rPr>
                <w:b/>
                <w:color w:val="000000"/>
                <w:sz w:val="18"/>
              </w:rPr>
              <w:t>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29061100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Cykloalkanowe, cykloalkenowe lub cykloterpenowe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lastRenderedPageBreak/>
              <w:t>29061100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Mentol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29061100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Lewomentol (INN) (CAS RN 2216-51-5)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0%(09.2726)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29061100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Cykloheksanol, metylocykloheksanole i dimetylocykloheksanole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Sterole i inozyty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29061310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Sterole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29061390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Inozyty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29061900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Cykloheksa-1,4-ylenodimetanol (CAS RN 105-08-8)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29061900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--- 4,4'-Izopropylidenodicykloheksanol (CAS RN 80-04-6)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29061900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Cyklopropylometanol (CAS RN 2516-33-8)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AIRWO:  0% </w:t>
            </w:r>
            <w:r>
              <w:rPr>
                <w:color w:val="000000"/>
                <w:sz w:val="14"/>
              </w:rPr>
              <w:t>(CD333)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0%(09.2830)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29061900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--- 4-tert-Butylocykloheksanol (CAS RN 98-52-2)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Aromatyczne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29062100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Alkohol benzylowy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29062900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29062900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--- 1-Hydroksymetylo-4-metylo-2,3,5,6-tetrafluorobenzen (CAS RN 79538-03-7)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29062900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--- 2-Fenyloetanol </w:t>
            </w:r>
            <w:r>
              <w:rPr>
                <w:i/>
                <w:color w:val="000000"/>
                <w:sz w:val="18"/>
              </w:rPr>
              <w:t>(CAS RN 60-12-8)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29062900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--- 2-Bromo-5-jodo-benzenometanol (CAS RN 946525-30-0)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--- 2,2′-(m-fenyleno)dipropan-2-ol (CAS RN 1999-85-5)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29062900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III. FENOLE, FENOLOALKOHOLE I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29070000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Fenole; fenoloalkohole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29071100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Monofenole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29071100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Fenol (hydroksybenzen)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3%;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29071200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Krezole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o-Krezol o czystości nie mniejszej niż 98,5% masy (CAS RN 95-48-7)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2.1%;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0%(09.2851)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29071200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Mieszanina metakrezolu (CAS RN </w:t>
            </w:r>
            <w:r>
              <w:rPr>
                <w:i/>
                <w:color w:val="000000"/>
                <w:sz w:val="18"/>
              </w:rPr>
              <w:t>108-39-4) i parakrezolu (CAS RN 106-44-5) o czystości 99 %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2.1%;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29071200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p-Krezol (CAS RN 106-44-5)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2.1%;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2.1%;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Oktylofenol, nonylofenol i ich izomery;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29071500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Naftole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lastRenderedPageBreak/>
              <w:t>29071510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--- 1-Naftol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29071590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29071590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---- 2-Naftol (CAS RN 135-19-3)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29071590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29071910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Ksylenole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29071910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---- 2,6-Ksylenol (CAS RN 576-26-1)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2.1%;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29071910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2.1%;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29071990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29071990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Bifenyl-4-ol (CAS RN 92-69-3)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29071990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Polifenole; fenoloalkohole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29072100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Rezorcyna i jej </w:t>
            </w:r>
            <w:r>
              <w:rPr>
                <w:b/>
                <w:color w:val="000000"/>
                <w:sz w:val="18"/>
              </w:rPr>
              <w:t>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29072100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Rezorcyna (CAS RN 108-46-3)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Hydrochinon (chinol)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29072200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Hydrochinon (chinol)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29072300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4,4′-Izopropylidenodifenol (bisfenol A, difenylolopropan)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29072900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--- 6,6'-Di-tert-butylo-4,4'-butylidenodi-m-krezol (CAS RN 85-60-9)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w:t>
            </w:r>
            <w:r>
              <w:rPr>
                <w:i/>
                <w:color w:val="000000"/>
                <w:sz w:val="18"/>
              </w:rPr>
              <w:t>4,4'-(3,3,5-Trimetylocykloheksylideno)difenol (CAS RN 129188-99-4)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Alkohol 4-hydroksybenzylowy (CAS RN 623-05-2)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--- 4,4',4''-Etylidynotrifenol (CAS RN 27955-94-8)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w:t>
            </w:r>
            <w:r>
              <w:rPr>
                <w:i/>
                <w:color w:val="000000"/>
                <w:sz w:val="18"/>
              </w:rPr>
              <w:t>2-Metylohydrochinon (CAS RN 95-71-6)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29072900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--- 6,6',6"-Tricykloheksylo-4,4',4"-butano-1,1,3-triyltri(m-krezol) (CAS RN 111850-25-0)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--- 2,2'-Metylenobis(6-cykloheksylo-p-krezol) (CAS RN 4066-02-8)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--- 2,2′,2″,6,6′,6″-Heksa-_tert_butylo-_α,α′,α″_-(mezytyleno-2,4,6-triyl)tri-_p_-krezol (CAS RN 1709-70-2)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Bifenylo-4-4'-diol (CAS RN 92-88-6)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Floroglucyna, nawet uwodniona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29072900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29080000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Fluorowcowane, sulfonowane, nitrowane lub nitrozowane pochodne fenoli lub fenoloalkoholi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29081100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Pochodne zawierające tylko podstawniki fluorowcowe oraz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29081100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Pentachlorofenol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29081900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29081900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Pentafluorofenol (CAS RN 771-61-9)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29081900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--- 4,4'-(Perfluoroizopropylideno)difenol (CAS RN 1478-61-1)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29081900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--- 4-Chlorofenol (CAS RN 106-48-9)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29081900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--- 3,4,5-Trifluorofenol (CAS RN 99627-05-1)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29081900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--- 4-Fluorofenol (CAS RN 371-41-5)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29081900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29089100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29089100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Dinoseb (ISO)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29089200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-- 4,6-Dinitro-o-krezol (DNOC (ISO))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29089900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29089900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--- 4-Nitrofenol (CAS RN 100-02-7)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29089900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4,5-dihydroksynaftaleno-2,7-disulfonowy (CAS RN 148-25-4)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29089900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IV. ETERY, NADTLENKI ALKOHOLOWE, NADTLENKI ETEROWE, NADTLENKI KETONOWE, EPOKSYDY Z PIERŚCIENIEM TRÓJCZŁONOWYM, ACETALE I PÓŁACETALE ORAZ ICH FLUOROWCOWANE, SULFONOWANE, </w:t>
            </w:r>
            <w:r>
              <w:rPr>
                <w:b/>
                <w:color w:val="000000"/>
                <w:sz w:val="18"/>
              </w:rPr>
              <w:t>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29090000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Etery, eteroalkohole, eterofenole, eteroalkoholofenole, nadtlenki alkoholowe, nadtlenki eterowe, nadtlenki ketonowe (nawet niezdefiniowane chemicznie) oraz ich fluorowcowane, sulfonowane, </w:t>
            </w:r>
            <w:r>
              <w:rPr>
                <w:b/>
                <w:color w:val="000000"/>
                <w:sz w:val="18"/>
              </w:rPr>
              <w:t>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29091100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Etery alifatyczne i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29091100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Eter dietylu (eter etylowy)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Drug Prec 1</w:t>
            </w:r>
            <w:r>
              <w:rPr>
                <w:color w:val="000000"/>
                <w:sz w:val="14"/>
              </w:rPr>
              <w:t xml:space="preserve"> (TM135)</w:t>
            </w:r>
            <w:r>
              <w:rPr>
                <w:color w:val="000000"/>
                <w:sz w:val="2"/>
              </w:rPr>
              <w:t xml:space="preserve"> </w:t>
            </w:r>
            <w:r>
              <w:rPr>
                <w:color w:val="000000"/>
                <w:sz w:val="14"/>
              </w:rPr>
              <w:t>(</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29091910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Eter etylo-tert-butylowy (ETBE)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29091990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29091990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Eter bis(2-chloroetylowy) (CAS RN 111-44-4)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29091990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Mieszanina izomerów eteru metylowego nonafluorobutylu lub eteru etylowego </w:t>
            </w:r>
            <w:r>
              <w:rPr>
                <w:i/>
                <w:color w:val="000000"/>
                <w:sz w:val="18"/>
              </w:rPr>
              <w:lastRenderedPageBreak/>
              <w:t>nonafluorobutylu, o czystości 99 %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w:t>
            </w:r>
            <w:r>
              <w:rPr>
                <w:color w:val="000000"/>
                <w:sz w:val="14"/>
              </w:rPr>
              <w:lastRenderedPageBreak/>
              <w:t>(MG621)</w:t>
            </w:r>
            <w:r>
              <w:rPr>
                <w:color w:val="000000"/>
                <w:sz w:val="2"/>
              </w:rPr>
              <w:t xml:space="preserve"> </w:t>
            </w:r>
            <w:r>
              <w:rPr>
                <w:color w:val="000000"/>
                <w:sz w:val="14"/>
              </w:rPr>
              <w:t>(</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SPX-</w:t>
            </w:r>
            <w:r>
              <w:rPr>
                <w:b/>
                <w:color w:val="000000"/>
                <w:sz w:val="14"/>
              </w:rPr>
              <w:t>KP</w:t>
            </w:r>
            <w:r>
              <w:rPr>
                <w:color w:val="000000"/>
                <w:sz w:val="14"/>
              </w:rPr>
              <w:t xml:space="preserve"> (MG621)</w:t>
            </w:r>
            <w:r>
              <w:rPr>
                <w:color w:val="000000"/>
                <w:sz w:val="2"/>
              </w:rPr>
              <w:t xml:space="preserve"> </w:t>
            </w:r>
            <w:r>
              <w:rPr>
                <w:color w:val="000000"/>
                <w:sz w:val="14"/>
              </w:rPr>
              <w:lastRenderedPageBreak/>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lastRenderedPageBreak/>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29091990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---- 3-Etoksy-perfluoro-2-metyloheksan (CAS RN 297730-93-9)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29091990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---- 1-Metoksyheptafluoropropan (CAS RN 375-03-1)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29091990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Etery cykloalkanowe, cykloalkenowe i cykloterpenowe i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29092000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-- 8-Metoksycedran (CAS RN </w:t>
            </w:r>
            <w:r>
              <w:rPr>
                <w:i/>
                <w:color w:val="000000"/>
                <w:sz w:val="18"/>
              </w:rPr>
              <w:t>19870-74-7)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29092000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29093000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Etery aromatyczne i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29093010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Eter difenylu (eter fenylowy, fenoksybenzen)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29093031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Eter pentabromodifenylu; 1,2,4,5-tetrabromo-3,6-bis(pentabromofenoksy)benzen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29093031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Fluorowcowane pochodne tylko bromem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29093035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1,2-Bis(2,4,6-tribromofenoksy)etan do produkcji terpolimeru akrylonitryl-butadien-styren (ABS)</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APPEU:  0% (EU001)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29093038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29093038</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Eter bis(pentabromofenylowy) (CAS RN 1163-19-5)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29093038</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w:t>
            </w:r>
            <w:r>
              <w:rPr>
                <w:i/>
                <w:color w:val="000000"/>
                <w:sz w:val="18"/>
              </w:rPr>
              <w:t>1,1'-Propano-2,2-diylbis[3,5-dibromo-4-(2,3-dibromopropoksy)benzen], (CAS RN 21850-44-2)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29093038</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---- 1,1'-(1-Metyloetylideno)bis[3,5-dibromo-4-(2,3-dibromo-2-metylopropoksy)]-benzen (CAS RN 97416-84-7)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29093038</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29093090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--- 2-(Fenylometoksy)naftalen (CAS RN 613-62-7)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14"/>
              </w:rPr>
              <w:t>)</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{[(2,2--dimetylbut-3-ino-1-ylo)oksy]metylo}benzen (CAS RN 1092536-54-3)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--- 1,2-Bis(3-metylofenoksy)etan (CAS RN </w:t>
            </w:r>
            <w:r>
              <w:rPr>
                <w:i/>
                <w:color w:val="000000"/>
                <w:sz w:val="18"/>
              </w:rPr>
              <w:t>54914-85-1)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--- 1,2-difenoksyetan </w:t>
            </w:r>
            <w:r>
              <w:rPr>
                <w:i/>
                <w:color w:val="000000"/>
                <w:sz w:val="18"/>
              </w:rPr>
              <w:t>(CAS RN 104-66-5) w postaci proszku lub dyspersji wodnej zawierających 30 % masy lub więcej, ale nie więcej niż 60 % masy 1,2-difenoksyetanu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--- 3,4,5-Trimetoksytoluen (CAS RN 6443-69-2)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29093090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--- 1-Chloro-2,5-dimetoksybenzen (CAS RN 2100-42-7)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--- 1-Etoksy-2,3-difluorobenzen (CAS RN 121219-07-6)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--- 1-Butoksy-2,3-difluorobenzen (CAS RN 136239-66-2)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O,O,O-1,3,5-trimetylorezorcynol (CAS RN 621-23-8)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Oksyfluorofen (ISO) (CAS RN 42874-03-3) o czystości 97 % masy lub </w:t>
            </w:r>
            <w:r>
              <w:rPr>
                <w:i/>
                <w:color w:val="000000"/>
                <w:sz w:val="18"/>
              </w:rPr>
              <w:t>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29093090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KP</w:t>
            </w:r>
            <w:r>
              <w:rPr>
                <w:color w:val="000000"/>
                <w:sz w:val="14"/>
              </w:rPr>
              <w:t xml:space="preserve"> (CD994)</w:t>
            </w:r>
            <w:r>
              <w:rPr>
                <w:color w:val="000000"/>
                <w:sz w:val="2"/>
              </w:rPr>
              <w:t xml:space="preserve"> </w:t>
            </w:r>
            <w:r>
              <w:rPr>
                <w:color w:val="000000"/>
                <w:sz w:val="14"/>
              </w:rPr>
              <w:t>(DU068)</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29094100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Eteroalkohole i ich fluorowcowane, sulfonowane, nitrowane lub </w:t>
            </w:r>
            <w:r>
              <w:rPr>
                <w:b/>
                <w:color w:val="000000"/>
                <w:sz w:val="18"/>
              </w:rPr>
              <w:t>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29094100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-- 2,2′-Oksydietanol (glikol dietylenowy, digol)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Etery monobutylowe glikolu etylenowego lub glikolu</w:t>
            </w:r>
            <w:r>
              <w:rPr>
                <w:b/>
                <w:color w:val="000000"/>
                <w:sz w:val="18"/>
              </w:rPr>
              <w:t xml:space="preserve"> dietylenowego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etery monoalkilowe glikolu etylenowego lub glikolu dietylenowego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29094911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--- 2-(2-Chloroetoksy)etanol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29094980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29094980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---- 1-Propoksypropan-2-ol (CAS RN 1569-01-3)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2%</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29094980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---- 2,2,2',2'-tetrakis(hydroksymetylo)-3,3'-oksydipropan-1-ol</w:t>
            </w:r>
            <w:r>
              <w:rPr>
                <w:i/>
                <w:color w:val="000000"/>
                <w:sz w:val="18"/>
              </w:rPr>
              <w:t xml:space="preserve"> (CAS RN 126-58-9)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0%(09.2704)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29094980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Eterofenole, eteroalkoholofenole oraz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29095000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-- 4-(2-Metoksyetylo)fenol (CAS RN 56718-71-9)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29095000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Ubichinol (CAS RN 992-78-9)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29095000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29096000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Nadtlenki alkoholowe, nadtlenki eterowe, nadtlenki ketonowe oraz ich fluorowcowane, sulfonowane, </w:t>
            </w:r>
            <w:r>
              <w:rPr>
                <w:b/>
                <w:color w:val="000000"/>
                <w:sz w:val="18"/>
              </w:rPr>
              <w:t>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29096000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Nadtlenek bis(α,α-dimetylobenzylu) (CAS RN 80-43-3)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29096000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-- 3,6,9-Trietylo-3,6,9-trimetylo-1,4,7-triperoksonan (CAS RN 24748-23-0), rozpuszczony w węglowodorach </w:t>
            </w:r>
            <w:r>
              <w:rPr>
                <w:i/>
                <w:color w:val="000000"/>
                <w:sz w:val="18"/>
              </w:rPr>
              <w:t>izoparafinowych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29096000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29100000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Epoksydy, epoksyalkohole, epoksyfenole i epoksyetery, z pierścieniem trójczłonowym oraz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29101000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Oksiran (tlenek etylenu)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29102000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Metylooksiran (tlenek propylenu)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29103000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- 1-Chloro-2,3-epoksypropan (epichlorohydryna)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29104000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Dieldryna (ISO,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lastRenderedPageBreak/>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lastRenderedPageBreak/>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29105000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Endryna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29109000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29109000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-- 1,2-Epoksycykloheksan (CAS RN 286-20-4)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29109000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-- 2-[(2-metoksyfenoksy)metylo] tlenek etylenu (CAS RN 2210-74-4)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29109000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-- 2,3-Epoksypropan-1-ol (glicyd) (CAS RN 556-52-5)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29109000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Fenyloeter 2,3-epoksypropylu (CAS RN 122-60-1)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29109000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Eter glicydowy allilu </w:t>
            </w:r>
            <w:r>
              <w:rPr>
                <w:i/>
                <w:color w:val="000000"/>
                <w:sz w:val="18"/>
              </w:rPr>
              <w:t>(CAS RN 106-92-3)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29109000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29110000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Acetale i półacetale, nawet z inną tlenową grupą funkcyjną oraz ich fluorowcowane, sulfonowane, nitrowane lub nitrozowane pochodne</w:t>
            </w:r>
            <w:r>
              <w:rPr>
                <w:b/>
                <w:color w:val="000000"/>
                <w:sz w:val="15"/>
              </w:rPr>
              <w:t xml:space="preserve"> (TN701)</w:t>
            </w:r>
            <w:r>
              <w:rPr>
                <w:b/>
                <w:color w:val="000000"/>
                <w:sz w:val="2"/>
              </w:rPr>
              <w:t xml:space="preserve"> </w:t>
            </w:r>
            <w:r>
              <w:rPr>
                <w:b/>
                <w:color w:val="000000"/>
                <w:sz w:val="15"/>
              </w:rPr>
              <w:t>(</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29110000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Etoksy-2,2-difluoroetanol (CAS RN 148992-43-2)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29110000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V. ZWIĄZKI Z ALDEHYDOWĄ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29120000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Aldehydy, nawet z inną tlenową grupą funkcyjną; cykliczne </w:t>
            </w:r>
            <w:r>
              <w:rPr>
                <w:b/>
                <w:color w:val="000000"/>
                <w:sz w:val="18"/>
              </w:rPr>
              <w:t>polimery aldehydów; paraformaldehyd</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29121100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Aldehydy alifatyczne bez innej tlenowej grupy funkcyjnej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29121100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Metanal (formaldehyd)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29121200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Etanal (acetaldehyd)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29121900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Undekanal </w:t>
            </w:r>
            <w:r>
              <w:rPr>
                <w:i/>
                <w:color w:val="000000"/>
                <w:sz w:val="18"/>
              </w:rPr>
              <w:t>(CAS RN 112-44-7)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Aldehydy cykliczne bez innej tlenowej grupy funkcyjnej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29122100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Benzaldehyd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--- 2,6,6-Trimetylocykloheksanokarbaldehyd (mieszanina izomerów </w:t>
            </w:r>
            <w:r>
              <w:rPr>
                <w:i/>
                <w:color w:val="000000"/>
                <w:sz w:val="18"/>
              </w:rPr>
              <w:t>alfa-beta) (CAS RN  52844-21-0)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Mieszanina izomerów składająca się z: - 85(±10) % masy 4-izobutylo-2-metylobenzaldehydu(CAS RN 73206-60-7) - 15(±10) % masy 2-izobutylo-2-</w:t>
            </w:r>
            <w:r>
              <w:rPr>
                <w:i/>
                <w:color w:val="000000"/>
                <w:sz w:val="18"/>
              </w:rPr>
              <w:lastRenderedPageBreak/>
              <w:t>metylobenzaldehydu(CAS RN 68102-28-3)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29122900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xml:space="preserve">--- Aldehyd cynamonowy </w:t>
            </w:r>
            <w:r>
              <w:rPr>
                <w:i/>
                <w:color w:val="000000"/>
                <w:sz w:val="18"/>
              </w:rPr>
              <w:t>(CAS RN 104-55-2)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p-Fenylobenzaldehyd (CAS RN 3218-36-8)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--- 4-Izobutylobenzaldehyd (CAS RN 40150-98-9)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  0%</w:t>
            </w:r>
            <w:r>
              <w:rPr>
                <w:color w:val="000000"/>
                <w:sz w:val="14"/>
              </w:rPr>
              <w:t xml:space="preserve">;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--- 3,4-Dimetylobenzaldehyd (CAS RN 5973-71-7)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--- 4-tert-Butylobenzaldehyd (CAS RN 939-97-9)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29122900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--- 4-Izopropylobenzaldehyd </w:t>
            </w:r>
            <w:r>
              <w:rPr>
                <w:i/>
                <w:color w:val="000000"/>
                <w:sz w:val="18"/>
              </w:rPr>
              <w:t>(CAS RN 122-03-2)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Aldehydoalkohole, aldehydoetery, aldehydofenole i aldehydy z inną tlenową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29124100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Wanilina (aldehyd 4-hydroksy-3-metoksybenzoesowy)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Etylowanilina (aldehyd 3-etoksy-4-hydroksybenzoesowy)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0%(09.2624)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29124900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--- 3-Fenoksybenzaldehyd (CAS RN 39515-51-0)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29124900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--- 4-Hydroksybenzaldehyd (CAS RN 123-08-0)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lastRenderedPageBreak/>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29124900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Aldehyd salicylowy (CAS RN 90-02-8)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29124900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Aldehyd 3-hydroksy-p-anyżowy (CAS RN 621-59-0)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29124900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w:t>
            </w:r>
            <w:r>
              <w:rPr>
                <w:i/>
                <w:color w:val="000000"/>
                <w:sz w:val="18"/>
              </w:rPr>
              <w:t>2,6-Dihydroksybenzaldehyd (CAS RN 387-46-2)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29124900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29125000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Cykliczne polimery aldehydów</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29126000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Paraformaldehyd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29130000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Fluorowcowane, sulfonowane, nitrowane lub nitrozowane pochodne produktów objętych pozycją 2912</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VI. ZWIĄZKI Z KETONOWĄ GRUPĄ FUNKCYJNĄ I ZWIĄZKI Z CHINONOWĄ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Ketony i chinony, nawet z inną tlenową grupą funkcyjną oraz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Ketony alifatyczne bez innej tlenowej grupy funkcyjnej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Aceton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Drug Prec 1</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Butanon (keton metylowo-etylowy)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Drug Prec 1</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-- 4-Metylopentan-2-on (keton metylowo-izobutylowy)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29141910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5-Metyloheksan-2-on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lastRenderedPageBreak/>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lastRenderedPageBreak/>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29141990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29141990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Heptan-2-on</w:t>
            </w:r>
            <w:r>
              <w:rPr>
                <w:i/>
                <w:color w:val="000000"/>
                <w:sz w:val="18"/>
              </w:rPr>
              <w:t xml:space="preserve"> (CAS RN 110-43-0)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(DU523)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(DU523)</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(DU523)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29141990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---- 3-Metylobutanon (CAS RN 563-80-4)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(DU523)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(DU523)</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(DU523)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29141990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Pentan-2-on (CAS RN 107-87-9)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(DU523)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(DU523)</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(DU523)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29141990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Acetyloacetonian wapnia (CAS RN 19372-44-2) do stosowania w produkcji układów stabilizujących w tabletkach</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(DU523)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(DU523)</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(DU523)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CD635)</w:t>
            </w:r>
            <w:r>
              <w:rPr>
                <w:color w:val="000000"/>
                <w:sz w:val="2"/>
              </w:rPr>
              <w:t xml:space="preserve"> </w:t>
            </w:r>
            <w:r>
              <w:rPr>
                <w:color w:val="000000"/>
                <w:sz w:val="14"/>
              </w:rPr>
              <w:t>(TM799)</w:t>
            </w:r>
            <w:r>
              <w:rPr>
                <w:color w:val="000000"/>
                <w:sz w:val="2"/>
              </w:rPr>
              <w:t xml:space="preserve"> </w:t>
            </w:r>
            <w:r>
              <w:rPr>
                <w:color w:val="000000"/>
                <w:sz w:val="14"/>
              </w:rPr>
              <w:t>(DU523)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KEU:  0%(09.2683)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29141990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(DU523)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(DU523)</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(DU523)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29142200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Ketony cykloalkanowe, cykloalkenowe lub cykloterpenowe bez innej tlenowej grupy </w:t>
            </w:r>
            <w:r>
              <w:rPr>
                <w:b/>
                <w:color w:val="000000"/>
                <w:sz w:val="18"/>
              </w:rPr>
              <w:t>funkcyjnej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Cykloheksanon i metylocykloheksanony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1.9%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Jonony i metylojonony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Cykloheksadec-8-enon (CAS RN 3100-36-5)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(R)-p-Menta-1(6),8-dien-2-on (CAS RN 6485-40-1)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Kamfora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w:t>
            </w:r>
            <w:r>
              <w:rPr>
                <w:i/>
                <w:color w:val="000000"/>
                <w:sz w:val="18"/>
              </w:rPr>
              <w:t>trans-β-Damaskon (CAS RN 23726-91-2)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29142900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Keton cyklopropylometylowy (CAS RN 765-43-5)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0%(09.2852)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--- 2-sec-butylocykloheksanon (CAS RN 14765-30-1)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--- 1-(cedr-8-en-9-ilo)etanon (CAS RN 32388-55-9)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Ketony aromatyczne bez innej tlenowej grupy </w:t>
            </w:r>
            <w:r>
              <w:rPr>
                <w:b/>
                <w:color w:val="000000"/>
                <w:sz w:val="18"/>
              </w:rPr>
              <w:t>funkcyjnej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Fenyloaceton (fenylopropan-2-on)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5.5%</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lastRenderedPageBreak/>
              <w:t>29143900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--- 2,6-Dimetylo-1-indanon (CAS RN 66309-83-9)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--- 1,3-Difenylopropan-1,3-dion </w:t>
            </w:r>
            <w:r>
              <w:rPr>
                <w:i/>
                <w:color w:val="000000"/>
                <w:sz w:val="18"/>
              </w:rPr>
              <w:t>(CAS RN 120-46-7)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Benzofenon (CAS RN 119-61-9)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--- 4-Fenylobenzofenon (CAS RN 2128-93-0)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4-Metylobenzofenon (CAS RN 134-84-9)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Dibenzoil (CAS RN 134-81-6)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29143900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--- 4'-Metyloacetofenon (CAS RN 122-00-9)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29143900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Ketonoalkohole i ketonoaldehydy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29144010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-- 4-Hydroksy-4-metylo-2-pentanon (alkohol diacetonowy)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29144090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Ketonofenole i ketony z inną tlenową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-- 3'-Hydroksyacetofenon (CAS RN 121-71-1)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-- 4'-Metoksyacetofenon (CAS RN 100-06-1)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29145000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-- 2'-Hydroksyacetofenon (CAS RN 118-93-4)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36/80</w:t>
            </w:r>
          </w:p>
        </w:tc>
        <w:tc>
          <w:tcPr>
            <w:tcW w:w="0" w:type="auto"/>
          </w:tcPr>
          <w:p w:rsidR="0051304E" w:rsidRDefault="000A6DBE">
            <w:pPr>
              <w:jc w:val="left"/>
              <w:rPr>
                <w:i/>
                <w:color w:val="000000"/>
                <w:sz w:val="18"/>
              </w:rPr>
            </w:pPr>
            <w:r>
              <w:rPr>
                <w:i/>
                <w:color w:val="000000"/>
                <w:sz w:val="18"/>
              </w:rPr>
              <w:t>-- 2,7-Dihydroksy-9-fluorenon (CAS RN 42523-29-5)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-- 4-(4-Hydroksyfenylo)butan-2-on (CAS RN 5471-51-2)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-- 3,4-Dihydroksybenzofenon (CAS RN 10425-11-3)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-- 2,2',4,4'-Tetrahydroksybenzofenon (CAS RN 131-55-5)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29145000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-- 2,2-Dimetoksy-2-fenyloacetofenon (CAS RN 24650-42-8)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-- 3-Metoksyacetofenon (CAS RN 586-37-8)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w:t>
            </w:r>
            <w:r>
              <w:rPr>
                <w:i/>
                <w:color w:val="000000"/>
                <w:sz w:val="18"/>
              </w:rPr>
              <w:t>7-Hydroksy-3,4-dihydro-1(2H)-naftalenon (CAS RN 22009-38-7)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-- 2',6'-Dihydroksyacetofenon (CAS RN 699-83-2)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-- 4,4'-Dihydroksybenzofenon (CAS RN 611-99-4)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29145000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AAPPL</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29146100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Chinony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29146100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Antrachinon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29146200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Koenzym Q10 (ubidekarenon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29146900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29146910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--- 1,4-Naftochinon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29146980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29146980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---- 2-Etyloantrachinon (CAS RN 84-51-5)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29146980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---- 2-Pentyloantrachinon (CAS RN 13936-21-5)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29146980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---- 1,4-Dihydroksyantrachinon (CAS RN 81-64-1)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29146980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p-Benzochinon(CAS RN 106-51-4)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29146980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Masa reakcji 2-(1,2-dimetylopropylo)antrachinonu </w:t>
            </w:r>
            <w:r>
              <w:rPr>
                <w:i/>
                <w:color w:val="000000"/>
                <w:sz w:val="18"/>
              </w:rPr>
              <w:t>(CAS RN 68892-28-4) i 2-(1,1-dimetylopropylo)antrachinonu (CAS RN 32588-54-8)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29146980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29147100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29147100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Chlorodekon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29147900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w:t>
            </w:r>
            <w:r>
              <w:rPr>
                <w:i/>
                <w:color w:val="000000"/>
                <w:sz w:val="18"/>
              </w:rPr>
              <w:t>1-(4-Metylofenylo)-4,4,4-trifluorobutano-1,3-dion (CAS RN 720-94-5)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29147900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--- 2,4'-Difluorobenzofenon (CAS RN 342-25-6)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--- 1-(7-Bromo-9,9-difluoro-9H-fluoren-2-ylo)-2-chloroetanon (CAS RN 1378387-81-5)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Perfluoro(2-metylopentano-3-on) (CAS RN 756-13-8)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--- 1-(1-Chlorocyklopropylo)etanon (CAS RN 63141-09-3)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--- 3′-Chloropropiofenon (CAS RN 34841-35-5)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--- 2-Chloro-1-(1-chlorocyklopropylo)etanon (CAS RN 120983-72-4)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29147900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--- 4′-tert-Butylo-2′,6′-dimetylo-3′,5′-dinitroacetofenon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--- 1,4-bis(4-Fluorobenzoilo)benzen (CAS RN 68418-51-9)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w:t>
            </w:r>
            <w:r>
              <w:rPr>
                <w:i/>
                <w:color w:val="000000"/>
                <w:sz w:val="18"/>
              </w:rPr>
              <w:t>4-Chloro-4'-hydroksybenzofenon (CAS RN 42019-78-3)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--- 4,4'-Difluorbenzofenon (CAS RN 345-92-6)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Tetrachloro-p-benzochinon (CAS RN 118-75-2)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29147900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29150000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VII. </w:t>
            </w:r>
            <w:r>
              <w:rPr>
                <w:b/>
                <w:color w:val="000000"/>
                <w:sz w:val="18"/>
              </w:rPr>
              <w:t>KWASY KARBOKSYLOWE I ICH BEZWODNIKI, HALOGENKI, NADTLENKI I NADTLENOKWASY ORAZ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29150000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Nasycone alifatyczne kwasy monokarboksylowe i ich bezwodniki, halogenki, nadtlenki </w:t>
            </w:r>
            <w:r>
              <w:rPr>
                <w:b/>
                <w:color w:val="000000"/>
                <w:sz w:val="18"/>
              </w:rPr>
              <w:t>i nadtlenokwasy;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29151100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Kwas mrówkowy,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29151100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mrówkowy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Sole kwasu mrówkowego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Roztwór wodny zawierający 60 % masy lub więcej, ale nie więcej niż 84 % masy mrówczanu cezu (CAS RN 3495-36-1)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w:t>
            </w:r>
            <w:r>
              <w:rPr>
                <w:color w:val="000000"/>
                <w:sz w:val="14"/>
              </w:rPr>
              <w:t>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Estry kwasu mrówkowego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29151300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Estry mannitolu lub</w:t>
            </w:r>
            <w:r>
              <w:rPr>
                <w:i/>
                <w:color w:val="000000"/>
                <w:sz w:val="18"/>
              </w:rPr>
              <w:t xml:space="preserve"> sorbitolu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29151300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29152100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Kwas octowy i jego sole; bezwodnik octowy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29152100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octowy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29152100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o czystości 99% masy lub większej (CAS RN 64-19-7)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0%(09.2638)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29152100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29152400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Bezwodnik octowy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0%(09.2972)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29152900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Trioctan antymonu (CAS RN 6923-52-0)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29153100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Estry kwasu octowego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29153100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Octan 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Octan winylu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K: </w:t>
            </w:r>
            <w:r>
              <w:rPr>
                <w:color w:val="000000"/>
                <w:sz w:val="14"/>
              </w:rPr>
              <w:t xml:space="preserve"> 0%(09.2679)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29153300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Octan n-butylu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29153600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Octan dinosebu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Octan cis-3-heksenylu (CAS RN 3681-71-8)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Octan 2-metylocykloheksylu (CAS RN 5726-19-2)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29153900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Octan 4-tert-butylocykloheksylu (CAS RN 32210-23-4)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Octan _tert_-butylu (CAS RN 540-88-5)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Octan 3-acetylofenylu (CAS RN 2454-35-5)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Octan dodeka-8-enylu (CAS RN 28079-04-1)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xml:space="preserve">--- Octan dodeka-7,9-dienylu (CAS RN </w:t>
            </w:r>
            <w:r>
              <w:rPr>
                <w:i/>
                <w:color w:val="000000"/>
                <w:sz w:val="18"/>
              </w:rPr>
              <w:t>54364-62-4)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29153900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Octan dodeka-9-enylu (CAS RN 16974-11-1)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Octan izobornylu (CAS RN 125-12-2)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Octan 1-fenyloetylu (CAS RN 93-92-5)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xml:space="preserve">--- </w:t>
            </w:r>
            <w:r>
              <w:rPr>
                <w:i/>
                <w:color w:val="000000"/>
                <w:sz w:val="18"/>
              </w:rPr>
              <w:t>Octan 2-tert-butylocykloheksylu (CAS RN 88-41-5)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29153900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Kwasy mono-, di- lub trichlorooctowe,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29155000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propionowy,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29156000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Kwasy butanowe, kwasy pentanowe,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29156011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Kwasy butanowe oraz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29156011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--- 1-Izopropylo-2,2-dimetylotrimetyleno diizomaślan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29156019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29156019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Maślan etylu (CAS RN 105-54-4)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29156019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29156090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Kwasy pentanowe oraz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29157000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Kwas palmitynowy, kwas </w:t>
            </w:r>
            <w:r>
              <w:rPr>
                <w:b/>
                <w:color w:val="000000"/>
                <w:sz w:val="18"/>
              </w:rPr>
              <w:t>stearynowy,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29157040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palmitynowy,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29157050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stearynowy,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29159000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29159030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laurynowy,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29159070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(R)-2-fluoropropionian metylu (CAS RN 146805-74-5)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Chlorek 3,3-dimetylobutyrylu (CAS RN 7065-46-5)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Ortomrówczan </w:t>
            </w:r>
            <w:r>
              <w:rPr>
                <w:i/>
                <w:color w:val="000000"/>
                <w:sz w:val="18"/>
              </w:rPr>
              <w:t>trietylu (CAS RN 149-73-5)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29159070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Heptanian allilu (CAS RN 142-19-8)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Ortomrówczan trietylu (CAS RN 122-51-0)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6,8-Dichlorooktanian etylu (CAS RN 1070-64-0)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Kwas 2-etylo-2-metylomasłowy (CAS RN 19889-37-3)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Difluorooctan etylu (CAS RN 454-31-9)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29159070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Trifluorooctan etylu (CAS RN 383-63-1)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K:  </w:t>
            </w:r>
            <w:r>
              <w:rPr>
                <w:color w:val="000000"/>
                <w:sz w:val="14"/>
              </w:rPr>
              <w:lastRenderedPageBreak/>
              <w:t>0%(09.2728)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29159070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Nienasycone alifatyczne kwasy monokarboksylowe, cykliczne kwasy monokarboksylowe, ich bezwodniki, </w:t>
            </w:r>
            <w:r>
              <w:rPr>
                <w:b/>
                <w:color w:val="000000"/>
                <w:sz w:val="18"/>
              </w:rPr>
              <w:t>halogenki, nadtlenki i nadtlenokwasy;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29161100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Nienasycone alifatyczne kwasy monokarboksylowe, ich bezwodniki, halogenki, nadtlenki, nadtlenokwasy i ich</w:t>
            </w:r>
            <w:r>
              <w:rPr>
                <w:b/>
                <w:color w:val="000000"/>
                <w:sz w:val="18"/>
              </w:rPr>
              <w:t xml:space="preserv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29161100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akrylowy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29161100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akrylowy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Sole kwasu akrylowego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Estry kwasu akrylowego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Akrylan </w:t>
            </w:r>
            <w:r>
              <w:rPr>
                <w:i/>
                <w:color w:val="000000"/>
                <w:sz w:val="18"/>
              </w:rPr>
              <w:t>2-tert-butylo-6-(3-tert-butylo-2-hydroksy-5-metylobenzylo)-4-metylofenylu (CAS RN 61167-58-6)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29161200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Akrylan 2,4-di-tert-pentylo-6-[1-(3,5-di-tert-pentylo-2-hydroksyfenylo)-etylo] fenylu (CAS RN 123968-25-2)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29161200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Akrylan </w:t>
            </w:r>
            <w:r>
              <w:rPr>
                <w:i/>
                <w:color w:val="000000"/>
                <w:sz w:val="18"/>
              </w:rPr>
              <w:t>2-(2-winylooksyetoksy)etylu (CAS RN 86273-46-3)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metakrylowy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29161300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Dimetakrylan cynku, w postaci proszku (CAS RN 13189-00-9)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29161300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Monometakrylan cynku, w postaci proszku </w:t>
            </w:r>
            <w:r>
              <w:rPr>
                <w:i/>
                <w:color w:val="000000"/>
                <w:sz w:val="18"/>
              </w:rPr>
              <w:t>(CAS RN 63451-47-8), nawet zawierający nie więcej niż 17 % masy zanieczyszczeń produkcyjnych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29161300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29161400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Estry kwasu metakrylowego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29161400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Metakrylan 2,3-epoksypropylu (CAS RN 106-91-2)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29161400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Metakrylan etylu (CAS RN 97-63-2)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29161500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Kwasy oleinowy, linolowy i linolenowy,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29161600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Binapakryl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29161910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Kwasy undecylenowe oraz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5.9%;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29161940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krotonowy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29161995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29161995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---- 3,3-Dimetylopent-4-enonian metylu (CAS RN 63721-05-1)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29161995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(E,E)-Heksa-2,4-dienonian potasu(CAS RN 24634-61-5)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0%(09.2665)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29161995</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sorbinowy stosowany w produkcji pasz dla zwierząt (CAS RN 110-44-1)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SUSEU:  0% (TM861)</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29161995</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---- 2-Fluoroakrylan metylu (CAS RN 2343-89-7)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29161995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29162000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Monokarboksylowe kwasy cykloalkanowe, cykloalkenowe lub cykloterpenowe, ich bezwodniki, halogenki, nadtlenki, nadtlenokwasy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29162000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Transflutryna (ISO) (CAS RN 118712-89-3)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29162000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Mieszanina izomerów (1S, 2R, 6R, 7R) i (1R, 2R, 6R, 7S) tricyklo [5.2.1.0 (2,6)] dekano-2-karboksylanu etylu (CAS RN 80657-64-3 oraz 80623-07-0)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29162000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-- 2,2-Dimetylo-3-(2-metylopropenylo)cyklopropanokarboksylan etylu (CAS RN 97-41-6)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29162000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3-cykloheksylopropionowy (CAS RN 701-97-3)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29162000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29163100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Aromatyczne kwasy monokarboksylowe, ich bezwodniki, </w:t>
            </w:r>
            <w:r>
              <w:rPr>
                <w:b/>
                <w:color w:val="000000"/>
                <w:sz w:val="18"/>
              </w:rPr>
              <w:t>halogenki, nadtlenki, nadtlenokwasy oraz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29163100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benzoesowy,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29163100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Benzoesan benzylu (CAS RN 120-51-4)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Nadtlenek benzoilu i chlorek benzoilu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29163400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fenylooctowy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29163900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29163910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Estry kwasu fenylooctowego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29163990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Kwas 3,5-dinitrobenzoesowy (CAS RN 99-34-3)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29163990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Kwas 2-chloro-5-benzoesowy (CAS RN 2516-96-3)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Kwas 2,4-dichlorofenylooctowy (CAS RN 19719-28-9)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Chlorek 3,5-dichlorobenzoilu (CAS RN 2905-62-6)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xml:space="preserve">---- Chlorek </w:t>
            </w:r>
            <w:r>
              <w:rPr>
                <w:i/>
                <w:color w:val="000000"/>
                <w:sz w:val="18"/>
              </w:rPr>
              <w:t>(2,4,6-trimetylofenylo)acetylu (CAS RN 52629-46-6)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Chlorek 2-metylo-3-(4-fluorofenylo)-propionylu (CAS RN 1017183-70-8)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Chlorek 2,5-dimetylofenyloacetylu (CAS RN 55312-97-5)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0%(09.2684)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29163990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Chlorek 2,4,6-trimetylobenzoilu (CAS RN 938-18-1)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---- 4'-(bromometylo)bifenylo-2-karboksylan metylu(CAS RN 114772-38-2)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---- 4-Tert-butylobenzoesan metylu (CAS RN 26537-19-9)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38/80</w:t>
            </w:r>
          </w:p>
        </w:tc>
        <w:tc>
          <w:tcPr>
            <w:tcW w:w="0" w:type="auto"/>
          </w:tcPr>
          <w:p w:rsidR="0051304E" w:rsidRDefault="000A6DBE">
            <w:pPr>
              <w:jc w:val="left"/>
              <w:rPr>
                <w:i/>
                <w:color w:val="000000"/>
                <w:sz w:val="18"/>
              </w:rPr>
            </w:pPr>
            <w:r>
              <w:rPr>
                <w:i/>
                <w:color w:val="000000"/>
                <w:sz w:val="18"/>
              </w:rPr>
              <w:t xml:space="preserve">---- </w:t>
            </w:r>
            <w:r>
              <w:rPr>
                <w:i/>
                <w:color w:val="000000"/>
                <w:sz w:val="18"/>
              </w:rPr>
              <w:t>Kwas 6-bromonaftaleno-2-karboksylowy (CAS RN 5773-80-8)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41/80</w:t>
            </w:r>
          </w:p>
        </w:tc>
        <w:tc>
          <w:tcPr>
            <w:tcW w:w="0" w:type="auto"/>
          </w:tcPr>
          <w:p w:rsidR="0051304E" w:rsidRDefault="000A6DBE">
            <w:pPr>
              <w:jc w:val="left"/>
              <w:rPr>
                <w:i/>
                <w:color w:val="000000"/>
                <w:sz w:val="18"/>
              </w:rPr>
            </w:pPr>
            <w:r>
              <w:rPr>
                <w:i/>
                <w:color w:val="000000"/>
                <w:sz w:val="18"/>
              </w:rPr>
              <w:t>---- Chlorek 4-bromo-2,6-difluorobenzoilu (CAS RN 497181-19-8)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Chlorek 3-fluorobenzoilu (CAS RN 1711-07-5)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29163990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Chlorek </w:t>
            </w:r>
            <w:r>
              <w:rPr>
                <w:i/>
                <w:color w:val="000000"/>
                <w:sz w:val="18"/>
              </w:rPr>
              <w:t>3,5-dimetylobenzoilu (CAS RN 6613-44-1)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51/80</w:t>
            </w:r>
          </w:p>
        </w:tc>
        <w:tc>
          <w:tcPr>
            <w:tcW w:w="0" w:type="auto"/>
          </w:tcPr>
          <w:p w:rsidR="0051304E" w:rsidRDefault="000A6DBE">
            <w:pPr>
              <w:jc w:val="left"/>
              <w:rPr>
                <w:i/>
                <w:color w:val="000000"/>
                <w:sz w:val="18"/>
              </w:rPr>
            </w:pPr>
            <w:r>
              <w:rPr>
                <w:i/>
                <w:color w:val="000000"/>
                <w:sz w:val="18"/>
              </w:rPr>
              <w:t>---- Kwas 3-chloro-2-fluorobenzoesowy (CAS RN 161957-55-7)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Kwas 5-jodo-2-metylobenzoesowy (CAS RN 54811-38-0)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Kwas 4-tert-butylobenzoesowy (CAS</w:t>
            </w:r>
            <w:r>
              <w:rPr>
                <w:i/>
                <w:color w:val="000000"/>
                <w:sz w:val="18"/>
              </w:rPr>
              <w:t xml:space="preserve"> RN 98-73-7 )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Chlorek 4-etylobenzoilu (CAS RN 16331-45-6)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29163990</w:t>
            </w:r>
          </w:p>
        </w:tc>
        <w:tc>
          <w:tcPr>
            <w:tcW w:w="0" w:type="auto"/>
          </w:tcPr>
          <w:p w:rsidR="0051304E" w:rsidRDefault="000A6DBE">
            <w:pPr>
              <w:jc w:val="left"/>
              <w:rPr>
                <w:i/>
                <w:color w:val="000000"/>
                <w:sz w:val="18"/>
              </w:rPr>
            </w:pPr>
            <w:r>
              <w:rPr>
                <w:i/>
                <w:color w:val="000000"/>
                <w:sz w:val="18"/>
              </w:rPr>
              <w:t>61/80</w:t>
            </w:r>
          </w:p>
        </w:tc>
        <w:tc>
          <w:tcPr>
            <w:tcW w:w="0" w:type="auto"/>
          </w:tcPr>
          <w:p w:rsidR="0051304E" w:rsidRDefault="000A6DBE">
            <w:pPr>
              <w:jc w:val="left"/>
              <w:rPr>
                <w:i/>
                <w:color w:val="000000"/>
                <w:sz w:val="18"/>
              </w:rPr>
            </w:pPr>
            <w:r>
              <w:rPr>
                <w:i/>
                <w:color w:val="000000"/>
                <w:sz w:val="18"/>
              </w:rPr>
              <w:t>---- Kwas 2-fenylomasłowy (CAS RN 90-27-7)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Ibuprofen (INN) (CAS RN 15687-27-1)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73/80</w:t>
            </w:r>
          </w:p>
        </w:tc>
        <w:tc>
          <w:tcPr>
            <w:tcW w:w="0" w:type="auto"/>
          </w:tcPr>
          <w:p w:rsidR="0051304E" w:rsidRDefault="000A6DBE">
            <w:pPr>
              <w:jc w:val="left"/>
              <w:rPr>
                <w:i/>
                <w:color w:val="000000"/>
                <w:sz w:val="18"/>
              </w:rPr>
            </w:pPr>
            <w:r>
              <w:rPr>
                <w:i/>
                <w:color w:val="000000"/>
                <w:sz w:val="18"/>
              </w:rPr>
              <w:t xml:space="preserve">---- Chlorek </w:t>
            </w:r>
            <w:r>
              <w:rPr>
                <w:i/>
                <w:color w:val="000000"/>
                <w:sz w:val="18"/>
              </w:rPr>
              <w:t>(2,4-dichlorofenylo)acetylu (CAS RN 53056-20-5)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Kwas m-toluilowy (CAS RN 99-04-7)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Kwas (2,4,5-trifluorofenylo)octowy (CAS RN 209995-38-0)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29163990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29170000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Kwasy polikarboksylowe, ich </w:t>
            </w:r>
            <w:r>
              <w:rPr>
                <w:b/>
                <w:color w:val="000000"/>
                <w:sz w:val="18"/>
              </w:rPr>
              <w:t>bezwodniki, halogenki, nadtlenki i nadtlenokwasy;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29171100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Alifatyczne kwasy polikarboksylowe, ich bezwodniki, halogenki, nadtlenki, nadtlenokwasy i ich</w:t>
            </w:r>
            <w:r>
              <w:rPr>
                <w:b/>
                <w:color w:val="000000"/>
                <w:sz w:val="18"/>
              </w:rPr>
              <w:t xml:space="preserv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29171100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szczawiowy,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29171100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Szczawian bis(p-metylobenzylu) (CAS RN 18241-31-1)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29171100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Szczawian kobaltu (CAS RN 814-89-1)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29171100</w:t>
            </w:r>
          </w:p>
        </w:tc>
        <w:tc>
          <w:tcPr>
            <w:tcW w:w="0" w:type="auto"/>
          </w:tcPr>
          <w:p w:rsidR="0051304E" w:rsidRDefault="000A6DBE">
            <w:pPr>
              <w:jc w:val="left"/>
              <w:rPr>
                <w:i/>
                <w:color w:val="000000"/>
                <w:sz w:val="18"/>
              </w:rPr>
            </w:pPr>
            <w:r>
              <w:rPr>
                <w:i/>
                <w:color w:val="000000"/>
                <w:sz w:val="18"/>
              </w:rPr>
              <w:t>91/10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29171100</w:t>
            </w:r>
          </w:p>
        </w:tc>
        <w:tc>
          <w:tcPr>
            <w:tcW w:w="0" w:type="auto"/>
          </w:tcPr>
          <w:p w:rsidR="0051304E" w:rsidRDefault="000A6DBE">
            <w:pPr>
              <w:jc w:val="left"/>
              <w:rPr>
                <w:i/>
                <w:color w:val="000000"/>
                <w:sz w:val="18"/>
              </w:rPr>
            </w:pPr>
            <w:r>
              <w:rPr>
                <w:i/>
                <w:color w:val="000000"/>
                <w:sz w:val="18"/>
              </w:rPr>
              <w:t>91/80</w:t>
            </w:r>
          </w:p>
        </w:tc>
        <w:tc>
          <w:tcPr>
            <w:tcW w:w="0" w:type="auto"/>
          </w:tcPr>
          <w:p w:rsidR="0051304E" w:rsidRDefault="000A6DBE">
            <w:pPr>
              <w:jc w:val="left"/>
              <w:rPr>
                <w:i/>
                <w:color w:val="000000"/>
                <w:sz w:val="18"/>
              </w:rPr>
            </w:pPr>
            <w:r>
              <w:rPr>
                <w:i/>
                <w:color w:val="000000"/>
                <w:sz w:val="18"/>
              </w:rPr>
              <w:t>---- Kwas szczawiowy w postaci dihydratu (numer CUS 0028635-1 i numer CAS 6153-56-6) lub w postaci bezwodnej (numer CUS 0021238-4 i numer CAS 144-62-7), w roztworze wodnym lub nie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w:t>
            </w:r>
            <w:r>
              <w:rPr>
                <w:color w:val="000000"/>
                <w:sz w:val="2"/>
              </w:rPr>
              <w:t xml:space="preserve">   </w:t>
            </w:r>
            <w:r>
              <w:rPr>
                <w:b/>
                <w:color w:val="000000"/>
                <w:sz w:val="14"/>
              </w:rPr>
              <w:t>IN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r>
              <w:rPr>
                <w:color w:val="000000"/>
                <w:sz w:val="2"/>
              </w:rPr>
              <w:t xml:space="preserve"> </w:t>
            </w:r>
            <w:r>
              <w:rPr>
                <w:b/>
                <w:color w:val="000000"/>
                <w:sz w:val="14"/>
              </w:rPr>
              <w:t>IN</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29171100</w:t>
            </w:r>
          </w:p>
        </w:tc>
        <w:tc>
          <w:tcPr>
            <w:tcW w:w="0" w:type="auto"/>
          </w:tcPr>
          <w:p w:rsidR="0051304E" w:rsidRDefault="000A6DBE">
            <w:pPr>
              <w:jc w:val="left"/>
              <w:rPr>
                <w:i/>
                <w:color w:val="000000"/>
                <w:sz w:val="18"/>
              </w:rPr>
            </w:pPr>
            <w:r>
              <w:rPr>
                <w:i/>
                <w:color w:val="000000"/>
                <w:sz w:val="18"/>
              </w:rPr>
              <w:t>99/80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adypinowy,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adypinowy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29171200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Estry kwasu </w:t>
            </w:r>
            <w:r>
              <w:rPr>
                <w:i/>
                <w:color w:val="000000"/>
                <w:sz w:val="18"/>
              </w:rPr>
              <w:t>adypinowego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azelainowy, kwas sebacynowy,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29171310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sebacynowy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29171390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29171390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Sebacynian dimetylu (CAS RN 106-79-6)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0%(09.2769)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29171390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Bezwodnik maleinowy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29171910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malonowy,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29171910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Malonian dimetylu (CAS RN 108-59-8)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lastRenderedPageBreak/>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lastRenderedPageBreak/>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29171910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Malonian dietylu (CAS RN 105-53-3)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29171910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29171920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2"/>
              </w:rPr>
            </w:pPr>
            <w:r>
              <w:rPr>
                <w:color w:val="000000"/>
                <w:sz w:val="18"/>
              </w:rPr>
              <w:t xml:space="preserve">--- </w:t>
            </w:r>
            <w:r>
              <w:rPr>
                <w:color w:val="000000"/>
                <w:sz w:val="18"/>
              </w:rPr>
              <w:t>Kwas etano-1,2-dikarboksylowy lub kwas butanodiowy (kwas bursztynowy) o zawartości 100 % masy węgla pochodzącego z biomasy</w:t>
            </w:r>
            <w:r>
              <w:rPr>
                <w:color w:val="000000"/>
                <w:sz w:val="15"/>
              </w:rPr>
              <w:t xml:space="preserve"> (NC033)</w:t>
            </w:r>
            <w:r>
              <w:rPr>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29171980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Acetylenodikarboksylan dimetylu (CAS RN 762-42-5)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---- 1,2-Bis(cykloheksylooksykarbonylo)etanosulfonian sodu (CAS RN 23386-52-9)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6.3%</w:t>
            </w:r>
            <w:r>
              <w:rPr>
                <w:color w:val="000000"/>
                <w:sz w:val="14"/>
              </w:rPr>
              <w:t xml:space="preserve">;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29171980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Bezwodnik bursztynowy n-dodecenylu (CAS RN </w:t>
            </w:r>
            <w:r>
              <w:rPr>
                <w:i/>
                <w:color w:val="000000"/>
                <w:sz w:val="18"/>
              </w:rPr>
              <w:t>19780-11-1) - o wskaźniku barwy w skali Gardnera na poziomie nie wyższym niż 1, - o transmisji przy 500 nm na poziomie 98% lub wyższym dla roztworu 10% masy w toluenie do stosowania do produkcji lakierów samochodowych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w:t>
            </w:r>
            <w:r>
              <w:rPr>
                <w:color w:val="000000"/>
                <w:sz w:val="14"/>
              </w:rPr>
              <w:t>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Brasydynian </w:t>
            </w:r>
            <w:r>
              <w:rPr>
                <w:i/>
                <w:color w:val="000000"/>
                <w:sz w:val="18"/>
              </w:rPr>
              <w:t>etylenu (CAS RN 105-95-3)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dodekanodiowy, o czystości większej niż 98,5% masy (CAS RN 693-23-2)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0%(09.2634)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Kwas tetradekanodiowy (CAS RN 821-38-5)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Kwas metylenobursztynowy (itakonowy) (CAS RN 97-65-4)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29171980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(TM836)</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29172000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Cykloalkanowe, cykloalkenowe lub cykloterpenowe kwasy polikarboksylowe, ich bezwodniki, halogenki, nadtlenki, nadtlenokwasy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29172000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Bezwodnik </w:t>
            </w:r>
            <w:r>
              <w:rPr>
                <w:i/>
                <w:color w:val="000000"/>
                <w:sz w:val="18"/>
              </w:rPr>
              <w:t>1,4,5,6,7,7-heksachloro-8,9,10-trinorborn-5-eno-2,3-dikarboksylowy (CAS RN 115-27-5)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29172000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Bezwodnik 3-metylo-1,2,3,6-tetrahydroftalowy (CAS RN 5333-84-6)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29172000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Ortoftalany dioktylu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29173200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Aromatyczne kwasy polikarboksylowe, ich bezwodniki, halogenki, nadtlenki, nadtlenokwasy, oraz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29173300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Ortoftalany dinonylu lub didecylu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29173400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estry kwasu ortoftalowego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29173400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Ftalan diallilu (CAS RN 131-17-9)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Bezwodnik ftalowy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tereftalowy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Tereftalan dimetylu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29173900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lastRenderedPageBreak/>
              <w:t>29173920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Estry lub bezwodniki kwasu tetrabromoftalowego; kwas benzeno-1,2,4-trikarboksylowy; dichlorek izoftaloilu, zawierający 0,8 % masy lub mniej dichlorku tereftaloilu; kwas </w:t>
            </w:r>
            <w:r>
              <w:rPr>
                <w:color w:val="000000"/>
                <w:sz w:val="18"/>
              </w:rPr>
              <w:t>naftaleno-1,4,5,8-tetrakarboksylowy; bezwodnik tetrachloroftalowy; 3,5-bis(metoksykarbonylo)benzenosulfonian sodu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29173995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---- 1,4-Benzenodikarboksylan dibutylu (CAS RN 1962-75-0)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Bezwodnik naftaleno-1,8-dikarboksylowy </w:t>
            </w:r>
            <w:r>
              <w:rPr>
                <w:i/>
                <w:color w:val="000000"/>
                <w:sz w:val="18"/>
              </w:rPr>
              <w:t>(CAS RN 81-84-5)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Dibezwodnik benzeno-1,2:4,5-tetrakarboksylowy (CAS RN 89-32-7)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---- 1-Metylo-2-nitrotereftalan (CAS RN 35092-89-8)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Dimetylo-2-nitrotereftalan (CAS RN 5292-45-5)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29173995</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---- 1,8-Monobezwodnik kwasu 1,4,5,8-naftalenotetrakarboksylowego (CAS RN 52671-72-4)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Dibezwodnik peryleno-3,4:9,10-tetrakarboksylowy (CAS RN 128-69-8)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w:t>
            </w:r>
            <w:r>
              <w:rPr>
                <w:b/>
                <w:color w:val="000000"/>
                <w:sz w:val="14"/>
              </w:rPr>
              <w:t>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29173995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Kwasy karboksylowe z dodatkową tlenową grupą funkcyjną oraz ich bezwodniki, halogenki, nadtlenki i </w:t>
            </w:r>
            <w:r>
              <w:rPr>
                <w:b/>
                <w:color w:val="000000"/>
                <w:sz w:val="18"/>
              </w:rPr>
              <w:t>nadtlenokwasy;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29181100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Kwasy karboksylowe z alkoholową grupą funkcyjną, ale bez innej tlenowej grupy funkcyjnej, ich bezwodniki, halogenki, nadtlenki, </w:t>
            </w:r>
            <w:r>
              <w:rPr>
                <w:b/>
                <w:color w:val="000000"/>
                <w:sz w:val="18"/>
              </w:rPr>
              <w:t>nadtlenokwasy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29181100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mlekowy,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winowy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D-(-)winowy skręcający płaszczyznę światła spolaryzowanego w lewo o co najmniej 12,0 stopnia mierzoną w roztworze</w:t>
            </w:r>
            <w:r>
              <w:rPr>
                <w:i/>
                <w:color w:val="000000"/>
                <w:sz w:val="18"/>
              </w:rPr>
              <w:t xml:space="preserve"> wodnym zgodnie z metodą opisaną w Farmakopei Europejskiej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29181200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Sole i estry kwasu winowego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cytrynowy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29181400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Przywożone z Malezji</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DUMPD: </w:t>
            </w:r>
            <w:r>
              <w:rPr>
                <w:color w:val="000000"/>
                <w:sz w:val="14"/>
              </w:rPr>
              <w:t xml:space="preserve"> (excl </w:t>
            </w:r>
            <w:r>
              <w:rPr>
                <w:b/>
                <w:color w:val="000000"/>
                <w:sz w:val="14"/>
              </w:rPr>
              <w:t>CN</w:t>
            </w:r>
            <w:r>
              <w:rPr>
                <w:color w:val="000000"/>
                <w:sz w:val="14"/>
              </w:rPr>
              <w:t xml:space="preserve">) 42.7%; </w:t>
            </w:r>
          </w:p>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29181400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wysyłane z Kambodży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Sole i estry kwasu cytrynowego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29181500</w:t>
            </w:r>
          </w:p>
        </w:tc>
        <w:tc>
          <w:tcPr>
            <w:tcW w:w="0" w:type="auto"/>
          </w:tcPr>
          <w:p w:rsidR="0051304E" w:rsidRDefault="000A6DBE">
            <w:pPr>
              <w:jc w:val="left"/>
              <w:rPr>
                <w:i/>
                <w:color w:val="000000"/>
                <w:sz w:val="18"/>
              </w:rPr>
            </w:pPr>
            <w:r>
              <w:rPr>
                <w:i/>
                <w:color w:val="000000"/>
                <w:sz w:val="18"/>
              </w:rPr>
              <w:t>11/80</w:t>
            </w:r>
          </w:p>
        </w:tc>
        <w:tc>
          <w:tcPr>
            <w:tcW w:w="0" w:type="auto"/>
          </w:tcPr>
          <w:p w:rsidR="0051304E" w:rsidRDefault="000A6DBE">
            <w:pPr>
              <w:jc w:val="left"/>
              <w:rPr>
                <w:i/>
                <w:color w:val="000000"/>
                <w:sz w:val="18"/>
              </w:rPr>
            </w:pPr>
            <w:r>
              <w:rPr>
                <w:i/>
                <w:color w:val="000000"/>
                <w:sz w:val="18"/>
              </w:rPr>
              <w:t>---- Przywożone z Malezji</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DUMPD:  (excl </w:t>
            </w:r>
            <w:r>
              <w:rPr>
                <w:b/>
                <w:color w:val="000000"/>
                <w:sz w:val="14"/>
              </w:rPr>
              <w:t>CN</w:t>
            </w:r>
            <w:r>
              <w:rPr>
                <w:color w:val="000000"/>
                <w:sz w:val="14"/>
              </w:rPr>
              <w:t xml:space="preserve">) 42.7%; </w:t>
            </w:r>
          </w:p>
          <w:p w:rsidR="0051304E" w:rsidRDefault="000A6DBE">
            <w:pPr>
              <w:jc w:val="center"/>
              <w:rPr>
                <w:b/>
                <w:color w:val="000000"/>
                <w:sz w:val="14"/>
              </w:rPr>
            </w:pPr>
            <w:r>
              <w:rPr>
                <w:color w:val="000000"/>
                <w:sz w:val="14"/>
              </w:rPr>
              <w:t>ADUMPD-</w:t>
            </w:r>
            <w:r>
              <w:rPr>
                <w:b/>
                <w:color w:val="000000"/>
                <w:sz w:val="14"/>
              </w:rPr>
              <w:t>CN</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29181500</w:t>
            </w:r>
          </w:p>
        </w:tc>
        <w:tc>
          <w:tcPr>
            <w:tcW w:w="0" w:type="auto"/>
          </w:tcPr>
          <w:p w:rsidR="0051304E" w:rsidRDefault="000A6DBE">
            <w:pPr>
              <w:jc w:val="left"/>
              <w:rPr>
                <w:i/>
                <w:color w:val="000000"/>
                <w:sz w:val="18"/>
              </w:rPr>
            </w:pPr>
            <w:r>
              <w:rPr>
                <w:i/>
                <w:color w:val="000000"/>
                <w:sz w:val="18"/>
              </w:rPr>
              <w:t>11/10</w:t>
            </w:r>
          </w:p>
        </w:tc>
        <w:tc>
          <w:tcPr>
            <w:tcW w:w="0" w:type="auto"/>
          </w:tcPr>
          <w:p w:rsidR="0051304E" w:rsidRDefault="000A6DBE">
            <w:pPr>
              <w:jc w:val="left"/>
              <w:rPr>
                <w:i/>
                <w:color w:val="000000"/>
                <w:sz w:val="18"/>
              </w:rPr>
            </w:pPr>
            <w:r>
              <w:rPr>
                <w:i/>
                <w:color w:val="000000"/>
                <w:sz w:val="18"/>
              </w:rPr>
              <w:t>--- Dihydrat cytrynianu trisodu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29181500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wysyłane z Kambodży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29181500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29181500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glukonowy,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29181600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Suchy glukonian sodu o numerze CUS (Customs Union and Statistics) 0023277-9 i numerze rejestru CAS (Chemical Abstracts</w:t>
            </w:r>
            <w:r>
              <w:rPr>
                <w:i/>
                <w:color w:val="000000"/>
                <w:sz w:val="18"/>
              </w:rPr>
              <w:t xml:space="preserve"> Service) 527-07-1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29181600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D-glukonian wapnia, jednowodny (CAS RN 66905-23-5) stosowany do produkcji laktoglukonianu wapnia (CAS RN 11116-97-5)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29181600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2,2-difenylo-2-hydroksyoctowy</w:t>
            </w:r>
            <w:r>
              <w:rPr>
                <w:b/>
                <w:color w:val="000000"/>
                <w:sz w:val="18"/>
              </w:rPr>
              <w:t xml:space="preserve"> (kwas benzilowy)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(DU516)</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29181800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Chlorobenzylat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3.2%</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29181930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cholowy, kwas 3-α,12-α-dihydroksy-5-β-cholanowy-24 (kwas dezoksycholowy),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29181930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cholowy (CAS RN 81-25-4)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29181930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 3-α,12-α-dihydroksy-5-β-cholanowy-24 (kwas dezoksycholowy) (CAS RN 83-44-3)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29181930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6.3%;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29181940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Kwas </w:t>
            </w:r>
            <w:r>
              <w:rPr>
                <w:color w:val="000000"/>
                <w:sz w:val="18"/>
              </w:rPr>
              <w:t>2,2-bis(hydroksymetylo)propionowy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29181998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29181998</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w:t>
            </w:r>
            <w:r>
              <w:rPr>
                <w:i/>
                <w:color w:val="000000"/>
                <w:sz w:val="18"/>
              </w:rPr>
              <w:t xml:space="preserve"> L-jabłkowy (CAS RN 97-67-6)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29181998</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(TM799)</w:t>
            </w:r>
            <w:r>
              <w:rPr>
                <w:color w:val="000000"/>
                <w:sz w:val="2"/>
              </w:rPr>
              <w:t xml:space="preserve"> </w:t>
            </w:r>
            <w:r>
              <w:rPr>
                <w:color w:val="000000"/>
                <w:sz w:val="14"/>
              </w:rPr>
              <w:t>(DU516)</w:t>
            </w:r>
            <w:r>
              <w:rPr>
                <w:color w:val="000000"/>
                <w:sz w:val="2"/>
              </w:rPr>
              <w:t xml:space="preserve"> </w:t>
            </w:r>
            <w:r>
              <w:rPr>
                <w:color w:val="000000"/>
                <w:sz w:val="14"/>
              </w:rPr>
              <w:t>(DU509)</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Kwasy karboksylowe z fenolową grupą funkcyjną, ale bez innej tlenowej grupy </w:t>
            </w:r>
            <w:r>
              <w:rPr>
                <w:b/>
                <w:color w:val="000000"/>
                <w:sz w:val="18"/>
              </w:rPr>
              <w:t>funkcyjnej, ich bezwodniki, halogenki, nadtlenki, nadtlenokwasy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29182100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salicylowy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o-acetylosalicylowy,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29182200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Kwas </w:t>
            </w:r>
            <w:r>
              <w:rPr>
                <w:i/>
                <w:color w:val="000000"/>
                <w:sz w:val="18"/>
              </w:rPr>
              <w:t>o-acetylosalicylowy (CAS RN 50-78-2)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0%(09.2808)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29182200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estry kwasu salicylowego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10/10</w:t>
            </w:r>
          </w:p>
        </w:tc>
        <w:tc>
          <w:tcPr>
            <w:tcW w:w="0" w:type="auto"/>
          </w:tcPr>
          <w:p w:rsidR="0051304E" w:rsidRDefault="000A6DBE">
            <w:pPr>
              <w:jc w:val="left"/>
              <w:rPr>
                <w:i/>
                <w:color w:val="000000"/>
                <w:sz w:val="18"/>
              </w:rPr>
            </w:pPr>
            <w:r>
              <w:rPr>
                <w:i/>
                <w:color w:val="000000"/>
                <w:sz w:val="18"/>
              </w:rPr>
              <w:t xml:space="preserve">--- Kwasy sulfosalicylowe, kwasy </w:t>
            </w:r>
            <w:r>
              <w:rPr>
                <w:i/>
                <w:color w:val="000000"/>
                <w:sz w:val="18"/>
              </w:rPr>
              <w:t>hydroksynaftoesowe; ich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Kwasy monohydroksynaftoesowe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--- 3,4,5-Trihydroksybenzoesan propylu (CAS RN 121-79-9)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w:t>
            </w:r>
            <w:r>
              <w:rPr>
                <w:i/>
                <w:color w:val="000000"/>
                <w:sz w:val="18"/>
              </w:rPr>
              <w:t xml:space="preserve"> Bis[3-(3,5-di-_tert_-butylo-4-hydroksyfenylo)propionian] heksametylenu (CAS RN 35074-77-2)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29182900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Metylowe, etylowe, propylowe lub butylowe estry kwasu 4-hydroksybenzoesowego lub ich sole sodowe (CAS RN </w:t>
            </w:r>
            <w:r>
              <w:rPr>
                <w:i/>
                <w:color w:val="000000"/>
                <w:sz w:val="18"/>
              </w:rPr>
              <w:t>35285-68-8, 99-76-3, 5026-62-0, 94-26-8, 94-13-3, 35285-69-9, 120-47-8, 36457-20-2 or 4247-02-3)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w:t>
            </w:r>
            <w:r>
              <w:rPr>
                <w:b/>
                <w:color w:val="000000"/>
                <w:sz w:val="14"/>
              </w:rPr>
              <w:t>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Kwas 3,5-dijodosalicylowy (CAS RN 133-91-5)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Propionian oktadecylo </w:t>
            </w:r>
            <w:r>
              <w:rPr>
                <w:i/>
                <w:color w:val="000000"/>
                <w:sz w:val="18"/>
              </w:rPr>
              <w:t>3-(3,5-di-tert-butylo-4-hydroksyfenylu) (CAS RN 2082-79-3) z - z frakcją przesiewową o uziarnieniu 500 μm więcej niż 99 % masy oraz - o temperaturze topnienia 49°C lub większej, ale nie większej niż 54°C, stosowany do wyrobu wykorzystywanych w przetwórstwi</w:t>
            </w:r>
            <w:r>
              <w:rPr>
                <w:i/>
                <w:color w:val="000000"/>
                <w:sz w:val="18"/>
              </w:rPr>
              <w:t>e polichlorku winylu stabilizatorów „one-pack” na bazie mieszanin proszków (proszki lub granulaty)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KEU:  0%(09.2646)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Tetrakis(3-(3,5-di-tert-butylo-4-hydroksyfenylo)propionian) pentaerytrytolu (CAS RN 6683-19-8) - z frakcją przesiewową o uziarnieniu 250 μm więcej niż 75 % masy i o </w:t>
            </w:r>
            <w:r>
              <w:rPr>
                <w:i/>
                <w:color w:val="000000"/>
                <w:sz w:val="18"/>
              </w:rPr>
              <w:t>uziarnieniu 500 μm więcej niż 99 % masy oraz - o temperaturze topnienia 110°C lub większej, ale nie większej niż 125°C, stosowany do wyrobu wykorzystywanych w przetwórstwie polichlorku winylu stabilizatorów „one-pack” na bazie mieszanin proszków (proszki l</w:t>
            </w:r>
            <w:r>
              <w:rPr>
                <w:i/>
                <w:color w:val="000000"/>
                <w:sz w:val="18"/>
              </w:rPr>
              <w:t>ub granulaty)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KEU:  0%(09.2647)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Kwasy karboksylowe z aldehydową lub ketonową grupą funkcyjną, ale bez innej tlenowej </w:t>
            </w:r>
            <w:r>
              <w:rPr>
                <w:b/>
                <w:color w:val="000000"/>
                <w:sz w:val="18"/>
              </w:rPr>
              <w:lastRenderedPageBreak/>
              <w:t>grupy funkcyjnej, ich bezwodniki, halogenki, nadtlenki, nadtlenokwasy oraz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lastRenderedPageBreak/>
              <w:t>29183000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Dibezwodnik </w:t>
            </w:r>
            <w:r>
              <w:rPr>
                <w:i/>
                <w:color w:val="000000"/>
                <w:sz w:val="18"/>
              </w:rPr>
              <w:t>benzofenono-3,3′,4,4′-tetrakarboksylowy (CAS RN 2421-28-5)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0%(09.2975)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Kwas 2-fluoro-5-formylobenzoesowy (CAS RN 550363-85-4)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-- 2-Benzoilobenzoesan metylu (CAS RN 606-28-0)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w:t>
            </w:r>
            <w:r>
              <w:rPr>
                <w:i/>
                <w:color w:val="000000"/>
                <w:sz w:val="18"/>
              </w:rPr>
              <w:t>Acetylooctan etylu (CAS RN 141-97-9)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4-oksowalerianowy (CAS RN 123-76-2)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Kwas 2-[4-chloro-3-(chlorosulfonylo)benzoilo]benzoesowy (CAS RN 68592-12-1)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29183000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w:t>
            </w:r>
            <w:r>
              <w:rPr>
                <w:i/>
                <w:color w:val="000000"/>
                <w:sz w:val="18"/>
              </w:rPr>
              <w:t>Benzoilomrówczan metylu (CAS RN 15206-55-0)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29183000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29189100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-- 2,4,5-T (ISO) (kwas 2,4,5-trichlorofenoksyoctowy), jego sole i estry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29189900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29189940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2,6-dimetoksybenzoesowy; dicamba (ISO); fenoksyoctan sodu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29189990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---- 3,4-Epoksycykloheksanokarboksylan 3,4-epoksycykloheksylometylu (CAS RN 2386-87-0)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Chlorek 3-metoksy-2-metylobenzoilu (CAS RN 24487-91-0)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29189990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---- 2,3-Epoksy-3-fenylomaślan etylu (CAS RN 77-83-8)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---- 2-Hydroksy-2-(4-fenoksyfenylo)propanian etylu (CAS RN 132584-17-9)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---- 3-Metoksyakrylan metylu (CAS RN 5788-17-0)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Kwas 1,8-dihydroksyantrachinono-3-karboksylowy (CAS RN 478-43-3)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w:t>
            </w:r>
            <w:r>
              <w:rPr>
                <w:i/>
                <w:color w:val="000000"/>
                <w:sz w:val="18"/>
              </w:rPr>
              <w:t>3-Metoksy-2-(2-chlorometylofenylo)-2-propenian metylu (CAS RN 117428-51-0)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29189990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---- 3-Etoksypropionian etylu (CAS RN 763-69-9)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---- 2-(4-Hydroksyfenoksy)propionian metylu </w:t>
            </w:r>
            <w:r>
              <w:rPr>
                <w:i/>
                <w:color w:val="000000"/>
                <w:sz w:val="18"/>
              </w:rPr>
              <w:t>(CAS RN 96562-58-2)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Kwas p-anyżowy (CAS RN 100-09-4)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38/80</w:t>
            </w:r>
          </w:p>
        </w:tc>
        <w:tc>
          <w:tcPr>
            <w:tcW w:w="0" w:type="auto"/>
          </w:tcPr>
          <w:p w:rsidR="0051304E" w:rsidRDefault="000A6DBE">
            <w:pPr>
              <w:jc w:val="left"/>
              <w:rPr>
                <w:i/>
                <w:color w:val="000000"/>
                <w:sz w:val="18"/>
              </w:rPr>
            </w:pPr>
            <w:r>
              <w:rPr>
                <w:i/>
                <w:color w:val="000000"/>
                <w:sz w:val="18"/>
              </w:rPr>
              <w:t>---- Diklofop-metyl (ISO) (CAS RN 51338-27-3)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Kwas </w:t>
            </w:r>
            <w:r>
              <w:rPr>
                <w:i/>
                <w:color w:val="000000"/>
                <w:sz w:val="18"/>
              </w:rPr>
              <w:t>trans-4-hydroksy-3-metoksycynamonowy (CAS RN 1135-24-6)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Octan dimetylowy 4-metylokatecholu (CAS RN 52589-39-6)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6.5%</w:t>
            </w:r>
            <w:r>
              <w:rPr>
                <w:color w:val="000000"/>
                <w:sz w:val="14"/>
              </w:rPr>
              <w:t xml:space="preserve">;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29189990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---- 3,4,5-Trimetoksybenzoesan metylu (CAS RN </w:t>
            </w:r>
            <w:r>
              <w:rPr>
                <w:i/>
                <w:color w:val="000000"/>
                <w:sz w:val="18"/>
              </w:rPr>
              <w:t>1916-07-0)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Glicyretynian stearylu (CAS RN 13832-70-7)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3,4,5-trimetoksybenzoesowy (CAS RN 118-41-2)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xml:space="preserve">---- </w:t>
            </w:r>
            <w:r>
              <w:rPr>
                <w:i/>
                <w:color w:val="000000"/>
                <w:sz w:val="18"/>
              </w:rPr>
              <w:t>Kwas octowy, sól difluoro[1,1,2,2-tetrafluoro-2-(pentafluoroetoksy)etoksy]-amonowa (CAS RN 908020-52-0)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t>
            </w:r>
            <w:r>
              <w:rPr>
                <w:color w:val="000000"/>
                <w:sz w:val="14"/>
              </w:rPr>
              <w:t>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(3-Metylobutoksy)octan allilu (CAS RN 67634-00-8)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w:t>
            </w:r>
            <w:r>
              <w:rPr>
                <w:i/>
                <w:color w:val="000000"/>
                <w:sz w:val="18"/>
              </w:rPr>
              <w:t>Kwas 3,4-dimetoksybenzoesowy (CAS RN 93-07-2)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29189990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---- 5-[2-Chloro-4-(trifluorometylo)fenoksy]-2-nitrobenzoesan sodu, (CAS RN 62476-59-9)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xml:space="preserve">---- Trineksapak etylu (ISO) </w:t>
            </w:r>
            <w:r>
              <w:rPr>
                <w:i/>
                <w:color w:val="000000"/>
                <w:sz w:val="18"/>
              </w:rPr>
              <w:t>(CAS RN 95266-40-3), o czystości 96 %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29189990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29190000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VIII. ESTRY KWASÓW NIEORGANICZNYCH NIEMETALI I ICH SOLE ORAZ ICH FLUOROWCOWANE, SULFONOWANE, NITROWANE LUB NITROZOWANE </w:t>
            </w:r>
            <w:r>
              <w:rPr>
                <w:b/>
                <w:color w:val="000000"/>
                <w:sz w:val="18"/>
              </w:rPr>
              <w:t>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29190000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Estry fosforowe i ich sole, włącznie z fosforanami kwasu mlekowego;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29191000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Fosforan (V) tris(2,3-dibromopropylu)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29199000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Fosforan 2,2'-metylenobis(4,6-di-tert-butylofenylu), sól monosodowa (CAS RN 85209-91-2)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29199000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Aluminium </w:t>
            </w:r>
            <w:r>
              <w:rPr>
                <w:i/>
                <w:color w:val="000000"/>
                <w:sz w:val="18"/>
              </w:rPr>
              <w:t>hydroksybis[2,2′-metylenobis(4,6-di-_tert_-butylofenylo)fosforan] (CAS RN 151841-65-5)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Tri-n-heksylofosforan (CAS RN 2528-39-4)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Fosforan trietylu (CAS RN </w:t>
            </w:r>
            <w:r>
              <w:rPr>
                <w:i/>
                <w:color w:val="000000"/>
                <w:sz w:val="18"/>
              </w:rPr>
              <w:t>78-40-0)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Bisfenol A bis (fosforan difenylu) (CAS RN 5945-33-5)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Fosforan tris(2-butoksyetylu) (CAS RN 78-51-3)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29199000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29200000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Estry pozostałych kwasów nieorganicznych niemetali (z wyłączeniem estrów halogenków wodoru) i ich sole; ich fluorowcowane, sulfonowane, nitrowane lub nitrozowane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29201100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Estry </w:t>
            </w:r>
            <w:r>
              <w:rPr>
                <w:b/>
                <w:color w:val="000000"/>
                <w:sz w:val="18"/>
              </w:rPr>
              <w:t>tiofosforowe (fosforotioniany) i ich sole;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29201100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Paration (ISO) i paration-metyl (ISO) ( metyloparation)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(DU539)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(DU539)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29201900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Fenitrotion (ISO) (CAS RN 122-14-5)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(DU680)</w:t>
            </w:r>
            <w:r>
              <w:rPr>
                <w:color w:val="000000"/>
                <w:sz w:val="2"/>
              </w:rPr>
              <w:t xml:space="preserve"> </w:t>
            </w:r>
            <w:r>
              <w:rPr>
                <w:color w:val="000000"/>
                <w:sz w:val="14"/>
              </w:rPr>
              <w:t>(DU679)</w:t>
            </w:r>
            <w:r>
              <w:rPr>
                <w:color w:val="000000"/>
                <w:sz w:val="2"/>
              </w:rPr>
              <w:t xml:space="preserve"> </w:t>
            </w:r>
            <w:r>
              <w:rPr>
                <w:color w:val="000000"/>
                <w:sz w:val="14"/>
              </w:rPr>
              <w:t>(DU539)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(DU539)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Tolclofos-metyl (ISO) (CAS RN 57018-04-9)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(DU680)</w:t>
            </w:r>
            <w:r>
              <w:rPr>
                <w:color w:val="000000"/>
                <w:sz w:val="2"/>
              </w:rPr>
              <w:t xml:space="preserve"> </w:t>
            </w:r>
            <w:r>
              <w:rPr>
                <w:color w:val="000000"/>
                <w:sz w:val="14"/>
              </w:rPr>
              <w:t>(DU679)</w:t>
            </w:r>
            <w:r>
              <w:rPr>
                <w:color w:val="000000"/>
                <w:sz w:val="2"/>
              </w:rPr>
              <w:t xml:space="preserve"> </w:t>
            </w:r>
            <w:r>
              <w:rPr>
                <w:color w:val="000000"/>
                <w:sz w:val="14"/>
              </w:rPr>
              <w:t>(DU539)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(DU539</w:t>
            </w:r>
            <w:r>
              <w:rPr>
                <w:color w:val="000000"/>
                <w:sz w:val="14"/>
              </w:rPr>
              <w:t>)</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(DU539)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--- 2,2'- Disiarczek 2,2'-oksybis(5,5-dimetylo-1,3,2-dioksafosforynanu) (CAS RN 4090-51-1)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(DU680)</w:t>
            </w:r>
            <w:r>
              <w:rPr>
                <w:color w:val="000000"/>
                <w:sz w:val="2"/>
              </w:rPr>
              <w:t xml:space="preserve"> </w:t>
            </w:r>
            <w:r>
              <w:rPr>
                <w:color w:val="000000"/>
                <w:sz w:val="14"/>
              </w:rPr>
              <w:t>(DU679)</w:t>
            </w:r>
            <w:r>
              <w:rPr>
                <w:color w:val="000000"/>
                <w:sz w:val="2"/>
              </w:rPr>
              <w:t xml:space="preserve"> </w:t>
            </w:r>
            <w:r>
              <w:rPr>
                <w:color w:val="000000"/>
                <w:sz w:val="14"/>
              </w:rPr>
              <w:t>(DU539)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(DU539)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(DU680)</w:t>
            </w:r>
            <w:r>
              <w:rPr>
                <w:color w:val="000000"/>
                <w:sz w:val="2"/>
              </w:rPr>
              <w:t xml:space="preserve"> </w:t>
            </w:r>
            <w:r>
              <w:rPr>
                <w:color w:val="000000"/>
                <w:sz w:val="14"/>
              </w:rPr>
              <w:t>(DU679)</w:t>
            </w:r>
            <w:r>
              <w:rPr>
                <w:color w:val="000000"/>
                <w:sz w:val="2"/>
              </w:rPr>
              <w:t xml:space="preserve"> </w:t>
            </w:r>
            <w:r>
              <w:rPr>
                <w:color w:val="000000"/>
                <w:sz w:val="14"/>
              </w:rPr>
              <w:t>(DU539)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lastRenderedPageBreak/>
              <w:t>(</w:t>
            </w:r>
            <w:r>
              <w:rPr>
                <w:color w:val="000000"/>
                <w:sz w:val="14"/>
              </w:rPr>
              <w:t>TM799)</w:t>
            </w:r>
            <w:r>
              <w:rPr>
                <w:color w:val="000000"/>
                <w:sz w:val="2"/>
              </w:rPr>
              <w:t xml:space="preserve"> </w:t>
            </w:r>
            <w:r>
              <w:rPr>
                <w:color w:val="000000"/>
                <w:sz w:val="14"/>
              </w:rPr>
              <w:t>(DU539)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29202100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Estry fosforynowe i ich sole;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29202100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Fosforan (III) dimetylu (fosforyn dimetylu)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(DU490)</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(DU490)</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(DU490)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(DU490)</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Fosforan (III) dietylu (fosforyn dietylu)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(DU503)</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(DU503)</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(DU503)</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(DU503)</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Fosforan (III) trimetylu (fosforyn trimetylu) (trimetoksyfosfina)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(DU492)</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(DU492)</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(DU492)</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(DU492)</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29202400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Fosforan (III) trietylu </w:t>
            </w:r>
            <w:r>
              <w:rPr>
                <w:b/>
                <w:color w:val="000000"/>
                <w:sz w:val="18"/>
              </w:rPr>
              <w:t>(fosforyn trietylu)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(DU514)</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(DU514)</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(DU514)</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(DU514)</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Bis(fosforyn) O,O'-dioktadecylo </w:t>
            </w:r>
            <w:r>
              <w:rPr>
                <w:i/>
                <w:color w:val="000000"/>
                <w:sz w:val="18"/>
              </w:rPr>
              <w:t>pentaerytrytolu (CAS RN 3806-34-6)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lastRenderedPageBreak/>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29202900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Ester tetra-1-naftalenylowy kwasu </w:t>
            </w:r>
            <w:r>
              <w:rPr>
                <w:i/>
                <w:color w:val="000000"/>
                <w:sz w:val="18"/>
              </w:rPr>
              <w:t>3,3',5,5'-tetrakis(1,1-dimetyloetylo)-6,6'-dimetylo[1,1'-bifenylo]-2,2'-diyloortofosforowego (III) (CAS RN 198979-98-5)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w:t>
            </w:r>
            <w:r>
              <w:rPr>
                <w:color w:val="000000"/>
                <w:sz w:val="14"/>
              </w:rPr>
              <w:t>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Fosforan(III) </w:t>
            </w:r>
            <w:r>
              <w:rPr>
                <w:i/>
                <w:color w:val="000000"/>
                <w:sz w:val="18"/>
              </w:rPr>
              <w:t>tris(metylofenylu) (CAS RN 25586-42-9)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w:t>
            </w:r>
            <w:r>
              <w:rPr>
                <w:color w:val="000000"/>
                <w:sz w:val="14"/>
              </w:rPr>
              <w:t>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2,2'-[[3,3',5,5'-Tetrakis(1,1-dimetyloetylo)[1,1'-bifenylo]-2,2'-diylo]bis(oksy)]bis[bifenylo-1,3,2-dioksafosfepina] (CAS RN 138776-88-2)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w:t>
            </w:r>
            <w:r>
              <w:rPr>
                <w:color w:val="000000"/>
                <w:sz w:val="14"/>
              </w:rPr>
              <w:t>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Difosforyn bis (2,4-dikumylofenylo)pentaerytrytolu (CAS RN 154862-43-8)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lastRenderedPageBreak/>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29202900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Fosetyl glinu (CAS RN 39148-24-8)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Fosetyl sodu (CAS RN 39148-16-8) w postaci roztworu wodnego o zawartości fosetylu sodu 35 % lub więcej masy, ale nie więcej niż 45 % masy, do stosowania w </w:t>
            </w:r>
            <w:r>
              <w:rPr>
                <w:i/>
                <w:color w:val="000000"/>
                <w:sz w:val="18"/>
              </w:rPr>
              <w:t>produkcji pestycydów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Fosforyn tris(2,4-di-tert-butylofenylu) (CAS RN 31570-04-4)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w:t>
            </w:r>
            <w:r>
              <w:rPr>
                <w:color w:val="000000"/>
                <w:sz w:val="14"/>
              </w:rPr>
              <w:t>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0%(09.2688)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29202900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Endosulfan (ISO)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color w:val="000000"/>
                <w:sz w:val="14"/>
              </w:rPr>
              <w:t>-</w:t>
            </w:r>
            <w:r>
              <w:rPr>
                <w:b/>
                <w:color w:val="000000"/>
                <w:sz w:val="14"/>
              </w:rPr>
              <w:t>LY</w:t>
            </w:r>
            <w:r>
              <w:rPr>
                <w:color w:val="000000"/>
                <w:sz w:val="14"/>
              </w:rPr>
              <w:t xml:space="preserve"> (CD995)</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(CD554)</w:t>
            </w:r>
            <w:r>
              <w:rPr>
                <w:color w:val="000000"/>
                <w:sz w:val="2"/>
              </w:rPr>
              <w:t xml:space="preserve"> </w:t>
            </w:r>
            <w:r>
              <w:rPr>
                <w:color w:val="000000"/>
                <w:sz w:val="14"/>
              </w:rPr>
              <w:t>(CD553)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ZW</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IR</w:t>
            </w:r>
            <w:r>
              <w:rPr>
                <w:color w:val="000000"/>
                <w:sz w:val="14"/>
              </w:rPr>
              <w:t xml:space="preserve"> (CD983)</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SY</w:t>
            </w:r>
            <w:r>
              <w:rPr>
                <w:color w:val="000000"/>
                <w:sz w:val="14"/>
              </w:rPr>
              <w:t xml:space="preserve"> (CD994)</w:t>
            </w:r>
            <w:r>
              <w:rPr>
                <w:color w:val="000000"/>
                <w:sz w:val="2"/>
              </w:rPr>
              <w:t xml:space="preserve"> </w:t>
            </w:r>
            <w:r>
              <w:rPr>
                <w:color w:val="000000"/>
                <w:sz w:val="14"/>
              </w:rPr>
              <w:t>(TM800)</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29209000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29209010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Estry kwasu siarkowego i węglowego, ich sole oraz ich fluorowcowane, sulfonowane, nitrowane lub nitrozowane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Siarczan dietylu (CAS RN 64-67-5)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Diwęglan diallilo-2,2'-oksydietylu (CAS RN 142-22-3)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29209010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Węglan dimetylu (CAS RN 616-38-6)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Diwęglan di-tert-butylu (CAS RN 24424-99-5)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Metylowęglan 2,4 di-tert-butylo-5-nitrofenylu (CAS RN 873055-55-1)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Siarczan dimetylu (CAS RN 77-78-1)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0%(09.2648)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--- 2- [2- (2-tridekoksyetoksy) etoksy] etylosiarczan sodu (CAS RN 25446-78-0) w postaci ciekłej pasty, o zawartości wody 62 % masy lub większej, ale nie większej niż 65 % masy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29209010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29209070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29209070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Bis(neopentyloglikolano)diboran (CAS RN 201733-56-4)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MM</w:t>
            </w:r>
            <w:r>
              <w:rPr>
                <w:color w:val="000000"/>
                <w:sz w:val="14"/>
              </w:rPr>
              <w:t xml:space="preserve"> </w:t>
            </w:r>
            <w:r>
              <w:rPr>
                <w:color w:val="000000"/>
                <w:sz w:val="14"/>
              </w:rPr>
              <w:t>(CD994)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29209070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Bis(pinakolato)diboran (CAS RN 73183-34-3)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MM</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29209070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MM</w:t>
            </w:r>
            <w:r>
              <w:rPr>
                <w:color w:val="000000"/>
                <w:sz w:val="14"/>
              </w:rPr>
              <w:t xml:space="preserve"> (CD994)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(TM626)</w:t>
            </w:r>
            <w:r>
              <w:rPr>
                <w:color w:val="000000"/>
                <w:sz w:val="2"/>
              </w:rPr>
              <w:t xml:space="preserve"> </w:t>
            </w:r>
            <w:r>
              <w:rPr>
                <w:color w:val="000000"/>
                <w:sz w:val="14"/>
              </w:rPr>
              <w:t>(TM625)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IX. ZWIĄZKI Z AZOTOWĄ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Związki z aminową grupą funkcyjną</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Monoaminy alifatyczne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Metyloamina, di- lub trimetyloamina oraz ich sole</w:t>
            </w:r>
          </w:p>
        </w:tc>
        <w:tc>
          <w:tcPr>
            <w:tcW w:w="0" w:type="auto"/>
          </w:tcPr>
          <w:p w:rsidR="0051304E" w:rsidRDefault="000A6DBE">
            <w:pPr>
              <w:jc w:val="center"/>
              <w:rPr>
                <w:color w:val="000000"/>
                <w:sz w:val="14"/>
              </w:rPr>
            </w:pPr>
            <w:r>
              <w:rPr>
                <w:color w:val="000000"/>
                <w:sz w:val="14"/>
              </w:rPr>
              <w:t>kg methylamines</w:t>
            </w: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(DU504)</w:t>
            </w:r>
            <w:r>
              <w:rPr>
                <w:color w:val="000000"/>
                <w:sz w:val="2"/>
              </w:rPr>
              <w:t xml:space="preserve"> </w:t>
            </w:r>
            <w:r>
              <w:rPr>
                <w:color w:val="000000"/>
                <w:sz w:val="14"/>
              </w:rPr>
              <w:t>(DU500)</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(DU504)</w:t>
            </w:r>
            <w:r>
              <w:rPr>
                <w:color w:val="000000"/>
                <w:sz w:val="2"/>
              </w:rPr>
              <w:t xml:space="preserve"> </w:t>
            </w:r>
            <w:r>
              <w:rPr>
                <w:color w:val="000000"/>
                <w:sz w:val="14"/>
              </w:rPr>
              <w:t>(DU500)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(DU504)</w:t>
            </w:r>
            <w:r>
              <w:rPr>
                <w:color w:val="000000"/>
                <w:sz w:val="2"/>
              </w:rPr>
              <w:t xml:space="preserve"> </w:t>
            </w:r>
            <w:r>
              <w:rPr>
                <w:color w:val="000000"/>
                <w:sz w:val="14"/>
              </w:rPr>
              <w:t>(DU500)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w:t>
            </w:r>
            <w:r>
              <w:rPr>
                <w:color w:val="000000"/>
                <w:sz w:val="14"/>
              </w:rPr>
              <w:t>TM799)</w:t>
            </w:r>
            <w:r>
              <w:rPr>
                <w:color w:val="000000"/>
                <w:sz w:val="2"/>
              </w:rPr>
              <w:t xml:space="preserve"> </w:t>
            </w:r>
            <w:r>
              <w:rPr>
                <w:color w:val="000000"/>
                <w:sz w:val="14"/>
              </w:rPr>
              <w:t>(DU504)</w:t>
            </w:r>
            <w:r>
              <w:rPr>
                <w:color w:val="000000"/>
                <w:sz w:val="2"/>
              </w:rPr>
              <w:t xml:space="preserve"> </w:t>
            </w:r>
            <w:r>
              <w:rPr>
                <w:color w:val="000000"/>
                <w:sz w:val="14"/>
              </w:rPr>
              <w:t>(DU500)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Chlorowodorek chlorku 2-(N,N- dimetylamino)etylu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(DU538)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29211300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Chlorowodorek chlorku 2-(N,N-dietylamino)etylu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(DU538)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Chlorowodorek chlorku 2-(N,N-diizopropylamino)etylu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(DU538)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29211940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--- 1,1,3,3-Tetrametylobutyloamina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29211950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Dietyloamina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29211950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Dietyloamino-trietoksysilan (CAS RN 35077-00-0)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(DU707)</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5.7%;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29211950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(DU707)</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29211999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29211999</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Etylo(2-metyloallilo)amina (CAS RN 18328-90-0)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lastRenderedPageBreak/>
              <w:t xml:space="preserve">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29211999</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Alliloamina (CAS RN 107-11-9)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29211999</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Chlorowodorek 2-chloro-N-(2-chloroetylo)etanaminy</w:t>
            </w:r>
            <w:r>
              <w:rPr>
                <w:i/>
                <w:color w:val="000000"/>
                <w:sz w:val="18"/>
              </w:rPr>
              <w:t xml:space="preserve"> (CAS RN 821-48-7)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29211999</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Tetrakis(etylometyloamino)cyrkon (IV), (CAS RN 175923-04-3)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29211999</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N,N-dimetylooktyloamina - trichlorek boru (1:1) (CAS RN 34762-90-8)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lastRenderedPageBreak/>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29211999</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Tauryna (CAS RN 107-35-7), z dodatkiem 0,5 % środka przeciwzbrylającego w </w:t>
            </w:r>
            <w:r>
              <w:rPr>
                <w:i/>
                <w:color w:val="000000"/>
                <w:sz w:val="18"/>
              </w:rPr>
              <w:t>postaci ditlenku krzemu (CAS RN 112926-00-8)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29211999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(DU495)</w:t>
            </w:r>
            <w:r>
              <w:rPr>
                <w:color w:val="000000"/>
                <w:sz w:val="2"/>
              </w:rPr>
              <w:t xml:space="preserve"> </w:t>
            </w:r>
            <w:r>
              <w:rPr>
                <w:color w:val="000000"/>
                <w:sz w:val="14"/>
              </w:rPr>
              <w:t>(DU548)</w:t>
            </w:r>
            <w:r>
              <w:rPr>
                <w:color w:val="000000"/>
                <w:sz w:val="2"/>
              </w:rPr>
              <w:t xml:space="preserve"> </w:t>
            </w:r>
            <w:r>
              <w:rPr>
                <w:color w:val="000000"/>
                <w:sz w:val="14"/>
              </w:rPr>
              <w:t>(DU538)</w:t>
            </w:r>
            <w:r>
              <w:rPr>
                <w:color w:val="000000"/>
                <w:sz w:val="2"/>
              </w:rPr>
              <w:t xml:space="preserve"> </w:t>
            </w:r>
            <w:r>
              <w:rPr>
                <w:color w:val="000000"/>
                <w:sz w:val="14"/>
              </w:rPr>
              <w:t>(DU532)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(DU495)</w:t>
            </w:r>
            <w:r>
              <w:rPr>
                <w:color w:val="000000"/>
                <w:sz w:val="2"/>
              </w:rPr>
              <w:t xml:space="preserve"> </w:t>
            </w:r>
            <w:r>
              <w:rPr>
                <w:color w:val="000000"/>
                <w:sz w:val="14"/>
              </w:rPr>
              <w:t>(TM799)</w:t>
            </w:r>
            <w:r>
              <w:rPr>
                <w:color w:val="000000"/>
                <w:sz w:val="2"/>
              </w:rPr>
              <w:t xml:space="preserve"> </w:t>
            </w:r>
            <w:r>
              <w:rPr>
                <w:color w:val="000000"/>
                <w:sz w:val="14"/>
              </w:rPr>
              <w:t>(DU538)</w:t>
            </w:r>
            <w:r>
              <w:rPr>
                <w:color w:val="000000"/>
                <w:sz w:val="2"/>
              </w:rPr>
              <w:t xml:space="preserve"> </w:t>
            </w:r>
            <w:r>
              <w:rPr>
                <w:color w:val="000000"/>
                <w:sz w:val="14"/>
              </w:rPr>
              <w:t>(DU548)</w:t>
            </w:r>
            <w:r>
              <w:rPr>
                <w:color w:val="000000"/>
                <w:sz w:val="2"/>
              </w:rPr>
              <w:t xml:space="preserve"> </w:t>
            </w:r>
            <w:r>
              <w:rPr>
                <w:color w:val="000000"/>
                <w:sz w:val="14"/>
              </w:rPr>
              <w:t>(DU532)</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Poliaminy alifatyczne i ich pochodne; ich </w:t>
            </w:r>
            <w:r>
              <w:rPr>
                <w:b/>
                <w:color w:val="000000"/>
                <w:sz w:val="18"/>
              </w:rPr>
              <w:t>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Etylenodiamina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Heksametylenodiamina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Tris[3-(dimetyloamino)propylo]amina (CAS RN 33329-35-0)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Bis[3-(dimetyloamino)propylo]metyloamina (CAS RN 3855-32-1)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29212900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Dekametylenodiamina (CAS RN 646-25-3)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14"/>
              </w:rPr>
              <w:t>)</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29212900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N'-[3-(Dimetyloamino)propylo]-N,N-dimetylopropano-1,3-diamina, (CAS RN 6711-48-4)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 xml:space="preserve">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2.5%</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29212900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Bis(2-dimetyloaminoetylo)(metylo)amina (CAS RN 3030-47-5)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0%(09.2649)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2.5%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29213000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Cykloalkanowe, cykloalkenowe lub cykloterpenowe mono- lub poliaminy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29213010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Cykloheksyloamina i cykloheksylodimetyloamina,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2.8%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29213091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Cykloheksylenodiamina-1,3 (1,3-diaminocykloheksan)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29213099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29213099</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--- 1,3-Cykloheksanodimetanoamina (CAS RN 2579-20-6)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29213099</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Cyklopropyloamina (CAS </w:t>
            </w:r>
            <w:r>
              <w:rPr>
                <w:i/>
                <w:color w:val="000000"/>
                <w:sz w:val="18"/>
              </w:rPr>
              <w:t>RN 765-30-0)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29213099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Monoaminy aromatyczne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Anilina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Anilina o czystości 99% masy lub więcej (CAS RN 62-53-3)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 xml:space="preserve">K: </w:t>
            </w:r>
            <w:r>
              <w:rPr>
                <w:color w:val="000000"/>
                <w:sz w:val="14"/>
              </w:rPr>
              <w:t xml:space="preserve"> 0%(09.2682)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lastRenderedPageBreak/>
              <w:t xml:space="preserve">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Pochodne aniliny i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Kwas 4-amino-3-nitrobenzenosulfonowy (CAS RN 616-84-2)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--- 3-Chloroanilina (CAS RN </w:t>
            </w:r>
            <w:r>
              <w:rPr>
                <w:i/>
                <w:color w:val="000000"/>
                <w:sz w:val="18"/>
              </w:rPr>
              <w:t>108-42-9)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Wodoro 2-aminobenzeno-1,4-disulfonian sodu (CAS RN 24605-36-5)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14"/>
              </w:rPr>
              <w:t>)</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--- 4-Nitroanilina (CAS RN 100-01-6)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29214200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--- 2-Fluoroanilina (CAS RN 348-54-9)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--- 2-Nitroanilina (CAS RN 88-74-4)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w:t>
            </w:r>
            <w:r>
              <w:rPr>
                <w:color w:val="000000"/>
                <w:sz w:val="14"/>
              </w:rPr>
              <w:t>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Sulfanilan sodu (CAS RN 515-74-2), także w postaci swoich </w:t>
            </w:r>
            <w:r>
              <w:rPr>
                <w:i/>
                <w:color w:val="000000"/>
                <w:sz w:val="18"/>
              </w:rPr>
              <w:t>mono- lub dihydratów (CAS RN 12333-70-0 lub 6106-22-5)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--- 2,4,5-Trichloroanilina (CAS RN 636-30-6)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Kwas 3-aminobenzenosulfonowy (CAS RN 121-47-1)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29214200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sulfanilowy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DUMPD-</w:t>
            </w:r>
            <w:r>
              <w:rPr>
                <w:b/>
                <w:color w:val="000000"/>
                <w:sz w:val="14"/>
              </w:rPr>
              <w:t>CN</w:t>
            </w:r>
            <w:r>
              <w:rPr>
                <w:color w:val="000000"/>
                <w:sz w:val="14"/>
              </w:rPr>
              <w:t xml:space="preserve">:  33.7%;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Kwas 2-aminobenzeno-1,4-disulfonowy (CAS RN 98-44-2)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--- 4-Chloro-2-nitroanilina (CAS RN 89-63-4)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xml:space="preserve">--- 3,5-Dichloroanilina (CAS RN </w:t>
            </w:r>
            <w:r>
              <w:rPr>
                <w:i/>
                <w:color w:val="000000"/>
                <w:sz w:val="18"/>
              </w:rPr>
              <w:t>626-43-7)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86/80</w:t>
            </w:r>
          </w:p>
        </w:tc>
        <w:tc>
          <w:tcPr>
            <w:tcW w:w="0" w:type="auto"/>
          </w:tcPr>
          <w:p w:rsidR="0051304E" w:rsidRDefault="000A6DBE">
            <w:pPr>
              <w:jc w:val="left"/>
              <w:rPr>
                <w:i/>
                <w:color w:val="000000"/>
                <w:sz w:val="18"/>
              </w:rPr>
            </w:pPr>
            <w:r>
              <w:rPr>
                <w:i/>
                <w:color w:val="000000"/>
                <w:sz w:val="18"/>
              </w:rPr>
              <w:t>--- 2,5-Dichloroanilina (CAS RN 95-82-9)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87/80</w:t>
            </w:r>
          </w:p>
        </w:tc>
        <w:tc>
          <w:tcPr>
            <w:tcW w:w="0" w:type="auto"/>
          </w:tcPr>
          <w:p w:rsidR="0051304E" w:rsidRDefault="000A6DBE">
            <w:pPr>
              <w:jc w:val="left"/>
              <w:rPr>
                <w:i/>
                <w:color w:val="000000"/>
                <w:sz w:val="18"/>
              </w:rPr>
            </w:pPr>
            <w:r>
              <w:rPr>
                <w:i/>
                <w:color w:val="000000"/>
                <w:sz w:val="18"/>
              </w:rPr>
              <w:t>--- N-Metyloanilina (CAS RN 100-61-8)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lastRenderedPageBreak/>
              <w:t xml:space="preserve">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29214200</w:t>
            </w:r>
          </w:p>
        </w:tc>
        <w:tc>
          <w:tcPr>
            <w:tcW w:w="0" w:type="auto"/>
          </w:tcPr>
          <w:p w:rsidR="0051304E" w:rsidRDefault="000A6DBE">
            <w:pPr>
              <w:jc w:val="left"/>
              <w:rPr>
                <w:i/>
                <w:color w:val="000000"/>
                <w:sz w:val="18"/>
              </w:rPr>
            </w:pPr>
            <w:r>
              <w:rPr>
                <w:i/>
                <w:color w:val="000000"/>
                <w:sz w:val="18"/>
              </w:rPr>
              <w:t>88/80</w:t>
            </w:r>
          </w:p>
        </w:tc>
        <w:tc>
          <w:tcPr>
            <w:tcW w:w="0" w:type="auto"/>
          </w:tcPr>
          <w:p w:rsidR="0051304E" w:rsidRDefault="000A6DBE">
            <w:pPr>
              <w:jc w:val="left"/>
              <w:rPr>
                <w:i/>
                <w:color w:val="000000"/>
                <w:sz w:val="18"/>
              </w:rPr>
            </w:pPr>
            <w:r>
              <w:rPr>
                <w:i/>
                <w:color w:val="000000"/>
                <w:sz w:val="18"/>
              </w:rPr>
              <w:t>--- Kwas 3,4-dichloroanilino-6-sulfonowy (CAS RN 6331-96-0)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Toluidyny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 4-amino-6-chlorotolueno-3-sulfonowy (CAS RN</w:t>
            </w:r>
            <w:r>
              <w:rPr>
                <w:i/>
                <w:color w:val="000000"/>
                <w:sz w:val="18"/>
              </w:rPr>
              <w:t xml:space="preserve"> 88-51-7)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--- 3-Nitro-p-toluidyna (CAS RN 119-32-4)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4-aminotolueno-3-sulfonowy (CAS RN 88-44-8)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29214300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--- 4-Aminobenzotrifluorek (CAS RN 455-14-1)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--- 3-Aminobenzotrifluorek (CAS RN 98-16-8)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w:t>
            </w:r>
            <w:r>
              <w:rPr>
                <w:i/>
                <w:color w:val="000000"/>
                <w:sz w:val="18"/>
              </w:rPr>
              <w:t>6-Chloro-α,α,α-trifluoro-m-toluidyna (CAS RN 121-50-6)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29214300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Difenyloamina i jej pochodne;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29214400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Difenyloamina (CAS RN </w:t>
            </w:r>
            <w:r>
              <w:rPr>
                <w:i/>
                <w:color w:val="000000"/>
                <w:sz w:val="18"/>
              </w:rPr>
              <w:t>122-39-4)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-- 1-Naftyloamina (α-naftyloamina), 2-naftyloamina (β-naftyloamina) i ich pochodne;</w:t>
            </w:r>
            <w:r>
              <w:rPr>
                <w:b/>
                <w:color w:val="000000"/>
                <w:sz w:val="18"/>
              </w:rPr>
              <w:t xml:space="preserv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29214500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 2-aminonaftaleno-1,5-disulfonowy (CAS RN 117-62-4) lub jedna z jego soli sodowych (CAS RN 19532-03-7) lub (CAS RN 62203-79-6)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29214500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Kwas </w:t>
            </w:r>
            <w:r>
              <w:rPr>
                <w:i/>
                <w:color w:val="000000"/>
                <w:sz w:val="18"/>
              </w:rPr>
              <w:t>7-aminonaftaleno-1,3,6-trisulfonowy (CAS RN 118-03-6)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29214500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--- 1-Naftyloamina (CAS RN 134-32-7)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29214500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Kwas 8-aminonaftaleno-2-sulfonowy </w:t>
            </w:r>
            <w:r>
              <w:rPr>
                <w:i/>
                <w:color w:val="000000"/>
                <w:sz w:val="18"/>
              </w:rPr>
              <w:t>(CAS RN 119-28-8)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29214500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29214600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Amfetamina (INN), benzfetamina (INN), deksamfetamina (INN), etilamfetamina (INN), fenkamfamina (INN), lefetamina (INN), lewamfetamina </w:t>
            </w:r>
            <w:r>
              <w:rPr>
                <w:b/>
                <w:color w:val="000000"/>
                <w:sz w:val="18"/>
              </w:rPr>
              <w:t>(INN), mefenoreks (INN) i fentermina (INN);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29214900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Pendimetalin (ISO) (CAS RN 40487-42-1)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3.5%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N-1-Naftyloanilina (CAS RN 90-30-2)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w:t>
            </w:r>
            <w:r>
              <w:rPr>
                <w:i/>
                <w:color w:val="000000"/>
                <w:sz w:val="18"/>
              </w:rPr>
              <w:t>3,4-Ksylidyna (CAS RN 95-64-7)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--- 2,6-Diizopropyloanilina (CAS RN 24544-04-5)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29214900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--- 4-Heptafluoroizopropylo-2-metyloanilina </w:t>
            </w:r>
            <w:r>
              <w:rPr>
                <w:i/>
                <w:color w:val="000000"/>
                <w:sz w:val="18"/>
              </w:rPr>
              <w:t>(CAS RN 238098-26-5)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29214900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29215100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Poliaminy aromatyczne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29215100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o-, m-, p-Fenylenodiamina, </w:t>
            </w:r>
            <w:r>
              <w:rPr>
                <w:b/>
                <w:color w:val="000000"/>
                <w:sz w:val="18"/>
              </w:rPr>
              <w:t>diaminotolueny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29215111</w:t>
            </w:r>
          </w:p>
        </w:tc>
        <w:tc>
          <w:tcPr>
            <w:tcW w:w="0" w:type="auto"/>
          </w:tcPr>
          <w:p w:rsidR="0051304E" w:rsidRDefault="000A6DBE">
            <w:pPr>
              <w:jc w:val="left"/>
              <w:rPr>
                <w:color w:val="000000"/>
                <w:sz w:val="18"/>
              </w:rPr>
            </w:pPr>
            <w:r>
              <w:rPr>
                <w:color w:val="000000"/>
                <w:sz w:val="18"/>
              </w:rPr>
              <w:t>00/10</w:t>
            </w:r>
          </w:p>
        </w:tc>
        <w:tc>
          <w:tcPr>
            <w:tcW w:w="0" w:type="auto"/>
          </w:tcPr>
          <w:p w:rsidR="0051304E" w:rsidRDefault="000A6DBE">
            <w:pPr>
              <w:jc w:val="left"/>
              <w:rPr>
                <w:color w:val="000000"/>
                <w:sz w:val="18"/>
              </w:rPr>
            </w:pPr>
            <w:r>
              <w:rPr>
                <w:color w:val="000000"/>
                <w:sz w:val="18"/>
              </w:rPr>
              <w:t>--- o-, m-, p-Fenylenodiamina, diaminotolueny i ich fluorowcowane, sulfonowane, nitrowane lub nitrozowane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29215111</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m-Fenylenodiamina, o czystości </w:t>
            </w:r>
            <w:r>
              <w:rPr>
                <w:color w:val="000000"/>
                <w:sz w:val="18"/>
              </w:rPr>
              <w:t>99 % masy lub większej i zawierająca: - 1 % masy wody lub mniej, - 200 mg/kg lub mniej o-fenylenodiaminy, i - 450 mg/kg lub mniej p-fenylenodiaminy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29215119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o-Fenylenodiamina (CAS RN 95-54-5)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0%(09.2602)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Diaminotoluen (TDA) zawierający: - 72 % masy lub </w:t>
            </w:r>
            <w:r>
              <w:rPr>
                <w:i/>
                <w:color w:val="000000"/>
                <w:sz w:val="18"/>
              </w:rPr>
              <w:t>więcej, ale nie więcej niż 82 % masy 4-metylo-m-fenylenodiaminy, i - 17 % masy lub więcej, ale nie więcej niż 22 % masy 2-metylo-m-fenylenodiaminy, i - nie więcej niż 0,23 % substancji smolistych nawet zawierające 7 % lub mniej wody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w:t>
            </w:r>
            <w:r>
              <w:rPr>
                <w:color w:val="000000"/>
                <w:sz w:val="14"/>
              </w:rPr>
              <w:t>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Siarczan 2-metylo-p-fenylenodiaminy (CAS RN 615-50-9)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29215119</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p-Fenylenodiamina (CAS RN 106-50-3)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Mono- i dichloropochodne p-fenylenodiaminy i </w:t>
            </w:r>
            <w:r>
              <w:rPr>
                <w:i/>
                <w:color w:val="000000"/>
                <w:sz w:val="18"/>
              </w:rPr>
              <w:t>p-diaminotoluenu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2,4-diaminobenzenosulfonowy (CAS RN 88-63-1)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----- 4-Bromo- 1,2-diaminobenzen (CAS RN 1575-37-7)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29215119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29215190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29215900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29215950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m-Fenylenobis(metyloamina); 2,2′-dichloro-4,4′-metylenodianilina; 4,4′-bi-o-toluidyna; 1,8-naftylenodiamina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29215990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Mieszanina izomerów 3,5-dietylotoluenodiaminy (CAS RN 68479-98-1, CAS RN </w:t>
            </w:r>
            <w:r>
              <w:rPr>
                <w:i/>
                <w:color w:val="000000"/>
                <w:sz w:val="18"/>
              </w:rPr>
              <w:t>75389-89-8)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Dichlorowodorek 3,3'-dichlorobenzydyny (CAS RN 612-83-9)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w:t>
            </w:r>
            <w:r>
              <w:rPr>
                <w:color w:val="000000"/>
                <w:sz w:val="14"/>
              </w:rPr>
              <w:t>: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4,4'-diaminostilbeno-2,2'-disulfonowy (CAS RN 81-11-8)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Dichlorowodorek (2R,5R)-1,6-difenyloheksano-2,5-diaminy (CAS RN 1247119-31-8)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29215990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Tris(4-aminofenylo)metan (CAS RN 548-61-8)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---- 4,4 '-Metanodiyldianilina (CAS RN 101-77-9) w postaci granulek, stosowana do produkcji prepolimerów</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KEU:  0%(09.2730) (TM862)</w:t>
            </w:r>
            <w:r>
              <w:rPr>
                <w:color w:val="000000"/>
                <w:sz w:val="2"/>
              </w:rPr>
              <w:t xml:space="preserve"> </w:t>
            </w:r>
            <w:r>
              <w:rPr>
                <w:color w:val="000000"/>
                <w:sz w:val="14"/>
              </w:rPr>
              <w:t>(EU001)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29215990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Związki aminowe z tlenową grupą funkcyjną</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29221100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Aminoalkohole, inne niż te zawierające więcej niż jeden rodzaj tlenowej grupy funkcyjnej, ich etery i estry;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29221100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Monoetanoloamina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Dietanoloamina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29221400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Dekstropropoksyfen (INN) i jego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Trietanolamina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(DU530)</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(DU530)</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(DU530)</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(DU530)</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 dietanoloamonium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Metylodietanoloamina i etylodietanoloamina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(DU551)</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(DU678)</w:t>
            </w:r>
            <w:r>
              <w:rPr>
                <w:color w:val="000000"/>
                <w:sz w:val="2"/>
              </w:rPr>
              <w:t xml:space="preserve"> </w:t>
            </w:r>
            <w:r>
              <w:rPr>
                <w:color w:val="000000"/>
                <w:sz w:val="14"/>
              </w:rPr>
              <w:t>(DU552)</w:t>
            </w:r>
            <w:r>
              <w:rPr>
                <w:color w:val="000000"/>
                <w:sz w:val="2"/>
              </w:rPr>
              <w:t xml:space="preserve"> </w:t>
            </w:r>
            <w:r>
              <w:rPr>
                <w:color w:val="000000"/>
                <w:sz w:val="14"/>
              </w:rPr>
              <w:t>(DU551)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(DU551)</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(DU551)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29221800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-- 2-(N,N-Diizopropylamino)etanol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(DU511)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lastRenderedPageBreak/>
              <w:t>29221900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Chlorowodorek 2-(2-metoksyfenoksy)etyloaminy (CAS RN 64464-07-9)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N,N,N',N'-Tetrametylo-2,2'-oksybis(etyloamina) (CAS RN 3033-62-3)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--- 2-[2-(Dimetyloamino)etoksy] etanol (CAS RN 1704-62-7)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--- 4-metylobenzenosufonian (R)-1-((4-amino-2-bromo-5-fluorofenylo)amino)-3-(benzylooksy)propan-2-olu </w:t>
            </w:r>
            <w:r>
              <w:rPr>
                <w:i/>
                <w:color w:val="000000"/>
                <w:sz w:val="18"/>
              </w:rPr>
              <w:t>(CAS RN 1294504-64-5)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--- 2-(2-Metoksyfenoksy)etyloamina (CAS RN 1836-62-0)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14"/>
              </w:rPr>
              <w:t>)</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29221900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N,N,N'-Trimetylo-N'-(2-hydroksy-etylo) 2,2'-oksybis(etyloamina), (CAS RN 83016-70-0)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trans-4-Aminocykloheksanol (CAS RN 27489-62-9)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--- 2-Etoksyetyloamina (CAS RN 110-76-9)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color w:val="000000"/>
                <w:sz w:val="14"/>
              </w:rPr>
              <w:t>-</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N-[2-[2-(Dimetyloamino)etoksy]etylo]-N-metylo-1,3-propanodiamina </w:t>
            </w:r>
            <w:r>
              <w:rPr>
                <w:i/>
                <w:color w:val="000000"/>
                <w:sz w:val="18"/>
              </w:rPr>
              <w:t>(CAS RN 189253-72-3)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29221900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D-winian (1S,4R)-cis-4-amino-2-cyklopenteno-1-metanolu (CAS RN 229177-52-0)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(DU537)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(DU549)</w:t>
            </w:r>
            <w:r>
              <w:rPr>
                <w:color w:val="000000"/>
                <w:sz w:val="2"/>
              </w:rPr>
              <w:t xml:space="preserve"> </w:t>
            </w:r>
            <w:r>
              <w:rPr>
                <w:color w:val="000000"/>
                <w:sz w:val="14"/>
              </w:rPr>
              <w:t>(DU533)</w:t>
            </w:r>
            <w:r>
              <w:rPr>
                <w:color w:val="000000"/>
                <w:sz w:val="2"/>
              </w:rPr>
              <w:t xml:space="preserve"> </w:t>
            </w:r>
            <w:r>
              <w:rPr>
                <w:color w:val="000000"/>
                <w:sz w:val="14"/>
              </w:rPr>
              <w:t>(DU511)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(DU511)</w:t>
            </w:r>
            <w:r>
              <w:rPr>
                <w:color w:val="000000"/>
                <w:sz w:val="2"/>
              </w:rPr>
              <w:t xml:space="preserve"> </w:t>
            </w:r>
            <w:r>
              <w:rPr>
                <w:color w:val="000000"/>
                <w:sz w:val="14"/>
              </w:rPr>
              <w:t>(TM836)</w:t>
            </w:r>
            <w:r>
              <w:rPr>
                <w:color w:val="000000"/>
                <w:sz w:val="2"/>
              </w:rPr>
              <w:t xml:space="preserve"> </w:t>
            </w:r>
            <w:r>
              <w:rPr>
                <w:color w:val="000000"/>
                <w:sz w:val="14"/>
              </w:rPr>
              <w:t>(DU549)</w:t>
            </w:r>
            <w:r>
              <w:rPr>
                <w:color w:val="000000"/>
                <w:sz w:val="2"/>
              </w:rPr>
              <w:t xml:space="preserve"> </w:t>
            </w:r>
            <w:r>
              <w:rPr>
                <w:color w:val="000000"/>
                <w:sz w:val="14"/>
              </w:rPr>
              <w:t>(TM799)</w:t>
            </w:r>
            <w:r>
              <w:rPr>
                <w:color w:val="000000"/>
                <w:sz w:val="2"/>
              </w:rPr>
              <w:t xml:space="preserve"> </w:t>
            </w:r>
            <w:r>
              <w:rPr>
                <w:color w:val="000000"/>
                <w:sz w:val="14"/>
              </w:rPr>
              <w:t>(DU533)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Aminonaftole i inne aminofenole, inne niż te zawierające więcej niż jeden rodzaj tlenowej grupy funkcyjnej, ich etery i estry;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29222100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Kwasy aminohydroksynaftalenosulfonowe i </w:t>
            </w:r>
            <w:r>
              <w:rPr>
                <w:b/>
                <w:color w:val="000000"/>
                <w:sz w:val="18"/>
              </w:rPr>
              <w:t>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29222100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2-amino-5-hydroksynaftaleno-1,7-disulfonowy (CAS RN 6535-70-2)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29222100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Kwas 6-amino-4-hydroksynaftaleno-2-sulfonowy (CAS RN 90-51-7)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29222100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Kwas </w:t>
            </w:r>
            <w:r>
              <w:rPr>
                <w:i/>
                <w:color w:val="000000"/>
                <w:sz w:val="18"/>
              </w:rPr>
              <w:t>7-amino-4-hydroksynaftaleno-2-sulfonowy (CAS RN 87-02-5)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29222100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Wodoro 4-amino-5-hydroksynaftaleno-2,7-disulfonian sodu (CAS RN 5460-09-3)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29222100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Kwas 4-amino-5-hydroksynaftaleno-2,7-disulfonowy o czystości 80 % masy lub </w:t>
            </w:r>
            <w:r>
              <w:rPr>
                <w:i/>
                <w:color w:val="000000"/>
                <w:sz w:val="18"/>
              </w:rPr>
              <w:t>większej (CAS RN 90-20-0)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--- 3-Aminofenol (CAS RN 591-27-5)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--- 5-Amino-o-krezol (CAS RN 2835-95-2)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1,2-Bis(2-aminofenoksy)etan (CAS RN 52411-34-4)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4-hydroksy-6-[(3-sulfofenylo)amino]naftaleno-2-sulfonowy (CAS RN 25251-42-7)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29222900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Anizydyny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63/80</w:t>
            </w:r>
          </w:p>
        </w:tc>
        <w:tc>
          <w:tcPr>
            <w:tcW w:w="0" w:type="auto"/>
          </w:tcPr>
          <w:p w:rsidR="0051304E" w:rsidRDefault="000A6DBE">
            <w:pPr>
              <w:jc w:val="left"/>
              <w:rPr>
                <w:i/>
                <w:color w:val="000000"/>
                <w:sz w:val="18"/>
              </w:rPr>
            </w:pPr>
            <w:r>
              <w:rPr>
                <w:i/>
                <w:color w:val="000000"/>
                <w:sz w:val="18"/>
              </w:rPr>
              <w:t xml:space="preserve">--- Aklonifen (ISO) </w:t>
            </w:r>
            <w:r>
              <w:rPr>
                <w:i/>
                <w:color w:val="000000"/>
                <w:sz w:val="18"/>
              </w:rPr>
              <w:t>(CAS RN 74070-46-5) o czystości 97 %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--- 4-Trifluorometoksyanilina (CAS RN 461-82-5)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--- 4-Nitro-o-anizydyna (CAS RN 97-52-9)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73/80</w:t>
            </w:r>
          </w:p>
        </w:tc>
        <w:tc>
          <w:tcPr>
            <w:tcW w:w="0" w:type="auto"/>
          </w:tcPr>
          <w:p w:rsidR="0051304E" w:rsidRDefault="000A6DBE">
            <w:pPr>
              <w:jc w:val="left"/>
              <w:rPr>
                <w:i/>
                <w:color w:val="000000"/>
                <w:sz w:val="18"/>
              </w:rPr>
            </w:pPr>
            <w:r>
              <w:rPr>
                <w:i/>
                <w:color w:val="000000"/>
                <w:sz w:val="18"/>
              </w:rPr>
              <w:t xml:space="preserve">--- Tiofosforan </w:t>
            </w:r>
            <w:r>
              <w:rPr>
                <w:i/>
                <w:color w:val="000000"/>
                <w:sz w:val="18"/>
              </w:rPr>
              <w:t>tris(4-aminofenylu) (CAS RN 52664-35-4)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29222900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--- 4-(2-Aminoetyl)fenol (CAS RN 51-67-2)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--- 3-Dietyloaminofenol (CAS RN 91-68-9)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Chlorowodorek 4-benzyloksyaniliny (CAS</w:t>
            </w:r>
            <w:r>
              <w:rPr>
                <w:i/>
                <w:color w:val="000000"/>
                <w:sz w:val="18"/>
              </w:rPr>
              <w:t xml:space="preserve"> RN 51388-20-6)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Aminoaldehydy, aminoketony i aminochinony, inne niż te zawierające więcej niż jeden rodzaj tlenowej grupy funkcyjnej;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29223100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Amfepramon (INN), metadon (INN) i</w:t>
            </w:r>
            <w:r>
              <w:rPr>
                <w:b/>
                <w:color w:val="000000"/>
                <w:sz w:val="18"/>
              </w:rPr>
              <w:t xml:space="preserve"> normetadon (INN);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29223900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Kwas </w:t>
            </w:r>
            <w:r>
              <w:rPr>
                <w:i/>
                <w:color w:val="000000"/>
                <w:sz w:val="18"/>
              </w:rPr>
              <w:t>1-amino-4-bromo-9,10-dioksoantraceno-2-sulfonowy i jego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29223900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--- 2-Amino-3,5-dibromobenzaldehyd (CAS RN 50910-55-9)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29223900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--- 2-Amino-5-chlorobenzofenon (CAS RN 719-59-5)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29223900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w:t>
            </w:r>
            <w:r>
              <w:rPr>
                <w:i/>
                <w:color w:val="000000"/>
                <w:sz w:val="18"/>
              </w:rPr>
              <w:t>Chlorowodorek 3-(dimetyloamino)-1-(1-naftalenylo)-1-propanonu) (CAS RN 5409-58-5)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29223900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--- 5-Chloro-2-(metyloamino)benzofenon (CAS RN 1022-13-5)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29223900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29224100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Aminokwasy, inne niż te </w:t>
            </w:r>
            <w:r>
              <w:rPr>
                <w:b/>
                <w:color w:val="000000"/>
                <w:sz w:val="18"/>
              </w:rPr>
              <w:t>zawierające więcej niż jeden rodzaj tlenowej grupy funkcyjnej, i ich estry;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29224100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Lizyna i jej estry;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2.8%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1.5%</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glutaminowy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29224200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Glutaminian sodu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w:t>
            </w:r>
            <w:r>
              <w:rPr>
                <w:color w:val="000000"/>
                <w:sz w:val="2"/>
              </w:rPr>
              <w:t xml:space="preserve">   </w:t>
            </w:r>
            <w:r>
              <w:rPr>
                <w:b/>
                <w:color w:val="000000"/>
                <w:sz w:val="14"/>
              </w:rPr>
              <w:t>ID</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r>
              <w:rPr>
                <w:color w:val="000000"/>
                <w:sz w:val="2"/>
              </w:rPr>
              <w:t xml:space="preserve"> </w:t>
            </w:r>
            <w:r>
              <w:rPr>
                <w:b/>
                <w:color w:val="000000"/>
                <w:sz w:val="14"/>
              </w:rPr>
              <w:t>ID</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antranilowy (kwas o-aminobenzoesowy)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29224300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antranilowy (CAS RN 118-92-3)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29224300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29224400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Tylidyna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29224900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29224920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ß-Alanina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29224985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w:t>
            </w:r>
            <w:r>
              <w:rPr>
                <w:color w:val="000000"/>
                <w:sz w:val="18"/>
              </w:rPr>
              <w:t xml:space="preserve">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Asparaginian ornityny (INNM), (CAS RN 3230-94-2)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Kwas </w:t>
            </w:r>
            <w:r>
              <w:rPr>
                <w:i/>
                <w:color w:val="000000"/>
                <w:sz w:val="18"/>
              </w:rPr>
              <w:t>3-amino-4-chlorobenzoesowy (CAS RN 2840-28-0)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---- 2-Aminobenzeno-1,4-dikarboksylan dimetylu (CAS RN 5372-81-6)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Roztwór wodny zawierający 40 % masy lub więcej metyloaminooctanu sodu (CAS RN 4316-73-8)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29224985</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Kwas 2- (3-Amino-4-chloro-benzoilo)benzoesowy (CAS RN 118-04-7)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w:t>
            </w:r>
            <w:r>
              <w:rPr>
                <w:color w:val="000000"/>
                <w:sz w:val="14"/>
              </w:rPr>
              <w:t>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Norwalina (kwas 2-aminopentanowy)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w:t>
            </w:r>
            <w:r>
              <w:rPr>
                <w:color w:val="000000"/>
                <w:sz w:val="14"/>
              </w:rPr>
              <w:t>: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Glicyna </w:t>
            </w:r>
            <w:r>
              <w:rPr>
                <w:i/>
                <w:color w:val="000000"/>
                <w:sz w:val="18"/>
              </w:rPr>
              <w:t>(CAS RN 56-40-6)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 xml:space="preserve">-PREF: </w:t>
            </w:r>
            <w:r>
              <w:rPr>
                <w:color w:val="000000"/>
                <w:sz w:val="14"/>
              </w:rPr>
              <w:t xml:space="preserve">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D-(-)-Dihydrofenyloglicyna (CAS RN 26774-88-9)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Maleinian -4-(dimetylamino)but-2-enonianu (E) etylu (CUS 0138070-7)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29224985</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---- 4-Dimetyloaminobenzoesan etylu (CAS RN 10287-53-3)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Chlorowodorek aminomalonianu dietylu (CAS RN 13433-00-6)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Benzoesan </w:t>
            </w:r>
            <w:r>
              <w:rPr>
                <w:i/>
                <w:color w:val="000000"/>
                <w:sz w:val="18"/>
              </w:rPr>
              <w:t>2-etyloheksylo-4-dimetyloaminy (CAS RN 21245-02-3)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Chlorowodorek estru izopropylowego L-alaniny </w:t>
            </w:r>
            <w:r>
              <w:rPr>
                <w:i/>
                <w:color w:val="000000"/>
                <w:sz w:val="18"/>
              </w:rPr>
              <w:t>(CAS RN 62062-65-1)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Kwas 12-aminododekanowy (CAS RN 693-57-2)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w:t>
            </w:r>
            <w:r>
              <w:rPr>
                <w:color w:val="000000"/>
                <w:sz w:val="14"/>
              </w:rPr>
              <w:t>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29224985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(CD686)</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VETCTR-</w:t>
            </w:r>
            <w:r>
              <w:rPr>
                <w:b/>
                <w:color w:val="000000"/>
                <w:sz w:val="14"/>
              </w:rPr>
              <w:t>EU</w:t>
            </w:r>
            <w:r>
              <w:rPr>
                <w:color w:val="000000"/>
                <w:sz w:val="14"/>
              </w:rPr>
              <w:t xml:space="preserve"> (CD624)</w:t>
            </w:r>
            <w:r>
              <w:rPr>
                <w:color w:val="000000"/>
                <w:sz w:val="2"/>
              </w:rPr>
              <w:t xml:space="preserve"> </w:t>
            </w:r>
            <w:r>
              <w:rPr>
                <w:color w:val="000000"/>
                <w:sz w:val="14"/>
              </w:rPr>
              <w:t>(CD686)</w:t>
            </w:r>
            <w:r>
              <w:rPr>
                <w:color w:val="000000"/>
                <w:sz w:val="2"/>
              </w:rPr>
              <w:t xml:space="preserve"> </w:t>
            </w:r>
            <w:r>
              <w:rPr>
                <w:color w:val="000000"/>
                <w:sz w:val="14"/>
              </w:rPr>
              <w:t>(CD644)</w:t>
            </w:r>
            <w:r>
              <w:rPr>
                <w:color w:val="000000"/>
                <w:sz w:val="2"/>
              </w:rPr>
              <w:t xml:space="preserve"> </w:t>
            </w:r>
            <w:r>
              <w:rPr>
                <w:color w:val="000000"/>
                <w:sz w:val="14"/>
              </w:rPr>
              <w:t>(CD637)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29225000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Aminoalkoholofenole, fenoloaminokwasy i pozostałe związki aminowe z tlenową grupą funkcyjną</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29225000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Chlorowodorek kwasu 2-(2-(2-aminoetoksy)etoksy)octowego (CAS RN 134979-01-4)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29225000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-- 3,5-Dijodotyronina </w:t>
            </w:r>
            <w:r>
              <w:rPr>
                <w:i/>
                <w:color w:val="000000"/>
                <w:sz w:val="18"/>
              </w:rPr>
              <w:t>(CAS RN 1041-01-6)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29225000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Chlorowodorek 1-[2-amino-1-(4-metoksyfenylo)-etylo]-cykloheksanolu (CAS RN 130198-05-9)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29225000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Octan 2-(1-hydroksycykloheksylo)-2-(4-metoksyfenylo)etyloamonu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29225000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29230000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Czwartorzędowe sole </w:t>
            </w:r>
            <w:r>
              <w:rPr>
                <w:b/>
                <w:color w:val="000000"/>
                <w:sz w:val="18"/>
              </w:rPr>
              <w:t>amoniowe i wodorotlenki; lecytyny i pozostałe fosfoaminolipidy, nawet niezdefiniowane chemicznie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29231000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Cholina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29231000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Tetra hydrat chlorku choliny fosforylu wapnia </w:t>
            </w:r>
            <w:r>
              <w:rPr>
                <w:i/>
                <w:color w:val="000000"/>
                <w:sz w:val="18"/>
              </w:rPr>
              <w:t>(CAS RN 72556-74-2)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29231000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29232000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Lecytyny i pozostałe fosfoaminolipidy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29233000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 tetraetyloamonium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29234000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Perfluorooktanosulfonian didecylodimetyloamonium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29239000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Wodorotlenek tetrametyloamonu w postaci roztworu wodnego o zawartości 25% (± 0,5%) masy wodorotlenku </w:t>
            </w:r>
            <w:r>
              <w:rPr>
                <w:i/>
                <w:color w:val="000000"/>
                <w:sz w:val="18"/>
              </w:rPr>
              <w:t>tetrametyloamonu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Wodoroftalan tetrametyloamonu (CAS RN 79723-02-7)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Molibdenian tetrakis(dimetyloditetradecyloamonu), (CAS RN 117342-25-3)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Bromek tetrabutyloamoniowy </w:t>
            </w:r>
            <w:r>
              <w:rPr>
                <w:i/>
                <w:color w:val="000000"/>
                <w:sz w:val="18"/>
              </w:rPr>
              <w:t>(CAS RN 1643-19-2)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Wodorotlenek tetrapropyloamonu, w postaci roztworu wodnego, zawierający: - 40 % (± 2 %) masy wodorotlenku tetrapropyloamonu, - 0,3 % masy lub mniej węglanu, - 0,1 % masy lub mniej tripropyloaminy, - 500 mg/kg lub</w:t>
            </w:r>
            <w:r>
              <w:rPr>
                <w:i/>
                <w:color w:val="000000"/>
                <w:sz w:val="18"/>
              </w:rPr>
              <w:t xml:space="preserve"> mniej bromku, oraz - 25 mg/kg lub mniej potasu i sodu razem wziętych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Wodorotlenek tetraetyloamonu, w postaci roztworu wodnego, zawierający:  - 35 % (± 0,5 %) masy wodorotlenku tetrametyloamonu, - nie więcej niż 1 000 mg/kg chlorku </w:t>
            </w:r>
            <w:r>
              <w:rPr>
                <w:i/>
                <w:color w:val="000000"/>
                <w:sz w:val="18"/>
              </w:rPr>
              <w:t>- nie więcej niż 2 mg/kg żelaza oraz - nie więcej niż 10 mg/kg potasu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29239000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Chlorek diallilodimetyloamonu, w postaci roztworu wodnego zawierającego 63 % masy lub więcej, ale nie więcej niż 67 % masy chlorku diallilodimetyloamonu, (CAS RN </w:t>
            </w:r>
            <w:r>
              <w:rPr>
                <w:i/>
                <w:color w:val="000000"/>
                <w:sz w:val="18"/>
              </w:rPr>
              <w:t>7398-69-8)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Chlorek N,N,N-trimetyloaniliny (CAS RN 138-24-9)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29239000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Związki z karboksyamidową grupą funkcyjną; związki z amidową grupą funkcyjną kwasu węglowego</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29241100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w:t>
            </w:r>
            <w:r>
              <w:rPr>
                <w:b/>
                <w:color w:val="000000"/>
                <w:sz w:val="18"/>
              </w:rPr>
              <w:t>Amidy alifatyczne (włącznie z karbaminianami alifatycznymi) oraz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29241100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Meprobamat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Fluoroacetamid (ISO), monokrotofos (ISO) i fosfamidon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2-akryloamido-2-metylopropanosulfonowy (CAS RN 15214-89-8) lub jego sól sodowa (CAS RN 5165-97-9)</w:t>
            </w:r>
            <w:r>
              <w:rPr>
                <w:i/>
                <w:color w:val="000000"/>
                <w:sz w:val="18"/>
              </w:rPr>
              <w:t xml:space="preserve"> lub jego sól amonowa(CAS RN 58374-69-9)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29241900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Chlorek N-etylo-N-metylokarbamoilu (CAS RN 42252-34-6)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 (R)-(-)-3-(karbamoilometylo)-5-metyloheksanowy (CAS RN 181289-33-8)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Izobutylidenodimocznik </w:t>
            </w:r>
            <w:r>
              <w:rPr>
                <w:i/>
                <w:color w:val="000000"/>
                <w:sz w:val="18"/>
              </w:rPr>
              <w:t>(CAS RN 6104-30-9)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--- 2-Acetamido-3-chloropropionian metylu (CAS RN 87333-22-0)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Acetamid (CAS RN 60-35-5)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29241900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--- 3-Chloro-N-metoksy-N-metylopropanamid (CAS RN 1062512-53-1)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Akryloamid (CAS RN</w:t>
            </w:r>
            <w:r>
              <w:rPr>
                <w:i/>
                <w:color w:val="000000"/>
                <w:sz w:val="18"/>
              </w:rPr>
              <w:t xml:space="preserve"> 79-06-1)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Butylokarbaminian 2-propynylu (CAS RN 76114-73-3)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N,N-Dimetyloakrylamid (CAS RN 2680-03-7)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Karbaminian metylu (CAS RN 598-55-0)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Tetrabutylomocznik (CAS RN 4559-86-8)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29241900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N butylokarbaminian 3-jodoprop-2-ynylu (CAS RN 55406-53-6)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0%(09.2854)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Amidy cykliczne (włącznie z karbaminianami cyklicznymi) oraz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29242100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Ureiny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29242100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4,4'-dihydroksy-7,7'-ureilenodi(naftaleno-2-sulfonowy) i jego sole sodowe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29242100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Chlorowodorek (3-aminofenylo)mocznika (CAS RN 59690-88-9)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2-acetamidobenzoesowy (kwas N-acetyloantranilowy) i jego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29242400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Etynamat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29242500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Alachlor (ISO)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29242900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29242910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Lidokaina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29242970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05/80</w:t>
            </w:r>
          </w:p>
        </w:tc>
        <w:tc>
          <w:tcPr>
            <w:tcW w:w="0" w:type="auto"/>
          </w:tcPr>
          <w:p w:rsidR="0051304E" w:rsidRDefault="000A6DBE">
            <w:pPr>
              <w:jc w:val="left"/>
              <w:rPr>
                <w:i/>
                <w:color w:val="000000"/>
                <w:sz w:val="18"/>
              </w:rPr>
            </w:pPr>
            <w:r>
              <w:rPr>
                <w:i/>
                <w:color w:val="000000"/>
                <w:sz w:val="18"/>
              </w:rPr>
              <w:t>---- Aspartamu (CAS RN 22839-47-0)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12/80</w:t>
            </w:r>
          </w:p>
        </w:tc>
        <w:tc>
          <w:tcPr>
            <w:tcW w:w="0" w:type="auto"/>
          </w:tcPr>
          <w:p w:rsidR="0051304E" w:rsidRDefault="000A6DBE">
            <w:pPr>
              <w:jc w:val="left"/>
              <w:rPr>
                <w:i/>
                <w:color w:val="000000"/>
                <w:sz w:val="18"/>
              </w:rPr>
            </w:pPr>
            <w:r>
              <w:rPr>
                <w:i/>
                <w:color w:val="000000"/>
                <w:sz w:val="18"/>
              </w:rPr>
              <w:t xml:space="preserve">---- Kwas </w:t>
            </w:r>
            <w:r>
              <w:rPr>
                <w:i/>
                <w:color w:val="000000"/>
                <w:sz w:val="18"/>
              </w:rPr>
              <w:t>4-(acetyloamino)-2-aminobenzenosulfonowy (CAS RN 88-64-2)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Acetochlor (ISO), (CAS RN 34256-82-1)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---- 2-(Trifluorometylo)-benzamid (CAS RN 360-64-5)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Kwas 2-[[2-(benzyloksykarbonilamino)acetylo]amino]propionowy (CAS RN 3079-63-8)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---- 2-Chloro-N-(2-etylo-6-metylofenylo)-N-(propano-2-yloksymetylo)acetamid (CAS RN 86763-47-5)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xml:space="preserve">---- Benalaksyl-M </w:t>
            </w:r>
            <w:r>
              <w:rPr>
                <w:i/>
                <w:color w:val="000000"/>
                <w:sz w:val="18"/>
              </w:rPr>
              <w:t>(ISO) (CAS RN 98243-83-5)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---- 2-Bromo-4-fluoroacetanilid (CAS RN 1009-22-9)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4-(4-metylo-3-nitrobenzoiloamino)benzenosulfonian sodu(CAS RN 84029-45-8)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lastRenderedPageBreak/>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w:t>
            </w:r>
            <w:r>
              <w:rPr>
                <w:color w:val="000000"/>
                <w:sz w:val="14"/>
              </w:rPr>
              <w:t>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N-(4-Amino-2-etoksyfenylo)acetamid (CAS RN 848655-78-7)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14"/>
              </w:rPr>
              <w:t>)</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Beflubutamid(ISO)  (CAS RN 113614-08-7)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N,N'-1,4-Fenylenobis[3-oksobutyroamid] (CAS RN 24731-73-5)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N,N'-(3,3'-dimetylobifenylo-4,4'-yleno)di(acetyloacetamid) (CAS RN 91-96-3)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Propoxur (ISO) (CAS RN 114-26-1)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Sól izopropylaminowa N-benzyloksykarbonylo-L-tert-leucyny (CAS RN 1621085-33-3)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xml:space="preserve">---- </w:t>
            </w:r>
            <w:r>
              <w:rPr>
                <w:i/>
                <w:color w:val="000000"/>
                <w:sz w:val="18"/>
              </w:rPr>
              <w:t>4-Amino-N-[4-(aminokarbonylo)fenylo]benzamid (CAS RN 74441-06-8)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N,N'-(2,5-Dimetylo-1,4-fenyleno)bis[3-oksobutyroamid] (CAS RN 24304-50-5)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N,N'-(2-Chloro-5-metylo-1,4-fenyleno)bis[3-oksobutyroamid] (CAS RN 41131-65-1)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61/80</w:t>
            </w:r>
          </w:p>
        </w:tc>
        <w:tc>
          <w:tcPr>
            <w:tcW w:w="0" w:type="auto"/>
          </w:tcPr>
          <w:p w:rsidR="0051304E" w:rsidRDefault="000A6DBE">
            <w:pPr>
              <w:jc w:val="left"/>
              <w:rPr>
                <w:i/>
                <w:color w:val="000000"/>
                <w:sz w:val="18"/>
              </w:rPr>
            </w:pPr>
            <w:r>
              <w:rPr>
                <w:i/>
                <w:color w:val="000000"/>
                <w:sz w:val="18"/>
              </w:rPr>
              <w:t xml:space="preserve">---- (S)-2- </w:t>
            </w:r>
            <w:r>
              <w:rPr>
                <w:i/>
                <w:color w:val="000000"/>
                <w:sz w:val="18"/>
              </w:rPr>
              <w:t>(((1R,2R)-2-Allilocyklopropoksy)karbonyloamino)-3,3-dimetylobutanian (S)-1-fenyloetanoaminy (CUS0143288-8)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r>
              <w:rPr>
                <w:color w:val="000000"/>
                <w:sz w:val="14"/>
              </w:rPr>
              <w:t>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62/80</w:t>
            </w:r>
          </w:p>
        </w:tc>
        <w:tc>
          <w:tcPr>
            <w:tcW w:w="0" w:type="auto"/>
          </w:tcPr>
          <w:p w:rsidR="0051304E" w:rsidRDefault="000A6DBE">
            <w:pPr>
              <w:jc w:val="left"/>
              <w:rPr>
                <w:i/>
                <w:color w:val="000000"/>
                <w:sz w:val="18"/>
              </w:rPr>
            </w:pPr>
            <w:r>
              <w:rPr>
                <w:i/>
                <w:color w:val="000000"/>
                <w:sz w:val="18"/>
              </w:rPr>
              <w:t>---- 2-Chlorobenzamid (CAS RN 609-66-5)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63/80</w:t>
            </w:r>
          </w:p>
        </w:tc>
        <w:tc>
          <w:tcPr>
            <w:tcW w:w="0" w:type="auto"/>
          </w:tcPr>
          <w:p w:rsidR="0051304E" w:rsidRDefault="000A6DBE">
            <w:pPr>
              <w:jc w:val="left"/>
              <w:rPr>
                <w:i/>
                <w:color w:val="000000"/>
                <w:sz w:val="18"/>
              </w:rPr>
            </w:pPr>
            <w:r>
              <w:rPr>
                <w:i/>
                <w:color w:val="000000"/>
                <w:sz w:val="18"/>
              </w:rPr>
              <w:t>---- N-Etylo-2-(izopropylo)-5-metylocykloheksanokarboksyamid (CAS RN 39711-79-0)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64/80</w:t>
            </w:r>
          </w:p>
        </w:tc>
        <w:tc>
          <w:tcPr>
            <w:tcW w:w="0" w:type="auto"/>
          </w:tcPr>
          <w:p w:rsidR="0051304E" w:rsidRDefault="000A6DBE">
            <w:pPr>
              <w:jc w:val="left"/>
              <w:rPr>
                <w:i/>
                <w:color w:val="000000"/>
                <w:sz w:val="18"/>
              </w:rPr>
            </w:pPr>
            <w:r>
              <w:rPr>
                <w:i/>
                <w:color w:val="000000"/>
                <w:sz w:val="18"/>
              </w:rPr>
              <w:t xml:space="preserve">---- </w:t>
            </w:r>
            <w:r>
              <w:rPr>
                <w:i/>
                <w:color w:val="000000"/>
                <w:sz w:val="18"/>
              </w:rPr>
              <w:t>N-(3',4'-dichloro-5-fluoro[1,1'-bifenylo]-2-ylo)-acetamid (CAS RN 877179-03-8)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---- 2-(4-Hydroksyfenylo)acetamid (CAS RN 17194-82-0)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w:t>
            </w:r>
            <w:r>
              <w:rPr>
                <w:color w:val="000000"/>
                <w:sz w:val="14"/>
              </w:rPr>
              <w:t>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73/80</w:t>
            </w:r>
          </w:p>
        </w:tc>
        <w:tc>
          <w:tcPr>
            <w:tcW w:w="0" w:type="auto"/>
          </w:tcPr>
          <w:p w:rsidR="0051304E" w:rsidRDefault="000A6DBE">
            <w:pPr>
              <w:jc w:val="left"/>
              <w:rPr>
                <w:i/>
                <w:color w:val="000000"/>
                <w:sz w:val="18"/>
              </w:rPr>
            </w:pPr>
            <w:r>
              <w:rPr>
                <w:i/>
                <w:color w:val="000000"/>
                <w:sz w:val="18"/>
              </w:rPr>
              <w:t>---- Napropamid (ISO) (CAS RN 15299-99-7)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---- 3-Amino-p-anisanilid (CAS RN 120-35-4)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---- 5'-Chloro-3-hydroksy-2',4'-dimetoksy-2-naftalenoanilid (CAS RN 92-72-8)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p-Aminobenzamid (CAS RN 2835-68-9)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86/80</w:t>
            </w:r>
          </w:p>
        </w:tc>
        <w:tc>
          <w:tcPr>
            <w:tcW w:w="0" w:type="auto"/>
          </w:tcPr>
          <w:p w:rsidR="0051304E" w:rsidRDefault="000A6DBE">
            <w:pPr>
              <w:jc w:val="left"/>
              <w:rPr>
                <w:i/>
                <w:color w:val="000000"/>
                <w:sz w:val="18"/>
              </w:rPr>
            </w:pPr>
            <w:r>
              <w:rPr>
                <w:i/>
                <w:color w:val="000000"/>
                <w:sz w:val="18"/>
              </w:rPr>
              <w:t>---- Antraniloamid o czystości 99,5 % masy lub większej (CAS RN 88-68-6)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87/80</w:t>
            </w:r>
          </w:p>
        </w:tc>
        <w:tc>
          <w:tcPr>
            <w:tcW w:w="0" w:type="auto"/>
          </w:tcPr>
          <w:p w:rsidR="0051304E" w:rsidRDefault="000A6DBE">
            <w:pPr>
              <w:jc w:val="left"/>
              <w:rPr>
                <w:i/>
                <w:color w:val="000000"/>
                <w:sz w:val="18"/>
              </w:rPr>
            </w:pPr>
            <w:r>
              <w:rPr>
                <w:i/>
                <w:color w:val="000000"/>
                <w:sz w:val="18"/>
              </w:rPr>
              <w:t>---- Paracetamol (INN) (CAS RN 103-90-2)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0%(09.2874)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88/80</w:t>
            </w:r>
          </w:p>
        </w:tc>
        <w:tc>
          <w:tcPr>
            <w:tcW w:w="0" w:type="auto"/>
          </w:tcPr>
          <w:p w:rsidR="0051304E" w:rsidRDefault="000A6DBE">
            <w:pPr>
              <w:jc w:val="left"/>
              <w:rPr>
                <w:i/>
                <w:color w:val="000000"/>
                <w:sz w:val="18"/>
              </w:rPr>
            </w:pPr>
            <w:r>
              <w:rPr>
                <w:i/>
                <w:color w:val="000000"/>
                <w:sz w:val="18"/>
              </w:rPr>
              <w:t>---- 5'-Chloro-3-hydroksy-2'-metylo-2-naftalenoanilid (CAS RN 135-63-7)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Flutolanil (ISO) (CAS RN 66332-96-5)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29242970</w:t>
            </w:r>
          </w:p>
        </w:tc>
        <w:tc>
          <w:tcPr>
            <w:tcW w:w="0" w:type="auto"/>
          </w:tcPr>
          <w:p w:rsidR="0051304E" w:rsidRDefault="000A6DBE">
            <w:pPr>
              <w:jc w:val="left"/>
              <w:rPr>
                <w:i/>
                <w:color w:val="000000"/>
                <w:sz w:val="18"/>
              </w:rPr>
            </w:pPr>
            <w:r>
              <w:rPr>
                <w:i/>
                <w:color w:val="000000"/>
                <w:sz w:val="18"/>
              </w:rPr>
              <w:t>91/80</w:t>
            </w:r>
          </w:p>
        </w:tc>
        <w:tc>
          <w:tcPr>
            <w:tcW w:w="0" w:type="auto"/>
          </w:tcPr>
          <w:p w:rsidR="0051304E" w:rsidRDefault="000A6DBE">
            <w:pPr>
              <w:jc w:val="left"/>
              <w:rPr>
                <w:i/>
                <w:color w:val="000000"/>
                <w:sz w:val="18"/>
              </w:rPr>
            </w:pPr>
            <w:r>
              <w:rPr>
                <w:i/>
                <w:color w:val="000000"/>
                <w:sz w:val="18"/>
              </w:rPr>
              <w:t>---- 3-Hydroksy-2'-metoksy-2-naftalenoanilid (CAS RN 135-62-6)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92/80</w:t>
            </w:r>
          </w:p>
        </w:tc>
        <w:tc>
          <w:tcPr>
            <w:tcW w:w="0" w:type="auto"/>
          </w:tcPr>
          <w:p w:rsidR="0051304E" w:rsidRDefault="000A6DBE">
            <w:pPr>
              <w:jc w:val="left"/>
              <w:rPr>
                <w:i/>
                <w:color w:val="000000"/>
                <w:sz w:val="18"/>
              </w:rPr>
            </w:pPr>
            <w:r>
              <w:rPr>
                <w:i/>
                <w:color w:val="000000"/>
                <w:sz w:val="18"/>
              </w:rPr>
              <w:t>---- 3-Hydroksy-2-naftalenoanilid (CAS RN 92-77-3)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93/80</w:t>
            </w:r>
          </w:p>
        </w:tc>
        <w:tc>
          <w:tcPr>
            <w:tcW w:w="0" w:type="auto"/>
          </w:tcPr>
          <w:p w:rsidR="0051304E" w:rsidRDefault="000A6DBE">
            <w:pPr>
              <w:jc w:val="left"/>
              <w:rPr>
                <w:i/>
                <w:color w:val="000000"/>
                <w:sz w:val="18"/>
              </w:rPr>
            </w:pPr>
            <w:r>
              <w:rPr>
                <w:i/>
                <w:color w:val="000000"/>
                <w:sz w:val="18"/>
              </w:rPr>
              <w:t>---- 3-Hydroksy-2'-metylo-2-naftalenoanilid (CAS RN 135-61-5)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94/80</w:t>
            </w:r>
          </w:p>
        </w:tc>
        <w:tc>
          <w:tcPr>
            <w:tcW w:w="0" w:type="auto"/>
          </w:tcPr>
          <w:p w:rsidR="0051304E" w:rsidRDefault="000A6DBE">
            <w:pPr>
              <w:jc w:val="left"/>
              <w:rPr>
                <w:i/>
                <w:color w:val="000000"/>
                <w:sz w:val="18"/>
              </w:rPr>
            </w:pPr>
            <w:r>
              <w:rPr>
                <w:i/>
                <w:color w:val="000000"/>
                <w:sz w:val="18"/>
              </w:rPr>
              <w:t>---- 2'-Etoksy-3-hydroksy-2-naftalenoanilid (CAS RN 92-74-0)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97/80</w:t>
            </w:r>
          </w:p>
        </w:tc>
        <w:tc>
          <w:tcPr>
            <w:tcW w:w="0" w:type="auto"/>
          </w:tcPr>
          <w:p w:rsidR="0051304E" w:rsidRDefault="000A6DBE">
            <w:pPr>
              <w:jc w:val="left"/>
              <w:rPr>
                <w:i/>
                <w:color w:val="000000"/>
                <w:sz w:val="18"/>
              </w:rPr>
            </w:pPr>
            <w:r>
              <w:rPr>
                <w:i/>
                <w:color w:val="000000"/>
                <w:sz w:val="18"/>
              </w:rPr>
              <w:t>---- Monoamid kwasu 1,1-cykloheksanodioctowego (CAS RN 99189-60-3)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29242970</w:t>
            </w:r>
          </w:p>
        </w:tc>
        <w:tc>
          <w:tcPr>
            <w:tcW w:w="0" w:type="auto"/>
          </w:tcPr>
          <w:p w:rsidR="0051304E" w:rsidRDefault="000A6DBE">
            <w:pPr>
              <w:jc w:val="left"/>
              <w:rPr>
                <w:i/>
                <w:color w:val="000000"/>
                <w:sz w:val="18"/>
              </w:rPr>
            </w:pPr>
            <w:r>
              <w:rPr>
                <w:i/>
                <w:color w:val="000000"/>
                <w:sz w:val="18"/>
              </w:rPr>
              <w:t>99/80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(CD991)</w:t>
            </w:r>
            <w:r>
              <w:rPr>
                <w:color w:val="000000"/>
                <w:sz w:val="2"/>
              </w:rPr>
              <w:t xml:space="preserve"> </w:t>
            </w:r>
            <w:r>
              <w:rPr>
                <w:color w:val="000000"/>
                <w:sz w:val="14"/>
              </w:rPr>
              <w:t>(TR034)</w:t>
            </w:r>
            <w:r>
              <w:rPr>
                <w:color w:val="000000"/>
                <w:sz w:val="2"/>
              </w:rPr>
              <w:t xml:space="preserve"> </w:t>
            </w:r>
            <w:r>
              <w:rPr>
                <w:color w:val="000000"/>
                <w:sz w:val="14"/>
              </w:rPr>
              <w:t>(TR011)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29250000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Związki z karboksyimidową grupą funkcyjną (włącznie z sacharyną i jej solami) oraz związki z iminową grupą </w:t>
            </w:r>
            <w:r>
              <w:rPr>
                <w:b/>
                <w:color w:val="000000"/>
                <w:sz w:val="18"/>
              </w:rPr>
              <w:t>funkcyjną</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29251100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Imidy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29251100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Sacharyna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29251100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Sacharyna i jej sole sodowe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29251100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29251200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Glutetymid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29251900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29251920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--- 3,3′,4,4′,5,5′,6,6′-Oktabromo-N,N′-etylenodiftalimid;</w:t>
            </w:r>
            <w:r>
              <w:rPr>
                <w:color w:val="000000"/>
                <w:sz w:val="18"/>
              </w:rPr>
              <w:t xml:space="preserve"> N,N′-etylenobis(4,5-dibromoheksahydro-3,6-metanoftalimid)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29251995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29251995</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N-Fenylomaleimid (CAS RN 941-69-5)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29251995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---- 4,5,6,7-Tetrahydroizoindolo-1,3-dion (CAS RN 4720-86-9)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29251995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N,N'-(m-Fenyleno)dimaleimid (CAS RN 3006-93-7)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29251995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29252100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w:t>
            </w:r>
            <w:r>
              <w:rPr>
                <w:b/>
                <w:color w:val="000000"/>
                <w:sz w:val="18"/>
              </w:rPr>
              <w:t>Iminy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29252100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Chlordimeform (ISO)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29252900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29252900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Dicykloheksylokarbodiimid (CAS RN 538-75-0)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29252900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Chlorowodek </w:t>
            </w:r>
            <w:r>
              <w:rPr>
                <w:i/>
                <w:color w:val="000000"/>
                <w:sz w:val="18"/>
              </w:rPr>
              <w:t>N-[3-(dimetyloamino)propylo]-N'-etylokarbodiimidu (CAS RN 25952-53-8)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w:t>
            </w:r>
            <w:r>
              <w:rPr>
                <w:color w:val="000000"/>
                <w:sz w:val="14"/>
              </w:rPr>
              <w:t>DU479)</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29252900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Sulfamat guanidyny (CAS RN 50979-18-5)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(DU479)</w:t>
            </w:r>
            <w:r>
              <w:rPr>
                <w:color w:val="000000"/>
                <w:sz w:val="2"/>
              </w:rPr>
              <w:t xml:space="preserve"> </w:t>
            </w:r>
            <w:r>
              <w:rPr>
                <w:color w:val="000000"/>
                <w:sz w:val="14"/>
              </w:rPr>
              <w:t>(</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29252900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(DU479)</w:t>
            </w:r>
            <w:r>
              <w:rPr>
                <w:color w:val="000000"/>
                <w:sz w:val="2"/>
              </w:rPr>
              <w:t xml:space="preserve"> </w:t>
            </w:r>
            <w:r>
              <w:rPr>
                <w:color w:val="000000"/>
                <w:sz w:val="14"/>
              </w:rPr>
              <w:t>(DU478)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29260000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Związki z nitrylową grupą funkcyjną</w:t>
            </w:r>
            <w:r>
              <w:rPr>
                <w:b/>
                <w:color w:val="000000"/>
                <w:sz w:val="15"/>
              </w:rPr>
              <w:t xml:space="preserve"> (TN701)</w:t>
            </w:r>
            <w:r>
              <w:rPr>
                <w:b/>
                <w:color w:val="000000"/>
                <w:sz w:val="2"/>
              </w:rPr>
              <w:t xml:space="preserve"> </w:t>
            </w:r>
            <w:r>
              <w:rPr>
                <w:b/>
                <w:color w:val="000000"/>
                <w:sz w:val="15"/>
              </w:rPr>
              <w:t>(</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29261000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Akrylonitryl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29262000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- 1-Cyjanoguanidyna (dicyjanodiamid)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29263000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Fenproporeks (INN) i jego sole; półprodukt metadonu (INN) (4-cyjano-2-dimetyloamino-4,4-difenylobutan)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29264000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Alfa-fenyloacetyloacetonitryl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29269000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29269020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Izoftalonitryl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29269070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12/80</w:t>
            </w:r>
          </w:p>
        </w:tc>
        <w:tc>
          <w:tcPr>
            <w:tcW w:w="0" w:type="auto"/>
          </w:tcPr>
          <w:p w:rsidR="0051304E" w:rsidRDefault="000A6DBE">
            <w:pPr>
              <w:jc w:val="left"/>
              <w:rPr>
                <w:i/>
                <w:color w:val="000000"/>
                <w:sz w:val="18"/>
              </w:rPr>
            </w:pPr>
            <w:r>
              <w:rPr>
                <w:i/>
                <w:color w:val="000000"/>
                <w:sz w:val="18"/>
              </w:rPr>
              <w:t xml:space="preserve">--- Cyflutryna (ISO) (CAS RN 68359-37-5) o czystości 95 % masy </w:t>
            </w:r>
            <w:r>
              <w:rPr>
                <w:i/>
                <w:color w:val="000000"/>
                <w:sz w:val="18"/>
              </w:rPr>
              <w:t>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alfa-Bromo-o-toluonitryl (CAS RN 22115-41-9)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w:t>
            </w:r>
            <w:r>
              <w:rPr>
                <w:color w:val="000000"/>
                <w:sz w:val="14"/>
              </w:rPr>
              <w:t>: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14/80</w:t>
            </w:r>
          </w:p>
        </w:tc>
        <w:tc>
          <w:tcPr>
            <w:tcW w:w="0" w:type="auto"/>
          </w:tcPr>
          <w:p w:rsidR="0051304E" w:rsidRDefault="000A6DBE">
            <w:pPr>
              <w:jc w:val="left"/>
              <w:rPr>
                <w:i/>
                <w:color w:val="000000"/>
                <w:sz w:val="18"/>
              </w:rPr>
            </w:pPr>
            <w:r>
              <w:rPr>
                <w:i/>
                <w:color w:val="000000"/>
                <w:sz w:val="18"/>
              </w:rPr>
              <w:t>--- Kwas cyjanooctowy (CAS RN 372-09-8)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--- 2-Cykloheksylideno-2-fenyloacetonitryl (CAS RN 10461-98-0)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lastRenderedPageBreak/>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29269070</w:t>
            </w:r>
          </w:p>
        </w:tc>
        <w:tc>
          <w:tcPr>
            <w:tcW w:w="0" w:type="auto"/>
          </w:tcPr>
          <w:p w:rsidR="0051304E" w:rsidRDefault="000A6DBE">
            <w:pPr>
              <w:jc w:val="left"/>
              <w:rPr>
                <w:i/>
                <w:color w:val="000000"/>
                <w:sz w:val="18"/>
              </w:rPr>
            </w:pPr>
            <w:r>
              <w:rPr>
                <w:i/>
                <w:color w:val="000000"/>
                <w:sz w:val="18"/>
              </w:rPr>
              <w:t>16/80</w:t>
            </w:r>
          </w:p>
        </w:tc>
        <w:tc>
          <w:tcPr>
            <w:tcW w:w="0" w:type="auto"/>
          </w:tcPr>
          <w:p w:rsidR="0051304E" w:rsidRDefault="000A6DBE">
            <w:pPr>
              <w:jc w:val="left"/>
              <w:rPr>
                <w:i/>
                <w:color w:val="000000"/>
                <w:sz w:val="18"/>
              </w:rPr>
            </w:pPr>
            <w:r>
              <w:rPr>
                <w:i/>
                <w:color w:val="000000"/>
                <w:sz w:val="18"/>
              </w:rPr>
              <w:t>--- Ester metylowy kwasu 4-cyjano-2-nitrobenzoesowego (CAS RN 52449-76-0)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Cypermetryna (ISO) z jej stereoizomerami (CAS RN 52315-07-8) o czystości 90 %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Flumetryna (ISO) CAS RN 69770-45-2)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--- 2-(m-Benzoilofenylo)propiononitryl (CAS RN 42872-30-0)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Akrynatryna(ISO) (CAS RN 101007-06-1)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w:t>
            </w:r>
            <w:r>
              <w:rPr>
                <w:i/>
                <w:color w:val="000000"/>
                <w:sz w:val="18"/>
              </w:rPr>
              <w:t>2,2-Dibromo-3-nitrylopropionamid (CAS RN 10222-01-2)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29269070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Cyhalofop butyl(ISO) (CAS RN 122008-85-9)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4,5-dichloro-3,6-dioksocykloheksa-1,4-dieno-1,2-dikarbonitryl (CAS RN 84-58-2)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Deltametryna (ISO) (CAS RN 52918-63-5)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xml:space="preserve">--- </w:t>
            </w:r>
            <w:r>
              <w:rPr>
                <w:i/>
                <w:color w:val="000000"/>
                <w:sz w:val="18"/>
              </w:rPr>
              <w:t>4-Cyjano-2-metoksybenzaldehyd (CAS RN 21962-45-8)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2-(4-cyjanofenyloamino)octowy (CAS RN 42288-26-6)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Alkil lub alkoksyalkil estrów </w:t>
            </w:r>
            <w:r>
              <w:rPr>
                <w:i/>
                <w:color w:val="000000"/>
                <w:sz w:val="18"/>
              </w:rPr>
              <w:t>kwasu cyjanooctowego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29269070</w:t>
            </w:r>
          </w:p>
        </w:tc>
        <w:tc>
          <w:tcPr>
            <w:tcW w:w="0" w:type="auto"/>
          </w:tcPr>
          <w:p w:rsidR="0051304E" w:rsidRDefault="000A6DBE">
            <w:pPr>
              <w:jc w:val="left"/>
              <w:rPr>
                <w:i/>
                <w:color w:val="000000"/>
                <w:sz w:val="18"/>
              </w:rPr>
            </w:pPr>
            <w:r>
              <w:rPr>
                <w:i/>
                <w:color w:val="000000"/>
                <w:sz w:val="18"/>
              </w:rPr>
              <w:t>61/80</w:t>
            </w:r>
          </w:p>
        </w:tc>
        <w:tc>
          <w:tcPr>
            <w:tcW w:w="0" w:type="auto"/>
          </w:tcPr>
          <w:p w:rsidR="0051304E" w:rsidRDefault="000A6DBE">
            <w:pPr>
              <w:jc w:val="left"/>
              <w:rPr>
                <w:i/>
                <w:color w:val="000000"/>
                <w:sz w:val="18"/>
              </w:rPr>
            </w:pPr>
            <w:r>
              <w:rPr>
                <w:i/>
                <w:color w:val="000000"/>
                <w:sz w:val="18"/>
              </w:rPr>
              <w:t>--- Kwas m-(1-cyjanoetylo)benzoesowy (CAS RN 5537-71-3)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64/80</w:t>
            </w:r>
          </w:p>
        </w:tc>
        <w:tc>
          <w:tcPr>
            <w:tcW w:w="0" w:type="auto"/>
          </w:tcPr>
          <w:p w:rsidR="0051304E" w:rsidRDefault="000A6DBE">
            <w:pPr>
              <w:jc w:val="left"/>
              <w:rPr>
                <w:i/>
                <w:color w:val="000000"/>
                <w:sz w:val="18"/>
              </w:rPr>
            </w:pPr>
            <w:r>
              <w:rPr>
                <w:i/>
                <w:color w:val="000000"/>
                <w:sz w:val="18"/>
              </w:rPr>
              <w:t xml:space="preserve">--- Esfenwalerat o czystości 83 % masy lub większej w </w:t>
            </w:r>
            <w:r>
              <w:rPr>
                <w:i/>
                <w:color w:val="000000"/>
                <w:sz w:val="18"/>
              </w:rPr>
              <w:t>mieszaninie własnych izomerów (CAS RN 66230-04-4)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Malononitryl (CAS RN 109-77-3)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Metakrylonitryl (CAS RN 126-98-7)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 xml:space="preserve">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74/80</w:t>
            </w:r>
          </w:p>
        </w:tc>
        <w:tc>
          <w:tcPr>
            <w:tcW w:w="0" w:type="auto"/>
          </w:tcPr>
          <w:p w:rsidR="0051304E" w:rsidRDefault="000A6DBE">
            <w:pPr>
              <w:jc w:val="left"/>
              <w:rPr>
                <w:i/>
                <w:color w:val="000000"/>
                <w:sz w:val="18"/>
              </w:rPr>
            </w:pPr>
            <w:r>
              <w:rPr>
                <w:i/>
                <w:color w:val="000000"/>
                <w:sz w:val="18"/>
              </w:rPr>
              <w:t>--- Chlorotalonil (ISO) (CAS RN 1897-45-6)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29269070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--- 2-Cyjano-2-etylo-3-metyloheksanian etylu (CAS RN 100453-11-0)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--- 2-Cyjano-2-fenylomaślan etylu (CAS RN 718-71-8)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84/80</w:t>
            </w:r>
          </w:p>
        </w:tc>
        <w:tc>
          <w:tcPr>
            <w:tcW w:w="0" w:type="auto"/>
          </w:tcPr>
          <w:p w:rsidR="0051304E" w:rsidRDefault="000A6DBE">
            <w:pPr>
              <w:jc w:val="left"/>
              <w:rPr>
                <w:i/>
                <w:color w:val="000000"/>
                <w:sz w:val="18"/>
              </w:rPr>
            </w:pPr>
            <w:r>
              <w:rPr>
                <w:i/>
                <w:color w:val="000000"/>
                <w:sz w:val="18"/>
              </w:rPr>
              <w:t>--- 2-Nitro-4-(trifluorometylo)benzonitryl (CAS RN 778-94-9)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0%(09.2856)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86/80</w:t>
            </w:r>
          </w:p>
        </w:tc>
        <w:tc>
          <w:tcPr>
            <w:tcW w:w="0" w:type="auto"/>
          </w:tcPr>
          <w:p w:rsidR="0051304E" w:rsidRDefault="000A6DBE">
            <w:pPr>
              <w:jc w:val="left"/>
              <w:rPr>
                <w:i/>
                <w:color w:val="000000"/>
                <w:sz w:val="18"/>
              </w:rPr>
            </w:pPr>
            <w:r>
              <w:rPr>
                <w:i/>
                <w:color w:val="000000"/>
                <w:sz w:val="18"/>
              </w:rPr>
              <w:t xml:space="preserve">--- </w:t>
            </w:r>
            <w:r>
              <w:rPr>
                <w:i/>
                <w:color w:val="000000"/>
                <w:sz w:val="18"/>
              </w:rPr>
              <w:t>Etylenodiaminotetraacetonitryl (CAS RN 5766-67-6)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Butyronitryl (CAS RN 109-74-0)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29269070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29270000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Diazo-, </w:t>
            </w:r>
            <w:r>
              <w:rPr>
                <w:b/>
                <w:color w:val="000000"/>
                <w:sz w:val="18"/>
              </w:rPr>
              <w:t>azo- lub azoksyzwiązki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Dichlorowodorek 2,2'-dimetylo-2,2'-azodipropionoamidyny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Wodorosiarczan 4-anilino-2-metoksybenzenodiazoniowy (CAS RN 36305-05-2)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- 2,2'-azobis(4-metoksy-2,4-dimetylowaleronitryl) (CAS RN 15545-97-8)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Kwas 4'-aminoazobenzeno-4-sulfonowy (CAS RN 104-23-4)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xml:space="preserve">- C,C'-Azodiformamid </w:t>
            </w:r>
            <w:r>
              <w:rPr>
                <w:i/>
                <w:color w:val="000000"/>
                <w:sz w:val="18"/>
              </w:rPr>
              <w:t>(CAS RN 123-77-3) w postaci żółtego proszku o temperaturze rozkładu 180°C lub większej, ale nie większej niż 220°C, stosowany jako substancja pianotwórcza przy produkcji żywic termoplastycznych, elastomerów i usieciowanej pianki polietylenowej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w:t>
            </w:r>
            <w:r>
              <w:rPr>
                <w:i/>
                <w:color w:val="000000"/>
                <w:sz w:val="18"/>
              </w:rPr>
              <w:t xml:space="preserve"> 4,4'-dicyjano-4,4'-azodiwalerianowy (CAS RN 2638-94-0)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29270000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Kwas 4-[(2,5-dichlorofenylo)azo]-3-hydroksy-2-naftoesowy (CAS RN 51867-77-7)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C,C′-Azodi(formamid) (CAS RN 123-77-3) o: - pH</w:t>
            </w:r>
            <w:r>
              <w:rPr>
                <w:i/>
                <w:color w:val="000000"/>
                <w:sz w:val="18"/>
              </w:rPr>
              <w:t xml:space="preserve"> 6,5 lub większym, ale nie większym niż 7,5; oraz - zawartości semikarbazydu (CAS RN 57-56-7) nie większej niż 1 500 mg/kg ustalonej za pomocą chromatografii cieczowej połączonej ze spektrometrią masową (LC-MS), - temperaturze rozkładu w przedziale od 195 </w:t>
            </w:r>
            <w:r>
              <w:rPr>
                <w:i/>
                <w:color w:val="000000"/>
                <w:sz w:val="18"/>
              </w:rPr>
              <w:t>°C - 205 °C, - o masie właściwej 1,64 - 1,66, oraz - o cieple spalania 215 - 220 Kcal/mol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0%(09.2838)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29270000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29280000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Pochodne organiczne hydrazyny lub hydroksyloaminy</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29280010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N,N-Bis(2-metoksyetylo)hydroksyloamina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29280090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3,3'-Bis(3,5-di-tert-butylo-4-hydroksyfenylo)-N,N'-bipropionoamid (CAS RN 32687-78-8)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Cymoksanil (ISO) (CAS RN 57966-95-7)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DURX-</w:t>
            </w:r>
            <w:r>
              <w:rPr>
                <w:b/>
                <w:color w:val="000000"/>
                <w:sz w:val="14"/>
              </w:rPr>
              <w:t>ALLTC</w:t>
            </w:r>
            <w:r>
              <w:rPr>
                <w:color w:val="000000"/>
                <w:sz w:val="14"/>
              </w:rPr>
              <w:t xml:space="preserve"> (DU068)</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29280090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Monometylohydrazyna (CAS 60-34-4) w postaci roztworu wodnego o zawartości wagowej monometylohydrazyny 40 (± 5) %</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color w:val="000000"/>
                <w:sz w:val="14"/>
              </w:rPr>
              <w:t>-</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6.5%</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0%(09.2708)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xml:space="preserve">-- Oksym acetonu (CAS RN 127-06-0) o czystości </w:t>
            </w:r>
            <w:r>
              <w:rPr>
                <w:i/>
                <w:color w:val="000000"/>
                <w:sz w:val="18"/>
              </w:rPr>
              <w:t>99 %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Metobromuron (ISO) (CAS RN 3060-89-7) o czystości 98 %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Oksym aldehydu octowego w roztworze wodnym (CAS RN 107-29-9)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Oksym pentan-2-onu (CAS RN 623-40-5)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w:t>
            </w:r>
            <w:r>
              <w:rPr>
                <w:color w:val="000000"/>
                <w:sz w:val="14"/>
              </w:rPr>
              <w:t>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29280090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N-Izopropylohydroksyloamina (CAS RN 5080-22-8)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xml:space="preserve">-- 2-Chloro-N-metoksy-N-metyloacetamid (CAS RN </w:t>
            </w:r>
            <w:r>
              <w:rPr>
                <w:i/>
                <w:color w:val="000000"/>
                <w:sz w:val="18"/>
              </w:rPr>
              <w:t>67442-07-3)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O-Etylohydroksyloamina, w postaci roztworu wodnego (CAS RN 624-86-2)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Tebufenozyd (ISO) (CAS RN 112410-23-8)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Wodny roztwór soli disodowej kwasu 2,2'-(hydroksyimino) bisetanosulfonowego (CAS RN 133986-51-3) o zawartości większej niż 33,5 % masy, ale nie większej niż 36,5 %</w:t>
            </w:r>
            <w:r>
              <w:rPr>
                <w:i/>
                <w:color w:val="000000"/>
                <w:sz w:val="18"/>
              </w:rPr>
              <w:t xml:space="preserve"> masy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w:t>
            </w:r>
            <w:r>
              <w:rPr>
                <w:i/>
                <w:color w:val="000000"/>
                <w:sz w:val="18"/>
              </w:rPr>
              <w:t>Wodorowęglan aminoguanidyny (CAS RN 2582-30-1)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w:t>
            </w:r>
            <w:r>
              <w:rPr>
                <w:color w:val="000000"/>
                <w:sz w:val="14"/>
              </w:rPr>
              <w:t>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29280090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Chlorowodorek 2- amino- 3- (4-hydroksyfenylo) propanalu semikarbazonu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Oksym butanonu (CAS RN 96-29-7)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Metaflumizon (ISO) (CAS RN 139968-49-3)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Cyflufenamid (ISO) (CAS RN 180409-60-3)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Daminozyd (ISO) o czystości 99 % masy lub większej (CAS RN 1596-84-5)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29280090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lastRenderedPageBreak/>
              <w:t>(CD995)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RU</w:t>
            </w:r>
            <w:r>
              <w:rPr>
                <w:color w:val="000000"/>
                <w:sz w:val="14"/>
              </w:rPr>
              <w:t xml:space="preserve"> (TM839)</w:t>
            </w:r>
            <w:r>
              <w:rPr>
                <w:color w:val="000000"/>
                <w:sz w:val="2"/>
              </w:rPr>
              <w:t xml:space="preserve"> </w:t>
            </w:r>
            <w:r>
              <w:rPr>
                <w:color w:val="000000"/>
                <w:sz w:val="14"/>
              </w:rPr>
              <w:t>(TM679)</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lastRenderedPageBreak/>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RU</w:t>
            </w:r>
            <w:r>
              <w:rPr>
                <w:color w:val="000000"/>
                <w:sz w:val="14"/>
              </w:rPr>
              <w:t xml:space="preserve"> (TM679)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29290000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Związki z inną azotową </w:t>
            </w:r>
            <w:r>
              <w:rPr>
                <w:b/>
                <w:color w:val="000000"/>
                <w:sz w:val="18"/>
              </w:rPr>
              <w:t>grupą funkcyjną</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29291000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Izocyjaniany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Diizocyjanian 3,3'-dimetylobifenylo-4,4'-diylu (CAS RN 91-97-4)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Izocyjanian butylu (CAS RN 111-36-4)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Izocyjanian m-izopropenylo-α,α-dimetylobenzylu (CAS RN 2094-99-7)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color w:val="000000"/>
                <w:sz w:val="14"/>
              </w:rPr>
              <w:t>-</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Diizocyjanian m-fenylenodiizopropylidenu (CAS RN 2778-42-9)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-- 2,5 (i </w:t>
            </w:r>
            <w:r>
              <w:rPr>
                <w:i/>
                <w:color w:val="000000"/>
                <w:sz w:val="18"/>
              </w:rPr>
              <w:t>2,6)-Bis(izocyjanianometylo)bicyklo[2.2.1]heptan (CAS RN 74091-64-8)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29291000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Diizocyjanian trimetyloheksametylenu, mieszanina izomerów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-- 1,3-Bis(izocyjanianometylo) benzen (CAS RN 3634-83-1)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29291000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(MG590)</w:t>
            </w:r>
            <w:r>
              <w:rPr>
                <w:color w:val="000000"/>
                <w:sz w:val="2"/>
              </w:rPr>
              <w:t xml:space="preserve"> </w:t>
            </w:r>
            <w:r>
              <w:rPr>
                <w:color w:val="000000"/>
                <w:sz w:val="14"/>
              </w:rPr>
              <w:t>(CD972)</w:t>
            </w:r>
            <w:r>
              <w:rPr>
                <w:color w:val="000000"/>
                <w:sz w:val="2"/>
              </w:rPr>
              <w:t xml:space="preserve"> </w:t>
            </w: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2.9%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29299000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29299000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Cyklaminian sodu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w:t>
            </w:r>
            <w:r>
              <w:rPr>
                <w:color w:val="000000"/>
                <w:sz w:val="2"/>
              </w:rPr>
              <w:t xml:space="preserve">   </w:t>
            </w:r>
            <w:r>
              <w:rPr>
                <w:b/>
                <w:color w:val="000000"/>
                <w:sz w:val="14"/>
              </w:rPr>
              <w:t>ID</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w:t>
            </w:r>
            <w:r>
              <w:rPr>
                <w:color w:val="000000"/>
                <w:sz w:val="2"/>
              </w:rPr>
              <w:t xml:space="preserve"> </w:t>
            </w:r>
            <w:r>
              <w:rPr>
                <w:b/>
                <w:color w:val="000000"/>
                <w:sz w:val="14"/>
              </w:rPr>
              <w:t>ID</w:t>
            </w:r>
            <w:r>
              <w:rPr>
                <w:color w:val="000000"/>
                <w:sz w:val="14"/>
              </w:rPr>
              <w:t xml:space="preserve">); </w:t>
            </w:r>
          </w:p>
          <w:p w:rsidR="0051304E" w:rsidRDefault="000A6DBE">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(DU676)</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(DU479)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(DU502)</w:t>
            </w:r>
            <w:r>
              <w:rPr>
                <w:color w:val="000000"/>
                <w:sz w:val="2"/>
              </w:rPr>
              <w:t xml:space="preserve"> </w:t>
            </w:r>
            <w:r>
              <w:rPr>
                <w:color w:val="000000"/>
                <w:sz w:val="14"/>
              </w:rPr>
              <w:t>(TM799)</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29299000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Dietyloamino-trietoksysilan (CAS RN 35077-00-0)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(DU676)</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(DU479)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(DU502)</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29299000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Nitroguanidyna (CAS RN 556-88-7)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(DU676)</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(DU479)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(DU502)</w:t>
            </w:r>
            <w:r>
              <w:rPr>
                <w:color w:val="000000"/>
                <w:sz w:val="2"/>
              </w:rPr>
              <w:t xml:space="preserve"> </w:t>
            </w:r>
            <w:r>
              <w:rPr>
                <w:color w:val="000000"/>
                <w:sz w:val="14"/>
              </w:rPr>
              <w:t>(TM799)</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0%(09.2685)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29299000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(DU676)</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w:t>
            </w:r>
            <w:r>
              <w:rPr>
                <w:color w:val="000000"/>
                <w:sz w:val="14"/>
              </w:rPr>
              <w:t>DU479)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(DU062)</w:t>
            </w:r>
            <w:r>
              <w:rPr>
                <w:color w:val="000000"/>
                <w:sz w:val="2"/>
              </w:rPr>
              <w:t xml:space="preserve"> </w:t>
            </w:r>
            <w:r>
              <w:rPr>
                <w:color w:val="000000"/>
                <w:sz w:val="14"/>
              </w:rPr>
              <w:t>(DU502)</w:t>
            </w:r>
            <w:r>
              <w:rPr>
                <w:color w:val="000000"/>
                <w:sz w:val="2"/>
              </w:rPr>
              <w:t xml:space="preserve"> </w:t>
            </w:r>
            <w:r>
              <w:rPr>
                <w:color w:val="000000"/>
                <w:sz w:val="14"/>
              </w:rPr>
              <w:t>(DU637)</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(DU502)</w:t>
            </w:r>
            <w:r>
              <w:rPr>
                <w:color w:val="000000"/>
                <w:sz w:val="2"/>
              </w:rPr>
              <w:t xml:space="preserve"> </w:t>
            </w:r>
            <w:r>
              <w:rPr>
                <w:color w:val="000000"/>
                <w:sz w:val="14"/>
              </w:rPr>
              <w:t>(TM799)</w:t>
            </w:r>
            <w:r>
              <w:rPr>
                <w:color w:val="000000"/>
                <w:sz w:val="2"/>
              </w:rPr>
              <w:t xml:space="preserve"> </w:t>
            </w:r>
            <w:r>
              <w:rPr>
                <w:color w:val="000000"/>
                <w:sz w:val="14"/>
              </w:rPr>
              <w:t>(DU548)</w:t>
            </w:r>
            <w:r>
              <w:rPr>
                <w:color w:val="000000"/>
                <w:sz w:val="2"/>
              </w:rPr>
              <w:t xml:space="preserve"> </w:t>
            </w:r>
            <w:r>
              <w:rPr>
                <w:color w:val="000000"/>
                <w:sz w:val="14"/>
              </w:rPr>
              <w:t>(DU549)</w:t>
            </w:r>
            <w:r>
              <w:rPr>
                <w:color w:val="000000"/>
                <w:sz w:val="2"/>
              </w:rPr>
              <w:t xml:space="preserve"> </w:t>
            </w:r>
            <w:r>
              <w:rPr>
                <w:color w:val="000000"/>
                <w:sz w:val="14"/>
              </w:rPr>
              <w:t>(DU547)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29300000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X. ZWIĄZKI ORGANICZNO-NIEORGANICZNE, ZWIĄZKI HETEROCYKLICZNE, KWASY NUKLEINOWE I ICH SOLE ORAZ SULFONAMIDY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29300000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Organiczne związki siarki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29302000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Tiokarbaminiany i ditiokarbaminiany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29302000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Prosulfocarb (ISO) (CAS RN 52888-80-9)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29302000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w:t>
            </w:r>
            <w:r>
              <w:rPr>
                <w:i/>
                <w:color w:val="000000"/>
                <w:sz w:val="18"/>
              </w:rPr>
              <w:t>2-Izopropyloetylotiokarbaminian (CAS RN 141-98-0)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29302000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29303000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Tiuram (mono-, di- lub tetrasulfidy)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AAPPL</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29304000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Metionina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29304010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Metionina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29304090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29306000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- 2-(N,N-dietyloamino)etanotiol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(DU711)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29307000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Bis(2-hydroksyetylo)sulfid (tiodiglikol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(DU485)</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29308000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Aldikarb (ISO), kaptafol (ISO) i metamidofos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lastRenderedPageBreak/>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29309000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29309013</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Cysteina i cystyna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29309016</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Pochodne cysteiny lub cystyny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29309030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DL-2-hydroksy-4-(metylotio) masłowy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29309040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2,2′-Tiodietylobis[3-(3,5-di-tert-butylo-4-hydroksyfenylo)propionian]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29309050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Mieszanina </w:t>
            </w:r>
            <w:r>
              <w:rPr>
                <w:color w:val="000000"/>
                <w:sz w:val="18"/>
              </w:rPr>
              <w:t>izomerów składająca się z 4-metylo-2,6-bis(metylotio)-m-fenylenodiaminy oraz 2-metylo-4,6-bis(metylotio)-m-fenylenodiaminy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w:t>
            </w:r>
            <w:r>
              <w:rPr>
                <w:b/>
                <w:color w:val="000000"/>
                <w:sz w:val="14"/>
              </w:rPr>
              <w:t>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29309098</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--- 2,3-Bis((2-merkaptoetylo)tio)-1-propanotiol (CAS RN 131538-00-6)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lastRenderedPageBreak/>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Chlorowodorek merkaptaminy (CAS RN 156-57-0)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14/80</w:t>
            </w:r>
          </w:p>
        </w:tc>
        <w:tc>
          <w:tcPr>
            <w:tcW w:w="0" w:type="auto"/>
          </w:tcPr>
          <w:p w:rsidR="0051304E" w:rsidRDefault="000A6DBE">
            <w:pPr>
              <w:jc w:val="left"/>
              <w:rPr>
                <w:i/>
                <w:color w:val="000000"/>
                <w:sz w:val="18"/>
              </w:rPr>
            </w:pPr>
            <w:r>
              <w:rPr>
                <w:i/>
                <w:color w:val="000000"/>
                <w:sz w:val="18"/>
              </w:rPr>
              <w:t xml:space="preserve">--- 4-(Metylotio)benzaldehyd (CAS </w:t>
            </w:r>
            <w:r>
              <w:rPr>
                <w:i/>
                <w:color w:val="000000"/>
                <w:sz w:val="18"/>
              </w:rPr>
              <w:t>RN 3446-89-7)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Etoprofos (ISO) (CAS RN 13194-48-4)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16/80</w:t>
            </w:r>
          </w:p>
        </w:tc>
        <w:tc>
          <w:tcPr>
            <w:tcW w:w="0" w:type="auto"/>
          </w:tcPr>
          <w:p w:rsidR="0051304E" w:rsidRDefault="000A6DBE">
            <w:pPr>
              <w:jc w:val="left"/>
              <w:rPr>
                <w:i/>
                <w:color w:val="000000"/>
                <w:sz w:val="18"/>
              </w:rPr>
            </w:pPr>
            <w:r>
              <w:rPr>
                <w:i/>
                <w:color w:val="000000"/>
                <w:sz w:val="18"/>
              </w:rPr>
              <w:t>--- 3-(Dimetoksymetylosililo)-1-propanotiol (CAS RN 31001-77-1)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Wodorosiarczan 2-(3-aminofenylosulfonylo)etylu (CAS RN 2494-88-4)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lastRenderedPageBreak/>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lastRenderedPageBreak/>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xml:space="preserve">--- </w:t>
            </w:r>
            <w:r>
              <w:rPr>
                <w:i/>
                <w:color w:val="000000"/>
                <w:sz w:val="18"/>
              </w:rPr>
              <w:t>N-(2-Metylosulfinylo-1,1-dimetylo-etylo)-N'-{2-metylo-4-[1,2,2,2-tetrafluoro-1-(trifluorometylo)etylo]fenylo}ftalamid (CAS RN 371771-07-2)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w:t>
            </w:r>
            <w:r>
              <w:rPr>
                <w:color w:val="000000"/>
                <w:sz w:val="14"/>
              </w:rPr>
              <w:t>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21/80</w:t>
            </w:r>
          </w:p>
        </w:tc>
        <w:tc>
          <w:tcPr>
            <w:tcW w:w="0" w:type="auto"/>
          </w:tcPr>
          <w:p w:rsidR="0051304E" w:rsidRDefault="000A6DBE">
            <w:pPr>
              <w:jc w:val="left"/>
              <w:rPr>
                <w:i/>
                <w:color w:val="000000"/>
                <w:sz w:val="18"/>
              </w:rPr>
            </w:pPr>
            <w:r>
              <w:rPr>
                <w:i/>
                <w:color w:val="000000"/>
                <w:sz w:val="18"/>
              </w:rPr>
              <w:t>--- [2,2'-Tio-bis(4-tert-oktylofenolato)]-n-butyloamina, nikiel (CAS RN 14516-71-3)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22/80</w:t>
            </w:r>
          </w:p>
        </w:tc>
        <w:tc>
          <w:tcPr>
            <w:tcW w:w="0" w:type="auto"/>
          </w:tcPr>
          <w:p w:rsidR="0051304E" w:rsidRDefault="000A6DBE">
            <w:pPr>
              <w:jc w:val="left"/>
              <w:rPr>
                <w:i/>
                <w:color w:val="000000"/>
                <w:sz w:val="18"/>
              </w:rPr>
            </w:pPr>
            <w:r>
              <w:rPr>
                <w:i/>
                <w:color w:val="000000"/>
                <w:sz w:val="18"/>
              </w:rPr>
              <w:t xml:space="preserve">--- </w:t>
            </w:r>
            <w:r>
              <w:rPr>
                <w:i/>
                <w:color w:val="000000"/>
                <w:sz w:val="18"/>
              </w:rPr>
              <w:t>Tembotrion (ISO) (CAS RN 335104-84-2) o czystości 94,5 %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w:t>
            </w:r>
            <w:r>
              <w:rPr>
                <w:b/>
                <w:color w:val="000000"/>
                <w:sz w:val="14"/>
              </w:rPr>
              <w:t>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[(Metylosulfanylo)metylilideno]biskarbaminian dimetylu (CAS RN 34840-23-8)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Tiofanat-metyl (ISO) (CAS RN 23564-05-8)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26/80</w:t>
            </w:r>
          </w:p>
        </w:tc>
        <w:tc>
          <w:tcPr>
            <w:tcW w:w="0" w:type="auto"/>
          </w:tcPr>
          <w:p w:rsidR="0051304E" w:rsidRDefault="000A6DBE">
            <w:pPr>
              <w:jc w:val="left"/>
              <w:rPr>
                <w:i/>
                <w:color w:val="000000"/>
                <w:sz w:val="18"/>
              </w:rPr>
            </w:pPr>
            <w:r>
              <w:rPr>
                <w:i/>
                <w:color w:val="000000"/>
                <w:sz w:val="18"/>
              </w:rPr>
              <w:t xml:space="preserve">--- Folpet </w:t>
            </w:r>
            <w:r>
              <w:rPr>
                <w:i/>
                <w:color w:val="000000"/>
                <w:sz w:val="18"/>
              </w:rPr>
              <w:t>(ISO) (CAS RN 133-07-3) o czystości 97,5 %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Wodorosiarczan 2-[(4-amino-3-metoksyfenylo)sulfonylo]etylu (CAS RN 26672-22-0)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Flubendiamid (ISO) (CAS RN 272451-65-7)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4-(4-Izopropoksyfenylosulfonylo)fenol (CAS RN 95235-30-6)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Kwas 2-amino-5-{[2-(sulfooksy)etylo]sulfonylo}benzenosulfonowy (CAS RN 42986-22-1)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lastRenderedPageBreak/>
              <w:t>(DU059)</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lastRenderedPageBreak/>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0% </w:t>
            </w:r>
            <w:r>
              <w:rPr>
                <w:color w:val="000000"/>
                <w:sz w:val="14"/>
              </w:rPr>
              <w:lastRenderedPageBreak/>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Glutation (CAS RN 70-18-8)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Etanotioamid (CAS RN 62-55-5)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w:t>
            </w:r>
            <w:r>
              <w:rPr>
                <w:color w:val="000000"/>
                <w:sz w:val="14"/>
              </w:rPr>
              <w:t>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--- 3,3'-Tiodi(kwas propionowy) (CAS RN 111-17-1)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Jodek trimetylosulfoksonium (CAS RN 1774-47-6)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Wodorosiarczan 2-[(p-aminofenylo)sulfonylo]etylu (CAS RN 2494-89-5)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xml:space="preserve">--- Sulfon </w:t>
            </w:r>
            <w:r>
              <w:rPr>
                <w:i/>
                <w:color w:val="000000"/>
                <w:sz w:val="18"/>
              </w:rPr>
              <w:t>bis(4-chlorofenylu) (CAS RN 80-07-9)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Tiomocznik (CAS RN 62-56-6)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Octan (metylotio)metylu (CAS RN 16630-66-3)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Siarczek metylofenylu (CAS RN 100-68-5)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color w:val="000000"/>
                <w:sz w:val="14"/>
              </w:rPr>
              <w:t>-</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lastRenderedPageBreak/>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w:t>
            </w:r>
            <w:r>
              <w:rPr>
                <w:color w:val="000000"/>
                <w:sz w:val="14"/>
              </w:rPr>
              <w:lastRenderedPageBreak/>
              <w:t xml:space="preserve">(excl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64/80</w:t>
            </w:r>
          </w:p>
        </w:tc>
        <w:tc>
          <w:tcPr>
            <w:tcW w:w="0" w:type="auto"/>
          </w:tcPr>
          <w:p w:rsidR="0051304E" w:rsidRDefault="000A6DBE">
            <w:pPr>
              <w:jc w:val="left"/>
              <w:rPr>
                <w:i/>
                <w:color w:val="000000"/>
                <w:sz w:val="18"/>
              </w:rPr>
            </w:pPr>
            <w:r>
              <w:rPr>
                <w:i/>
                <w:color w:val="000000"/>
                <w:sz w:val="18"/>
              </w:rPr>
              <w:t xml:space="preserve">--- Siarczek </w:t>
            </w:r>
            <w:r>
              <w:rPr>
                <w:i/>
                <w:color w:val="000000"/>
                <w:sz w:val="18"/>
              </w:rPr>
              <w:t>3-chloro-2-metylofenylo metylowy (CAS RN 82961-52-2)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Tetrakis(3-merkaptopropionat) pentaerytrytolu (CAS RN 7575-23-7)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67/80</w:t>
            </w:r>
          </w:p>
        </w:tc>
        <w:tc>
          <w:tcPr>
            <w:tcW w:w="0" w:type="auto"/>
          </w:tcPr>
          <w:p w:rsidR="0051304E" w:rsidRDefault="000A6DBE">
            <w:pPr>
              <w:jc w:val="left"/>
              <w:rPr>
                <w:i/>
                <w:color w:val="000000"/>
                <w:sz w:val="18"/>
              </w:rPr>
            </w:pPr>
            <w:r>
              <w:rPr>
                <w:i/>
                <w:color w:val="000000"/>
                <w:sz w:val="18"/>
              </w:rPr>
              <w:t>--- Kwas 3-bromometylo-2-chloro-4-(metylosulfonylo)- benzoesowy (CAS RN 120100-05-2)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14"/>
              </w:rPr>
              <w:t>)</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68/80</w:t>
            </w:r>
          </w:p>
        </w:tc>
        <w:tc>
          <w:tcPr>
            <w:tcW w:w="0" w:type="auto"/>
          </w:tcPr>
          <w:p w:rsidR="0051304E" w:rsidRDefault="000A6DBE">
            <w:pPr>
              <w:jc w:val="left"/>
              <w:rPr>
                <w:i/>
                <w:color w:val="000000"/>
                <w:sz w:val="18"/>
              </w:rPr>
            </w:pPr>
            <w:r>
              <w:rPr>
                <w:i/>
                <w:color w:val="000000"/>
                <w:sz w:val="18"/>
              </w:rPr>
              <w:t>--- Kletodym (ISO) (CAS RN 99129-21-2)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77/80</w:t>
            </w:r>
          </w:p>
        </w:tc>
        <w:tc>
          <w:tcPr>
            <w:tcW w:w="0" w:type="auto"/>
          </w:tcPr>
          <w:p w:rsidR="0051304E" w:rsidRDefault="000A6DBE">
            <w:pPr>
              <w:jc w:val="left"/>
              <w:rPr>
                <w:i/>
                <w:color w:val="000000"/>
                <w:sz w:val="18"/>
              </w:rPr>
            </w:pPr>
            <w:r>
              <w:rPr>
                <w:i/>
                <w:color w:val="000000"/>
                <w:sz w:val="18"/>
              </w:rPr>
              <w:t>--- 4-[4-(2-Propenylooksy)fenylosulfonylo]fenol (CAS RN 97042-18-7)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lastRenderedPageBreak/>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78/80</w:t>
            </w:r>
          </w:p>
        </w:tc>
        <w:tc>
          <w:tcPr>
            <w:tcW w:w="0" w:type="auto"/>
          </w:tcPr>
          <w:p w:rsidR="0051304E" w:rsidRDefault="000A6DBE">
            <w:pPr>
              <w:jc w:val="left"/>
              <w:rPr>
                <w:i/>
                <w:color w:val="000000"/>
                <w:sz w:val="18"/>
              </w:rPr>
            </w:pPr>
            <w:r>
              <w:rPr>
                <w:i/>
                <w:color w:val="000000"/>
                <w:sz w:val="18"/>
              </w:rPr>
              <w:t>--- 4-Merkaptometylo-3,6-ditio-1,8-oktanoditiol (CAS RN 131538-00-6)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79/80</w:t>
            </w:r>
          </w:p>
        </w:tc>
        <w:tc>
          <w:tcPr>
            <w:tcW w:w="0" w:type="auto"/>
          </w:tcPr>
          <w:p w:rsidR="0051304E" w:rsidRDefault="000A6DBE">
            <w:pPr>
              <w:jc w:val="left"/>
              <w:rPr>
                <w:i/>
                <w:color w:val="000000"/>
                <w:sz w:val="18"/>
              </w:rPr>
            </w:pPr>
            <w:r>
              <w:rPr>
                <w:i/>
                <w:color w:val="000000"/>
                <w:sz w:val="18"/>
              </w:rPr>
              <w:t xml:space="preserve">--- Tetrasiarczek </w:t>
            </w:r>
            <w:r>
              <w:rPr>
                <w:i/>
                <w:color w:val="000000"/>
                <w:sz w:val="18"/>
              </w:rPr>
              <w:t>bis(3-trietoksysililopropylu) (CAS RN 40372-72-3)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Kaptan (ISO) (CAS RN 133-06-2)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81/80</w:t>
            </w:r>
          </w:p>
        </w:tc>
        <w:tc>
          <w:tcPr>
            <w:tcW w:w="0" w:type="auto"/>
          </w:tcPr>
          <w:p w:rsidR="0051304E" w:rsidRDefault="000A6DBE">
            <w:pPr>
              <w:jc w:val="left"/>
              <w:rPr>
                <w:i/>
                <w:color w:val="000000"/>
                <w:sz w:val="18"/>
              </w:rPr>
            </w:pPr>
            <w:r>
              <w:rPr>
                <w:i/>
                <w:color w:val="000000"/>
                <w:sz w:val="18"/>
              </w:rPr>
              <w:t>--- Dihydrat heksametyleno-1,6-bistiosiarczanu disodu (CAS RN 5719-73-3)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3%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--- 2-Metylo-1-(metylotio)-2-propanamina (CAS RN 36567-04-1)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lastRenderedPageBreak/>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87/80</w:t>
            </w:r>
          </w:p>
        </w:tc>
        <w:tc>
          <w:tcPr>
            <w:tcW w:w="0" w:type="auto"/>
          </w:tcPr>
          <w:p w:rsidR="0051304E" w:rsidRDefault="000A6DBE">
            <w:pPr>
              <w:jc w:val="left"/>
              <w:rPr>
                <w:i/>
                <w:color w:val="000000"/>
                <w:sz w:val="18"/>
              </w:rPr>
            </w:pPr>
            <w:r>
              <w:rPr>
                <w:i/>
                <w:color w:val="000000"/>
                <w:sz w:val="18"/>
              </w:rPr>
              <w:t>--- Kwas 3-sulfinobenzoesowy (CAS RN 15451-00-0)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Sól potasowa lub sodowa O-etylo-, O-izopropylo-, O-butylo-, O-izobutylo- lub O-pentylo- ditiowęglanów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89/10</w:t>
            </w:r>
          </w:p>
        </w:tc>
        <w:tc>
          <w:tcPr>
            <w:tcW w:w="0" w:type="auto"/>
          </w:tcPr>
          <w:p w:rsidR="0051304E" w:rsidRDefault="000A6DBE">
            <w:pPr>
              <w:jc w:val="left"/>
              <w:rPr>
                <w:i/>
                <w:color w:val="000000"/>
                <w:sz w:val="18"/>
              </w:rPr>
            </w:pPr>
            <w:r>
              <w:rPr>
                <w:i/>
                <w:color w:val="000000"/>
                <w:sz w:val="18"/>
              </w:rPr>
              <w:t>--- Ditiowęglany (ksantogeniany)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91/80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93/80</w:t>
            </w:r>
          </w:p>
        </w:tc>
        <w:tc>
          <w:tcPr>
            <w:tcW w:w="0" w:type="auto"/>
          </w:tcPr>
          <w:p w:rsidR="0051304E" w:rsidRDefault="000A6DBE">
            <w:pPr>
              <w:jc w:val="left"/>
              <w:rPr>
                <w:i/>
                <w:color w:val="000000"/>
                <w:sz w:val="18"/>
              </w:rPr>
            </w:pPr>
            <w:r>
              <w:rPr>
                <w:i/>
                <w:color w:val="000000"/>
                <w:sz w:val="18"/>
              </w:rPr>
              <w:t xml:space="preserve">--- </w:t>
            </w:r>
            <w:r>
              <w:rPr>
                <w:i/>
                <w:color w:val="000000"/>
                <w:sz w:val="18"/>
              </w:rPr>
              <w:t>1-Hydrazyno-3-(metylotio)propan-2-ol (CAS RN 14359-97-8)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29309098</w:t>
            </w:r>
          </w:p>
        </w:tc>
        <w:tc>
          <w:tcPr>
            <w:tcW w:w="0" w:type="auto"/>
          </w:tcPr>
          <w:p w:rsidR="0051304E" w:rsidRDefault="000A6DBE">
            <w:pPr>
              <w:jc w:val="left"/>
              <w:rPr>
                <w:i/>
                <w:color w:val="000000"/>
                <w:sz w:val="18"/>
              </w:rPr>
            </w:pPr>
            <w:r>
              <w:rPr>
                <w:i/>
                <w:color w:val="000000"/>
                <w:sz w:val="18"/>
              </w:rPr>
              <w:t>95/80</w:t>
            </w:r>
          </w:p>
        </w:tc>
        <w:tc>
          <w:tcPr>
            <w:tcW w:w="0" w:type="auto"/>
          </w:tcPr>
          <w:p w:rsidR="0051304E" w:rsidRDefault="000A6DBE">
            <w:pPr>
              <w:jc w:val="left"/>
              <w:rPr>
                <w:i/>
                <w:color w:val="000000"/>
                <w:sz w:val="18"/>
              </w:rPr>
            </w:pPr>
            <w:r>
              <w:rPr>
                <w:i/>
                <w:color w:val="000000"/>
                <w:sz w:val="18"/>
              </w:rPr>
              <w:t>--- N-(cykloheksylotio)ftalimid (CAS RN 17796-82-6)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97/80</w:t>
            </w:r>
          </w:p>
        </w:tc>
        <w:tc>
          <w:tcPr>
            <w:tcW w:w="0" w:type="auto"/>
          </w:tcPr>
          <w:p w:rsidR="0051304E" w:rsidRDefault="000A6DBE">
            <w:pPr>
              <w:jc w:val="left"/>
              <w:rPr>
                <w:i/>
                <w:color w:val="000000"/>
                <w:sz w:val="18"/>
              </w:rPr>
            </w:pPr>
            <w:r>
              <w:rPr>
                <w:i/>
                <w:color w:val="000000"/>
                <w:sz w:val="18"/>
              </w:rPr>
              <w:t>--- Sulfon difenylu (CAS RN 127-63-9)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2.2% (excl </w:t>
            </w:r>
            <w:r>
              <w:rPr>
                <w:b/>
                <w:color w:val="000000"/>
                <w:sz w:val="14"/>
              </w:rPr>
              <w:t>IN</w:t>
            </w:r>
            <w:r>
              <w:rPr>
                <w:color w:val="000000"/>
                <w:sz w:val="14"/>
              </w:rPr>
              <w:t>)</w:t>
            </w:r>
            <w:r>
              <w:rPr>
                <w:color w:val="000000"/>
                <w:sz w:val="2"/>
              </w:rPr>
              <w:t xml:space="preserve"> </w:t>
            </w:r>
            <w:r>
              <w:rPr>
                <w:color w:val="000000"/>
                <w:sz w:val="14"/>
              </w:rPr>
              <w:t xml:space="preserve"> </w:t>
            </w:r>
            <w:r>
              <w:rPr>
                <w:color w:val="000000"/>
                <w:sz w:val="14"/>
              </w:rPr>
              <w:t>(TM547)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29309098</w:t>
            </w:r>
          </w:p>
        </w:tc>
        <w:tc>
          <w:tcPr>
            <w:tcW w:w="0" w:type="auto"/>
          </w:tcPr>
          <w:p w:rsidR="0051304E" w:rsidRDefault="000A6DBE">
            <w:pPr>
              <w:jc w:val="left"/>
              <w:rPr>
                <w:i/>
                <w:color w:val="000000"/>
                <w:sz w:val="18"/>
              </w:rPr>
            </w:pPr>
            <w:r>
              <w:rPr>
                <w:i/>
                <w:color w:val="000000"/>
                <w:sz w:val="18"/>
              </w:rPr>
              <w:t>99/80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(DU059)</w:t>
            </w:r>
            <w:r>
              <w:rPr>
                <w:color w:val="000000"/>
                <w:sz w:val="2"/>
              </w:rPr>
              <w:t xml:space="preserve"> </w:t>
            </w:r>
            <w:r>
              <w:rPr>
                <w:color w:val="000000"/>
                <w:sz w:val="14"/>
              </w:rPr>
              <w:t>(DU550)</w:t>
            </w:r>
            <w:r>
              <w:rPr>
                <w:color w:val="000000"/>
                <w:sz w:val="2"/>
              </w:rPr>
              <w:t xml:space="preserve"> </w:t>
            </w:r>
            <w:r>
              <w:rPr>
                <w:color w:val="000000"/>
                <w:sz w:val="14"/>
              </w:rPr>
              <w:t>(DU539)</w:t>
            </w:r>
            <w:r>
              <w:rPr>
                <w:color w:val="000000"/>
                <w:sz w:val="2"/>
              </w:rPr>
              <w:t xml:space="preserve"> </w:t>
            </w:r>
            <w:r>
              <w:rPr>
                <w:color w:val="000000"/>
                <w:sz w:val="14"/>
              </w:rPr>
              <w:t>(DU546)</w:t>
            </w:r>
            <w:r>
              <w:rPr>
                <w:color w:val="000000"/>
                <w:sz w:val="2"/>
              </w:rPr>
              <w:t xml:space="preserve"> </w:t>
            </w:r>
            <w:r>
              <w:rPr>
                <w:color w:val="000000"/>
                <w:sz w:val="14"/>
              </w:rPr>
              <w:t>(DU496)</w:t>
            </w:r>
            <w:r>
              <w:rPr>
                <w:color w:val="000000"/>
                <w:sz w:val="2"/>
              </w:rPr>
              <w:t xml:space="preserve"> </w:t>
            </w:r>
            <w:r>
              <w:rPr>
                <w:color w:val="000000"/>
                <w:sz w:val="14"/>
              </w:rPr>
              <w:t>(DU711)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(DU550)</w:t>
            </w:r>
            <w:r>
              <w:rPr>
                <w:color w:val="000000"/>
                <w:sz w:val="2"/>
              </w:rPr>
              <w:t xml:space="preserve"> </w:t>
            </w:r>
            <w:r>
              <w:rPr>
                <w:color w:val="000000"/>
                <w:sz w:val="14"/>
              </w:rPr>
              <w:t>(DU496)</w:t>
            </w:r>
            <w:r>
              <w:rPr>
                <w:color w:val="000000"/>
                <w:sz w:val="2"/>
              </w:rPr>
              <w:t xml:space="preserve"> </w:t>
            </w:r>
            <w:r>
              <w:rPr>
                <w:color w:val="000000"/>
                <w:sz w:val="14"/>
              </w:rPr>
              <w:t>(DU059)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(TM836)</w:t>
            </w:r>
            <w:r>
              <w:rPr>
                <w:color w:val="000000"/>
                <w:sz w:val="2"/>
              </w:rPr>
              <w:t xml:space="preserve"> </w:t>
            </w:r>
            <w:r>
              <w:rPr>
                <w:color w:val="000000"/>
                <w:sz w:val="14"/>
              </w:rPr>
              <w:t>(DU550)</w:t>
            </w:r>
            <w:r>
              <w:rPr>
                <w:color w:val="000000"/>
                <w:sz w:val="2"/>
              </w:rPr>
              <w:t xml:space="preserve"> </w:t>
            </w:r>
            <w:r>
              <w:rPr>
                <w:color w:val="000000"/>
                <w:sz w:val="14"/>
              </w:rPr>
              <w:t>(TM799)</w:t>
            </w:r>
            <w:r>
              <w:rPr>
                <w:color w:val="000000"/>
                <w:sz w:val="2"/>
              </w:rPr>
              <w:t xml:space="preserve"> </w:t>
            </w:r>
            <w:r>
              <w:rPr>
                <w:color w:val="000000"/>
                <w:sz w:val="14"/>
              </w:rPr>
              <w:t>(DU495)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2.2%</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Pozostałe związki organiczno-nieorganiczne</w:t>
            </w:r>
            <w:r>
              <w:rPr>
                <w:b/>
                <w:color w:val="000000"/>
                <w:sz w:val="15"/>
              </w:rPr>
              <w:t xml:space="preserve"> (TN701)</w:t>
            </w:r>
            <w:r>
              <w:rPr>
                <w:b/>
                <w:color w:val="000000"/>
                <w:sz w:val="2"/>
              </w:rPr>
              <w:t xml:space="preserve"> </w:t>
            </w:r>
            <w:r>
              <w:rPr>
                <w:b/>
                <w:color w:val="000000"/>
                <w:sz w:val="15"/>
              </w:rPr>
              <w:t>(</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29311000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Tetrametyloołów i tetraetyloołów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(DU205)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Związki tributylocyny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lastRenderedPageBreak/>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DURX-</w:t>
            </w:r>
            <w:r>
              <w:rPr>
                <w:b/>
                <w:color w:val="000000"/>
                <w:sz w:val="14"/>
              </w:rPr>
              <w:t>ALLTC</w:t>
            </w:r>
            <w:r>
              <w:rPr>
                <w:color w:val="000000"/>
                <w:sz w:val="14"/>
              </w:rPr>
              <w:t xml:space="preserve"> </w:t>
            </w:r>
            <w:r>
              <w:rPr>
                <w:color w:val="000000"/>
                <w:sz w:val="14"/>
              </w:rPr>
              <w:lastRenderedPageBreak/>
              <w:t>(CD464)</w:t>
            </w:r>
            <w:r>
              <w:rPr>
                <w:color w:val="000000"/>
                <w:sz w:val="2"/>
              </w:rPr>
              <w:t xml:space="preserve"> </w:t>
            </w:r>
            <w:r>
              <w:rPr>
                <w:color w:val="000000"/>
                <w:sz w:val="14"/>
              </w:rPr>
              <w:t>(DU205)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lastRenderedPageBreak/>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lastRenderedPageBreak/>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lastRenderedPageBreak/>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29313100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w:t>
            </w:r>
            <w:r>
              <w:rPr>
                <w:b/>
                <w:color w:val="000000"/>
                <w:sz w:val="18"/>
              </w:rPr>
              <w:t>Pozostałe pochodne fosforoorganiczne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29313100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Metylofosfonian dimetylu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(DU487)</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(DU546)</w:t>
            </w:r>
            <w:r>
              <w:rPr>
                <w:color w:val="000000"/>
                <w:sz w:val="2"/>
              </w:rPr>
              <w:t xml:space="preserve"> </w:t>
            </w:r>
            <w:r>
              <w:rPr>
                <w:color w:val="000000"/>
                <w:sz w:val="14"/>
              </w:rPr>
              <w:t>(DU487)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(DU487)</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(DU487)</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Propylofosfonian dimetylu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Etylofosfonian dietylu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Metylofosfonian 3-(trihydroksysililo)propylo sodu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29313500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2,4,6-Tritlenek 2,4,6-tripropylo-1,3,5,2,4,6-trioksatrifosfinanu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Metylofosfonian (5-etylo-2-metylo-2-oksydo-1,3,2-dioksafosfinan-5-ylo)metylu-metylu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(DU546)</w:t>
            </w:r>
            <w:r>
              <w:rPr>
                <w:color w:val="000000"/>
                <w:sz w:val="2"/>
              </w:rPr>
              <w:t xml:space="preserve"> </w:t>
            </w:r>
            <w:r>
              <w:rPr>
                <w:color w:val="000000"/>
                <w:sz w:val="14"/>
              </w:rPr>
              <w:t>(DU501)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Metylofosfonian bis[(5-etylo-2-metylo-2-oksydo-1,3,2-dioksafosfinan-5-ylo)metylu]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(DU546)</w:t>
            </w:r>
            <w:r>
              <w:rPr>
                <w:color w:val="000000"/>
                <w:sz w:val="2"/>
              </w:rPr>
              <w:t xml:space="preserve"> </w:t>
            </w:r>
            <w:r>
              <w:rPr>
                <w:color w:val="000000"/>
                <w:sz w:val="14"/>
              </w:rPr>
              <w:t>(DU501)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29313800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Sól kwasu metylofosfonowego i (aminoiminometylo)mocznik (1:1)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29313920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Difluorek metylofosfonoilowy (difluorek metylofosfonowy)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(DU488)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29313930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Dichlorek metylofosfonoilowy (dichlorek metylofosfonowy)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(DU489)</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(DU489)</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(DU489)</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(DU489)</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lastRenderedPageBreak/>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lastRenderedPageBreak/>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29313950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etydronowy (INN) (kwas 1-hydroksyetano-1,1-difosfonowy)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29313960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Kwas </w:t>
            </w:r>
            <w:r>
              <w:rPr>
                <w:color w:val="000000"/>
                <w:sz w:val="18"/>
              </w:rPr>
              <w:t>(nitrylotrimetanodiylo)tris(fosfonowy), kwas {etano-1,2-diylobis[nitrylobis(metyleno)]}tetrakis(fosfonowy), kwas [(bis{2-[bis(fosfonometylo)amino]etylo}amino)metylo]fosfonowy, kwas {heksano-1,6-diylobis[nitrylobis(metyleno)]}tetrakis(fosfonowy), kwas {[(2-</w:t>
            </w:r>
            <w:r>
              <w:rPr>
                <w:color w:val="000000"/>
                <w:sz w:val="18"/>
              </w:rPr>
              <w:t>hydroksyetylo)imino]bis(metyleno)}bis(fosfonowy), i kwas [(bis{6-[bis(fosfonometylo)amino]heksylo}amino)metylo]fosfonowy;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(DU501)</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(TM799)</w:t>
            </w:r>
            <w:r>
              <w:rPr>
                <w:color w:val="000000"/>
                <w:sz w:val="2"/>
              </w:rPr>
              <w:t xml:space="preserve"> </w:t>
            </w:r>
            <w:r>
              <w:rPr>
                <w:color w:val="000000"/>
                <w:sz w:val="14"/>
              </w:rPr>
              <w:t>(DU501)</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w:t>
            </w:r>
            <w:r>
              <w:rPr>
                <w:color w:val="000000"/>
                <w:sz w:val="14"/>
              </w:rPr>
              <w: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29313990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08/80</w:t>
            </w:r>
          </w:p>
        </w:tc>
        <w:tc>
          <w:tcPr>
            <w:tcW w:w="0" w:type="auto"/>
          </w:tcPr>
          <w:p w:rsidR="0051304E" w:rsidRDefault="000A6DBE">
            <w:pPr>
              <w:jc w:val="left"/>
              <w:rPr>
                <w:i/>
                <w:color w:val="000000"/>
                <w:sz w:val="18"/>
              </w:rPr>
            </w:pPr>
            <w:r>
              <w:rPr>
                <w:i/>
                <w:color w:val="000000"/>
                <w:sz w:val="18"/>
              </w:rPr>
              <w:t xml:space="preserve">---- </w:t>
            </w:r>
            <w:r>
              <w:rPr>
                <w:i/>
                <w:color w:val="000000"/>
                <w:sz w:val="18"/>
              </w:rPr>
              <w:t>Diizobutyloditiofosfinian sodu (CAS RN 13360-78-6) w postaci roztworu wodnego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w:t>
            </w:r>
            <w:r>
              <w:rPr>
                <w:color w:val="000000"/>
                <w:sz w:val="14"/>
              </w:rPr>
              <w:t>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Tlenek trioktylofosfiny (CAS RN 78-50-2)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w:t>
            </w:r>
            <w:r>
              <w:rPr>
                <w:color w:val="000000"/>
                <w:sz w:val="14"/>
              </w:rPr>
              <w:t>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lastRenderedPageBreak/>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lastRenderedPageBreak/>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29313990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Di-tert-butylofosfan (CAS RN 819-19-2)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14"/>
              </w:rPr>
              <w:t>)</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Kwas (Z)-prop-1-en-1-ylofosfonowy (CAS RN 25383-06-6)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14"/>
              </w:rPr>
              <w:t>)</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Kwas N-(fosfonometylo)iminodioctowy (CAS RN 5994-61-6)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lastRenderedPageBreak/>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lastRenderedPageBreak/>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lastRenderedPageBreak/>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14"/>
              </w:rPr>
              <w:t>)</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29313990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Kwas bis(2,4,4-trimetylopentylo)fosfinowy (CAS RN </w:t>
            </w:r>
            <w:r>
              <w:rPr>
                <w:i/>
                <w:color w:val="000000"/>
                <w:sz w:val="18"/>
              </w:rPr>
              <w:t>83411-71-6)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Chlorek tetrakis(hydroksymetylo)fosfoniowy (CAS RN 124-64-1)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lastRenderedPageBreak/>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w:t>
            </w:r>
            <w:r>
              <w:rPr>
                <w:color w:val="000000"/>
                <w:sz w:val="14"/>
              </w:rPr>
              <w:t>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29313990</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xml:space="preserve">---- </w:t>
            </w:r>
            <w:r>
              <w:rPr>
                <w:i/>
                <w:color w:val="000000"/>
                <w:sz w:val="18"/>
              </w:rPr>
              <w:t>Mieszanina izomerów 9-icosyl-9-fosfabicyklo[3.3.1]nonanu i 9-icosyl-9-fosfabicyklo[4.2.1]nonanu</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w:t>
            </w:r>
            <w:r>
              <w:rPr>
                <w:color w:val="000000"/>
                <w:sz w:val="14"/>
              </w:rPr>
              <w:t>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xml:space="preserve">---- Octan tetrabutylofosfoniowy, w postaci roztworu wodnego (CAS RN </w:t>
            </w:r>
            <w:r>
              <w:rPr>
                <w:i/>
                <w:color w:val="000000"/>
                <w:sz w:val="18"/>
              </w:rPr>
              <w:t>30345-49-4)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Kwas 3-(hydroksyfenylofosfinoilo) propionowy (CAS RN 14657-64-8)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lastRenderedPageBreak/>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29313990</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xml:space="preserve">---- </w:t>
            </w:r>
            <w:r>
              <w:rPr>
                <w:i/>
                <w:color w:val="000000"/>
                <w:sz w:val="18"/>
              </w:rPr>
              <w:t>Fosfonooctan trimetylu (CAS RN 5927-18-4)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29313990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(DU682)</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(DU639)</w:t>
            </w:r>
            <w:r>
              <w:rPr>
                <w:color w:val="000000"/>
                <w:sz w:val="2"/>
              </w:rPr>
              <w:t xml:space="preserve"> </w:t>
            </w:r>
            <w:r>
              <w:rPr>
                <w:color w:val="000000"/>
                <w:sz w:val="14"/>
              </w:rPr>
              <w:t>(DU674)</w:t>
            </w:r>
            <w:r>
              <w:rPr>
                <w:color w:val="000000"/>
                <w:sz w:val="2"/>
              </w:rPr>
              <w:t xml:space="preserve"> </w:t>
            </w:r>
            <w:r>
              <w:rPr>
                <w:color w:val="000000"/>
                <w:sz w:val="14"/>
              </w:rPr>
              <w:t>(DU675)</w:t>
            </w:r>
            <w:r>
              <w:rPr>
                <w:color w:val="000000"/>
                <w:sz w:val="2"/>
              </w:rPr>
              <w:t xml:space="preserve"> </w:t>
            </w:r>
            <w:r>
              <w:rPr>
                <w:color w:val="000000"/>
                <w:sz w:val="14"/>
              </w:rPr>
              <w:t>(DU676)</w:t>
            </w:r>
            <w:r>
              <w:rPr>
                <w:color w:val="000000"/>
                <w:sz w:val="2"/>
              </w:rPr>
              <w:t xml:space="preserve"> </w:t>
            </w:r>
            <w:r>
              <w:rPr>
                <w:color w:val="000000"/>
                <w:sz w:val="14"/>
              </w:rPr>
              <w:t>(DU677)</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(DU205)</w:t>
            </w:r>
            <w:r>
              <w:rPr>
                <w:color w:val="000000"/>
                <w:sz w:val="2"/>
              </w:rPr>
              <w:t xml:space="preserve"> </w:t>
            </w:r>
            <w:r>
              <w:rPr>
                <w:color w:val="000000"/>
                <w:sz w:val="14"/>
              </w:rPr>
              <w:t>(DU501)</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(DU510)</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(DU505)</w:t>
            </w:r>
            <w:r>
              <w:rPr>
                <w:color w:val="000000"/>
                <w:sz w:val="2"/>
              </w:rPr>
              <w:t xml:space="preserve"> </w:t>
            </w:r>
            <w:r>
              <w:rPr>
                <w:color w:val="000000"/>
                <w:sz w:val="14"/>
              </w:rPr>
              <w:t>(DU506)</w:t>
            </w:r>
            <w:r>
              <w:rPr>
                <w:color w:val="000000"/>
                <w:sz w:val="2"/>
              </w:rPr>
              <w:t xml:space="preserve"> </w:t>
            </w:r>
            <w:r>
              <w:rPr>
                <w:color w:val="000000"/>
                <w:sz w:val="14"/>
              </w:rPr>
              <w:t>(DU507)</w:t>
            </w:r>
            <w:r>
              <w:rPr>
                <w:color w:val="000000"/>
                <w:sz w:val="2"/>
              </w:rPr>
              <w:t xml:space="preserve"> </w:t>
            </w:r>
            <w:r>
              <w:rPr>
                <w:color w:val="000000"/>
                <w:sz w:val="14"/>
              </w:rPr>
              <w:t>(DU510)</w:t>
            </w:r>
            <w:r>
              <w:rPr>
                <w:color w:val="000000"/>
                <w:sz w:val="2"/>
              </w:rPr>
              <w:t xml:space="preserve"> </w:t>
            </w:r>
            <w:r>
              <w:rPr>
                <w:color w:val="000000"/>
                <w:sz w:val="14"/>
              </w:rPr>
              <w:t>(TM799)</w:t>
            </w:r>
            <w:r>
              <w:rPr>
                <w:color w:val="000000"/>
                <w:sz w:val="2"/>
              </w:rPr>
              <w:t xml:space="preserve"> </w:t>
            </w:r>
            <w:r>
              <w:rPr>
                <w:color w:val="000000"/>
                <w:sz w:val="14"/>
              </w:rPr>
              <w:t>(DU517)</w:t>
            </w:r>
            <w:r>
              <w:rPr>
                <w:color w:val="000000"/>
                <w:sz w:val="2"/>
              </w:rPr>
              <w:t xml:space="preserve"> </w:t>
            </w:r>
            <w:r>
              <w:rPr>
                <w:color w:val="000000"/>
                <w:sz w:val="14"/>
              </w:rPr>
              <w:t>(DU518)</w:t>
            </w:r>
            <w:r>
              <w:rPr>
                <w:color w:val="000000"/>
                <w:sz w:val="2"/>
              </w:rPr>
              <w:t xml:space="preserve"> </w:t>
            </w:r>
            <w:r>
              <w:rPr>
                <w:color w:val="000000"/>
                <w:sz w:val="14"/>
              </w:rPr>
              <w:t>(DU519)</w:t>
            </w:r>
            <w:r>
              <w:rPr>
                <w:color w:val="000000"/>
                <w:sz w:val="2"/>
              </w:rPr>
              <w:t xml:space="preserve"> </w:t>
            </w:r>
            <w:r>
              <w:rPr>
                <w:color w:val="000000"/>
                <w:sz w:val="14"/>
              </w:rPr>
              <w:t>(DU520)</w:t>
            </w:r>
            <w:r>
              <w:rPr>
                <w:color w:val="000000"/>
                <w:sz w:val="2"/>
              </w:rPr>
              <w:t xml:space="preserve"> </w:t>
            </w:r>
            <w:r>
              <w:rPr>
                <w:color w:val="000000"/>
                <w:sz w:val="14"/>
              </w:rPr>
              <w:t>(DU546)</w:t>
            </w:r>
            <w:r>
              <w:rPr>
                <w:color w:val="000000"/>
                <w:sz w:val="2"/>
              </w:rPr>
              <w:t xml:space="preserve"> </w:t>
            </w:r>
            <w:r>
              <w:rPr>
                <w:color w:val="000000"/>
                <w:sz w:val="14"/>
              </w:rPr>
              <w:t>(DU513)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29319000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03/80</w:t>
            </w:r>
          </w:p>
        </w:tc>
        <w:tc>
          <w:tcPr>
            <w:tcW w:w="0" w:type="auto"/>
          </w:tcPr>
          <w:p w:rsidR="0051304E" w:rsidRDefault="000A6DBE">
            <w:pPr>
              <w:jc w:val="left"/>
              <w:rPr>
                <w:i/>
                <w:color w:val="000000"/>
                <w:sz w:val="18"/>
              </w:rPr>
            </w:pPr>
            <w:r>
              <w:rPr>
                <w:i/>
                <w:color w:val="000000"/>
                <w:sz w:val="18"/>
              </w:rPr>
              <w:t xml:space="preserve">-- </w:t>
            </w:r>
            <w:r>
              <w:rPr>
                <w:i/>
                <w:color w:val="000000"/>
                <w:sz w:val="18"/>
              </w:rPr>
              <w:t>Butyloetylomagnez (CAS RN 62202-86-2), w postaci roztworu w heptanie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lastRenderedPageBreak/>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29319000</w:t>
            </w:r>
          </w:p>
        </w:tc>
        <w:tc>
          <w:tcPr>
            <w:tcW w:w="0" w:type="auto"/>
          </w:tcPr>
          <w:p w:rsidR="0051304E" w:rsidRDefault="000A6DBE">
            <w:pPr>
              <w:jc w:val="left"/>
              <w:rPr>
                <w:i/>
                <w:color w:val="000000"/>
                <w:sz w:val="18"/>
              </w:rPr>
            </w:pPr>
            <w:r>
              <w:rPr>
                <w:i/>
                <w:color w:val="000000"/>
                <w:sz w:val="18"/>
              </w:rPr>
              <w:t>05/80</w:t>
            </w:r>
          </w:p>
        </w:tc>
        <w:tc>
          <w:tcPr>
            <w:tcW w:w="0" w:type="auto"/>
          </w:tcPr>
          <w:p w:rsidR="0051304E" w:rsidRDefault="000A6DBE">
            <w:pPr>
              <w:jc w:val="left"/>
              <w:rPr>
                <w:i/>
                <w:color w:val="000000"/>
                <w:sz w:val="18"/>
              </w:rPr>
            </w:pPr>
            <w:r>
              <w:rPr>
                <w:i/>
                <w:color w:val="000000"/>
                <w:sz w:val="18"/>
              </w:rPr>
              <w:t xml:space="preserve">-- Dietylometoksyboran (CAS RN 7397-46-8), nawet w postaci roztworu w </w:t>
            </w:r>
            <w:r>
              <w:rPr>
                <w:i/>
                <w:color w:val="000000"/>
                <w:sz w:val="18"/>
              </w:rPr>
              <w:t>tetrahydrofuranie zgodnie z uwagą 1e do działu 29 CN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Kwas (3-fluoro-5-izobutoksyfenylo)boronowy (CAS RN 850589-57-0)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Trikarbonylek metylocyklopentadienylomanganu zawierający nie więcej niż 4,9 % masy trikarbonylku cyklopentadienylomanganu (CAS RN 12108-13-3)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Silan metylo tris(2-pentanooksimu) (CAS RN 37859-55-5)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w:t>
            </w:r>
            <w:r>
              <w:rPr>
                <w:i/>
                <w:color w:val="000000"/>
                <w:sz w:val="18"/>
              </w:rPr>
              <w:t>Ferrocen (CAS RN 102-54-5)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29319000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Dimetylo[dimetylosililodiindenylo]hafn (CAS RN 220492-55-7)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Tetrakis(pentafluorofenylo)boran N,N-dimetyloaniliny (CAS RN 118612-00-3)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w:t>
            </w:r>
            <w:r>
              <w:rPr>
                <w:i/>
                <w:color w:val="000000"/>
                <w:sz w:val="18"/>
              </w:rPr>
              <w:t>Tris(4-metylopentano-2-oksimino)metylosilan (CAS RN 37859-57-7)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Trimetylosilan (CAS RN 993-07-7)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Trimetyloboran (CAS RN 593-90-8)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Kwas </w:t>
            </w:r>
            <w:r>
              <w:rPr>
                <w:i/>
                <w:color w:val="000000"/>
                <w:sz w:val="18"/>
              </w:rPr>
              <w:t>4-chloro-2-fluoro-3-metoksyfenyloboronowy (CAS RN 944129-07-1)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w:t>
            </w:r>
            <w:r>
              <w:rPr>
                <w:color w:val="000000"/>
                <w:sz w:val="14"/>
              </w:rPr>
              <w:t>%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29319000</w:t>
            </w:r>
          </w:p>
        </w:tc>
        <w:tc>
          <w:tcPr>
            <w:tcW w:w="0" w:type="auto"/>
          </w:tcPr>
          <w:p w:rsidR="0051304E" w:rsidRDefault="000A6DBE">
            <w:pPr>
              <w:jc w:val="left"/>
              <w:rPr>
                <w:i/>
                <w:color w:val="000000"/>
                <w:sz w:val="18"/>
              </w:rPr>
            </w:pPr>
            <w:r>
              <w:rPr>
                <w:i/>
                <w:color w:val="000000"/>
                <w:sz w:val="18"/>
              </w:rPr>
              <w:t>63/80</w:t>
            </w:r>
          </w:p>
        </w:tc>
        <w:tc>
          <w:tcPr>
            <w:tcW w:w="0" w:type="auto"/>
          </w:tcPr>
          <w:p w:rsidR="0051304E" w:rsidRDefault="000A6DBE">
            <w:pPr>
              <w:jc w:val="left"/>
              <w:rPr>
                <w:i/>
                <w:color w:val="000000"/>
                <w:sz w:val="18"/>
              </w:rPr>
            </w:pPr>
            <w:r>
              <w:rPr>
                <w:i/>
                <w:color w:val="000000"/>
                <w:sz w:val="18"/>
              </w:rPr>
              <w:t>-- Chloroetenylodimetylosilan (CAS RN 1719-58-0)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color w:val="000000"/>
                <w:sz w:val="14"/>
              </w:rPr>
              <w:t>-</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Heksafluorofosforan bis(4-tert-butylofenylo)jodanu (CAS RN 61358-25-6)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67/80</w:t>
            </w:r>
          </w:p>
        </w:tc>
        <w:tc>
          <w:tcPr>
            <w:tcW w:w="0" w:type="auto"/>
          </w:tcPr>
          <w:p w:rsidR="0051304E" w:rsidRDefault="000A6DBE">
            <w:pPr>
              <w:jc w:val="left"/>
              <w:rPr>
                <w:i/>
                <w:color w:val="000000"/>
                <w:sz w:val="18"/>
              </w:rPr>
            </w:pPr>
            <w:r>
              <w:rPr>
                <w:i/>
                <w:color w:val="000000"/>
                <w:sz w:val="18"/>
              </w:rPr>
              <w:t xml:space="preserve">-- </w:t>
            </w:r>
            <w:r>
              <w:rPr>
                <w:i/>
                <w:color w:val="000000"/>
                <w:sz w:val="18"/>
              </w:rPr>
              <w:t>Dioleinian dimetylocyny (CAS RN 3865-34-7)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Kwas (4-propylofenylo)boronowy (CAS RN 134150-01-9)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29319000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(DU639)</w:t>
            </w:r>
            <w:r>
              <w:rPr>
                <w:color w:val="000000"/>
                <w:sz w:val="2"/>
              </w:rPr>
              <w:t xml:space="preserve"> </w:t>
            </w:r>
            <w:r>
              <w:rPr>
                <w:color w:val="000000"/>
                <w:sz w:val="14"/>
              </w:rPr>
              <w:t>(DU068)</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Związki heterocykliczne tylko z heteroatomem(-ami) tlenu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29321100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nieskondensowany pierścień furanowy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29321100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Tetrahydrofuran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lastRenderedPageBreak/>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lastRenderedPageBreak/>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29321200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Aldehyd 2-furylowy (furoaldehyd, furfural)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0%(09.2842)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29321300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Alkohol furfurylowy i alkohol </w:t>
            </w:r>
            <w:r>
              <w:rPr>
                <w:b/>
                <w:color w:val="000000"/>
                <w:sz w:val="18"/>
              </w:rPr>
              <w:t>tetrahydrofurfurylowy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29321300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Alkohol tetrahydrofurfurylowy (CAS RN 97-99-4)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29321300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Alkohol furfurylowy (CAS RN 98-00-0)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29321300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w:t>
            </w:r>
            <w:r>
              <w:rPr>
                <w:color w:val="000000"/>
                <w:sz w:val="14"/>
              </w:rPr>
              <w:t>: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29321400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Sukraloza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29321400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1,6-Dichloro-1,6-dideoksy-β-D-fruktofuranozylo-4-chloro-4 deoksy-α-D-galaktopiranozyd (CAS RN 56038-13-2)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lastRenderedPageBreak/>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29321400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Tetrahydrofuranoboran (CAS RN 14044-65-6)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Związki bezwodnego mannitolu lub bezwodnego sorbitolu, z wyłączeniem maltolu i izomaltolu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Furan (CAS RN 110-00-9) o czystości 99 % masy lub </w:t>
            </w:r>
            <w:r>
              <w:rPr>
                <w:i/>
                <w:color w:val="000000"/>
                <w:sz w:val="18"/>
              </w:rPr>
              <w:t>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41/80</w:t>
            </w:r>
          </w:p>
        </w:tc>
        <w:tc>
          <w:tcPr>
            <w:tcW w:w="0" w:type="auto"/>
          </w:tcPr>
          <w:p w:rsidR="0051304E" w:rsidRDefault="000A6DBE">
            <w:pPr>
              <w:jc w:val="left"/>
              <w:rPr>
                <w:i/>
                <w:color w:val="000000"/>
                <w:sz w:val="18"/>
              </w:rPr>
            </w:pPr>
            <w:r>
              <w:rPr>
                <w:i/>
                <w:color w:val="000000"/>
                <w:sz w:val="18"/>
              </w:rPr>
              <w:t>--- 2,2 Di(tetrahydrofurylo)propan (CAS RN 89686-69-1)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Flurtamon (ISO) (CAS RN 96525-23-4)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lastRenderedPageBreak/>
              <w:t>K:  0%(09.2955)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lastRenderedPageBreak/>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w:t>
            </w:r>
            <w:r>
              <w:rPr>
                <w:color w:val="000000"/>
                <w:sz w:val="14"/>
              </w:rPr>
              <w:lastRenderedPageBreak/>
              <w:t xml:space="preserve">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29321900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Furfuryloamina (CAS RN 617-89-0)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Tetrahydro-2-metylofuran (CAS RN 96-47-9)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Dioctan </w:t>
            </w:r>
            <w:r>
              <w:rPr>
                <w:i/>
                <w:color w:val="000000"/>
                <w:sz w:val="18"/>
              </w:rPr>
              <w:t>5-nitrofurfurylidenu (CAS RN 92-55-7)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29321900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Laktony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29322010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Fenoloftaleina; kwas 1-hydroksy-4-[1-(4-hydroksy-3-metoksykarbonylo-1-naftylo)-3-okso-1H,3H-benzo[de]-izochromen-1-ilo]-6-oktadecyloksy-2-naftoesowy; </w:t>
            </w:r>
            <w:r>
              <w:rPr>
                <w:color w:val="000000"/>
                <w:sz w:val="18"/>
              </w:rPr>
              <w:t>3′-chloro-6′-cykloheksyloaminospiro[izobenzofuran-1(3H),9′-ksanten]-3-on; 6′-(N-etylo-p-toluidyno)-2′-metylospiro[izobenzofuran-1(3H),9′-ksanten]-3-on; metylo-6-dokozyloksy-1-hydroksy-4-[1-(4-hydroksy-3-metylo-1-fenantrylo)-3-okso-1H,3H-nafto-[1,8-cd]piran</w:t>
            </w:r>
            <w:r>
              <w:rPr>
                <w:color w:val="000000"/>
                <w:sz w:val="18"/>
              </w:rPr>
              <w:t>-1-ilo]-naftaleno-2-karboksylan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29322020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Gamma-butyrolakton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lastRenderedPageBreak/>
              <w:t>29322090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2'-Anilino-6'-[etylo(izopentylo)amino]-3'-metylospiro[izobenzofuran-1(3H),9'-ksanten]-3-on (CAS RN 70516-41-5)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Kumaryna (CAS RN 91-64-5)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Dekan-5-olid (CAS RN 705-86-2)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0%(09.2696)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Dodekan-5-olid (CAS RN 713-95-1)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0%(09.2697)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--- 6'-Dietyloamino-3'-metylo-2'-(2,4-ksylidyno)spiro[izobenzofuran-1(3H),9'-ksanten]-3-on (CAS RN 36431-22-8)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29322090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Bromowodorek (S)-(−)-α-amino-γ-butyrolaktonu</w:t>
            </w:r>
            <w:r>
              <w:rPr>
                <w:i/>
                <w:color w:val="000000"/>
                <w:sz w:val="18"/>
              </w:rPr>
              <w:t xml:space="preserve"> (CAS RN 15295-77-9)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--- 2,2-Dimetylo-1,3-dioksano-4,6-dion (CAS RN 2033-24-1)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L-Laktyd (CAS RN 4511-42-6) lub D-Laktyd (CAS RN 13076-17-0) lub dilaktyd (CAS RN 95-96-5)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w:t>
            </w:r>
            <w:r>
              <w:rPr>
                <w:i/>
                <w:color w:val="000000"/>
                <w:sz w:val="18"/>
              </w:rPr>
              <w:t>6-Dimetyloamino-3,3-bis(4-dimetyloaminofenylo)ftalid (CAS RN 1552-42-7)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--- 6'-(Dietyloamino)-3'-metylo-2'-(fenyloamino)-spiro[izobenzofuran-1(3H),9'-[9H]ksanten]-3-on (CAS RN 29512-49-0)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xml:space="preserve">--- </w:t>
            </w:r>
            <w:r>
              <w:rPr>
                <w:i/>
                <w:color w:val="000000"/>
                <w:sz w:val="18"/>
              </w:rPr>
              <w:t>4-(metoksykarbonylo)-5-okso-2,5-dihydrofuran-3-olan sodu (CAS RN 1134960-41-0)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lastRenderedPageBreak/>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29322090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--- 3',6'-Bis(etyloamino)-2',7'-dimetylospiro[izobenzofuran-1(3H),9'-[9H]-ksanten]-3-on, (CAS RN 41382-37-0)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71/80</w:t>
            </w:r>
          </w:p>
        </w:tc>
        <w:tc>
          <w:tcPr>
            <w:tcW w:w="0" w:type="auto"/>
          </w:tcPr>
          <w:p w:rsidR="0051304E" w:rsidRDefault="000A6DBE">
            <w:pPr>
              <w:jc w:val="left"/>
              <w:rPr>
                <w:i/>
                <w:color w:val="000000"/>
                <w:sz w:val="18"/>
              </w:rPr>
            </w:pPr>
            <w:r>
              <w:rPr>
                <w:i/>
                <w:color w:val="000000"/>
                <w:sz w:val="18"/>
              </w:rPr>
              <w:t xml:space="preserve">--- </w:t>
            </w:r>
            <w:r>
              <w:rPr>
                <w:i/>
                <w:color w:val="000000"/>
                <w:sz w:val="18"/>
              </w:rPr>
              <w:t>6'-(Dibutyloamino)-3'-metylo-2'-(fenyloamino)-spiro[izobenzofuran-1(3H),9'-[9H]ksanten]-3-on (CAS RN 89331-94-2)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w:t>
            </w:r>
            <w:r>
              <w:rPr>
                <w:color w:val="000000"/>
                <w:sz w:val="14"/>
              </w:rPr>
              <w:t>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77/80</w:t>
            </w:r>
          </w:p>
        </w:tc>
        <w:tc>
          <w:tcPr>
            <w:tcW w:w="0" w:type="auto"/>
          </w:tcPr>
          <w:p w:rsidR="0051304E" w:rsidRDefault="000A6DBE">
            <w:pPr>
              <w:jc w:val="left"/>
              <w:rPr>
                <w:i/>
                <w:color w:val="000000"/>
                <w:sz w:val="18"/>
              </w:rPr>
            </w:pPr>
            <w:r>
              <w:rPr>
                <w:i/>
                <w:color w:val="000000"/>
                <w:sz w:val="18"/>
              </w:rPr>
              <w:t>--- Heksan-6-olid (CAS RN 502-44-3)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0%(09.2812)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Kwas giberelinowy o czystości co najmniej 88 % masy </w:t>
            </w:r>
            <w:r>
              <w:rPr>
                <w:i/>
                <w:color w:val="000000"/>
                <w:sz w:val="18"/>
              </w:rPr>
              <w:t>(CAS RN 77-06-5)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84/80</w:t>
            </w:r>
          </w:p>
        </w:tc>
        <w:tc>
          <w:tcPr>
            <w:tcW w:w="0" w:type="auto"/>
          </w:tcPr>
          <w:p w:rsidR="0051304E" w:rsidRDefault="000A6DBE">
            <w:pPr>
              <w:jc w:val="left"/>
              <w:rPr>
                <w:i/>
                <w:color w:val="000000"/>
                <w:sz w:val="18"/>
              </w:rPr>
            </w:pPr>
            <w:r>
              <w:rPr>
                <w:i/>
                <w:color w:val="000000"/>
                <w:sz w:val="18"/>
              </w:rPr>
              <w:t>--- Dekahydro-3a,6,6,9a-tetrametylonafto [2,1-b] furan-2 (1H)-on (CAS RN 564-20-5)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29322090</w:t>
            </w:r>
          </w:p>
        </w:tc>
        <w:tc>
          <w:tcPr>
            <w:tcW w:w="0" w:type="auto"/>
          </w:tcPr>
          <w:p w:rsidR="0051304E" w:rsidRDefault="000A6DBE">
            <w:pPr>
              <w:jc w:val="left"/>
              <w:rPr>
                <w:i/>
                <w:color w:val="000000"/>
                <w:sz w:val="18"/>
              </w:rPr>
            </w:pPr>
            <w:r>
              <w:rPr>
                <w:i/>
                <w:color w:val="000000"/>
                <w:sz w:val="18"/>
              </w:rPr>
              <w:t>88/80</w:t>
            </w:r>
          </w:p>
        </w:tc>
        <w:tc>
          <w:tcPr>
            <w:tcW w:w="0" w:type="auto"/>
          </w:tcPr>
          <w:p w:rsidR="0051304E" w:rsidRDefault="000A6DBE">
            <w:pPr>
              <w:jc w:val="left"/>
              <w:rPr>
                <w:i/>
                <w:color w:val="000000"/>
                <w:sz w:val="18"/>
              </w:rPr>
            </w:pPr>
            <w:r>
              <w:rPr>
                <w:i/>
                <w:color w:val="000000"/>
                <w:sz w:val="18"/>
              </w:rPr>
              <w:t>--- Metylokumaryny i etylokumaryny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lastRenderedPageBreak/>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lastRenderedPageBreak/>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lastRenderedPageBreak/>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lastRenderedPageBreak/>
              <w:t>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29322090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29329100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Izosafrol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29329200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-- 1-(1,3-Benzodioksol-5-ilo)propan-2-on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  0%</w:t>
            </w:r>
            <w:r>
              <w:rPr>
                <w:color w:val="000000"/>
                <w:sz w:val="14"/>
              </w:rPr>
              <w:t xml:space="preserve">;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29329300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Piperonal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0%(09.2858)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29329400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Safrol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lastRenderedPageBreak/>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lastRenderedPageBreak/>
              <w:t>29329500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Tetrahydrokannabinole (wszystkie izomery)</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29329900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Bendiocarb (ISO) (CAS RN 22781-23-3)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xml:space="preserve">--- </w:t>
            </w:r>
            <w:r>
              <w:rPr>
                <w:i/>
                <w:color w:val="000000"/>
                <w:sz w:val="18"/>
              </w:rPr>
              <w:t>(4-chloro-3-(4-etoksybenzylo)fenylo)((3aS,5R,6S,6aS)-6-hydroksy 2,2-dimetylotetrahydrofuro[2,3-d][1 ,3]dioksol-5-ilo)metanon (CAS RN 1103738-30-2)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  0%</w:t>
            </w:r>
            <w:r>
              <w:rPr>
                <w:color w:val="000000"/>
                <w:sz w:val="14"/>
              </w:rPr>
              <w:t xml:space="preserve">;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--- 1,3,4,6,7,8-Heksahydro-4,6,6,7,8,8-heksametyloindeno[5,6-c]piran (CAS RN 1222-05-5)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xml:space="preserve">--- </w:t>
            </w:r>
            <w:r>
              <w:rPr>
                <w:i/>
                <w:color w:val="000000"/>
                <w:sz w:val="18"/>
              </w:rPr>
              <w:t>4-(4-bromo-3-((tetrahydro-2H-pirano-2-iloksy)metylo)fenoksy)benzonitryl (CAS RN 943311-78-2)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Etylo-2-metylo-1,3-dioksolano-2-octan (CAS </w:t>
            </w:r>
            <w:r>
              <w:rPr>
                <w:i/>
                <w:color w:val="000000"/>
                <w:sz w:val="18"/>
              </w:rPr>
              <w:t>RN 6413-10-1)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lastRenderedPageBreak/>
              <w:t>Ap09</w:t>
            </w:r>
          </w:p>
        </w:tc>
        <w:tc>
          <w:tcPr>
            <w:tcW w:w="0" w:type="auto"/>
          </w:tcPr>
          <w:p w:rsidR="0051304E" w:rsidRDefault="000A6DBE">
            <w:pPr>
              <w:jc w:val="center"/>
              <w:rPr>
                <w:color w:val="000000"/>
                <w:sz w:val="14"/>
              </w:rPr>
            </w:pPr>
            <w:r>
              <w:rPr>
                <w:color w:val="000000"/>
                <w:sz w:val="14"/>
              </w:rPr>
              <w:lastRenderedPageBreak/>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lastRenderedPageBreak/>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lastRenderedPageBreak/>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29329900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--- 2-etylo-3-hydroksy-4-piron (CAS RN 4940-11-8)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Kwas 1-(2,2-difluorobenzo[d][1,3]dioksol-5-ilo)cyklopropanokarboksylowy (CAS RN 862574-88-7)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w:t>
            </w:r>
            <w:r>
              <w:rPr>
                <w:i/>
                <w:color w:val="000000"/>
                <w:sz w:val="18"/>
              </w:rPr>
              <w:t xml:space="preserve"> Etofumesat (ISO) (CAS RN 26225-79-6)  o czystości 97 %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--- 2-Butylobenzofuran (CAS RN 4265-27-4)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--- 7-Metylo-3,4-dihydro-2H-1,5-benzodioksepin-3-on (CAS RN 28940-11-6)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lastRenderedPageBreak/>
              <w:t>29329900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--- 1,3-dihydro-1,3-dimetoksyizobenzofuran (CAS RN 24388-70-3)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Kwas </w:t>
            </w:r>
            <w:r>
              <w:rPr>
                <w:i/>
                <w:color w:val="000000"/>
                <w:sz w:val="18"/>
              </w:rPr>
              <w:t>6-fluoro-3,4-dihydro-2H-1-benzopirano-2 karboksylowy (CAS RN 99199-60-7)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w:t>
            </w:r>
            <w:r>
              <w:rPr>
                <w:color w:val="000000"/>
                <w:sz w:val="14"/>
              </w:rPr>
              <w:t xml:space="preserve">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--- 4,4-Dimetylo-3,5,8-trioksabicyklo[5,1,0]oktan (CAS RN 57280-22-5)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--- 1,3:2,4-bis-O-Benzylideno-D-glucitol (CAS RN 32647-67-9)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--- 3-(3,4-Metylenodioksyfenylo)-2-metylopropanal (CAS RN 1205-17-0)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w:t>
            </w:r>
            <w:r>
              <w:rPr>
                <w:i/>
                <w:color w:val="000000"/>
                <w:sz w:val="18"/>
              </w:rPr>
              <w:t>1,3:2,4-bis-O-(4-Metylobenzylideno)-D-glucitol (CAS RN 81541-12-0)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6</w:t>
            </w:r>
            <w:r>
              <w:rPr>
                <w:color w:val="000000"/>
                <w:sz w:val="14"/>
              </w:rPr>
              <w:t xml:space="preserve">.5%;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--- 1,3:2,4-Bis-O-(3,4-dimetylobenzylideno)-D-glucitol (CAS RN 135861-56-2)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29329900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Związki heterocykliczne tylko z </w:t>
            </w:r>
            <w:r>
              <w:rPr>
                <w:b/>
                <w:color w:val="000000"/>
                <w:sz w:val="18"/>
              </w:rPr>
              <w:t>heteroatomem(-ami) azotu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nieskondensowany pierścień pirazolowy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Fenazon (antypiryna) i jego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29331110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Propyfenazon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29331190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29331910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Fenylobutazon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29331990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w:t>
            </w:r>
            <w:r>
              <w:rPr>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Pyrasulfotol (ISO) (CAS RN 365400-11-9)  o czystości 96 %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Kwas 3-difluorometylo-1-metylo-1H-pirazolo-4-karboksylowy (CAS RN 176969-34-9)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---- 3-Metylo-1-p-tolilo-5-pirazolon (CAS RN 86-92-0)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Fluorek 1,3-dimetylo-5-fluoro-1H-pirazolo-4-karbonylu (CAS RN 191614-02-5)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Edarawon (INN) (CAS RN 89-25-8)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14"/>
              </w:rPr>
              <w:t>)</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w:t>
            </w:r>
            <w:r>
              <w:rPr>
                <w:i/>
                <w:color w:val="000000"/>
                <w:sz w:val="18"/>
              </w:rPr>
              <w:t>5-amino-1-[2,6-dichloro-4-(trifluorometylo)fenylo]-1H-pirazolo-3-karbonitryl (CAS RN 120068-79-3)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Fenpyroksymat (ISO) (CAS RN 134098-61-6)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xml:space="preserve">---- </w:t>
            </w:r>
            <w:r>
              <w:rPr>
                <w:i/>
                <w:color w:val="000000"/>
                <w:sz w:val="18"/>
              </w:rPr>
              <w:t>5-metylo-1-(naftalen-2-ylo)-1,2-dihydro-3H-pirazol-3-on (CAS RN 1192140-15-0)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Piraflufen etylu (ISO) (CAS RN 129630-19-9)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Siarczan 4,5-diamino-1-(2-hydroksyetylo)-pirazolu (CAS RN 155601-30-2)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Kwas 3-(4,5-dihydro-3-metylo-5-okso-1H-pirazol-1-ilo)benzenosulfonowy (CAS  RN 119-17-5)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29331990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nieskondensowany pierścień imidazolowy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Hydantoina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Iprodion (ISO) (CAS RN 36734-19-7), o czystości 97 %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--- 1-Bromo-3-chloro-5,5-dimetylohydantoina (CAS RN 16079-88-2)/ (CAS RN</w:t>
            </w:r>
            <w:r>
              <w:rPr>
                <w:i/>
                <w:color w:val="000000"/>
                <w:sz w:val="18"/>
              </w:rPr>
              <w:t xml:space="preserve"> 32718-18-6)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Cholorowodorek 1-aminohydantoiny (CAS RN 2827-56-7)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DL-p-Hydroksyfenylo-hydantoina (CAS RN 2420-17-9)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--- 5,5-Dimetylohydantoina (CAS RN 77-71-4)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29332100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29332910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Chlorowodorek nafazoliny (INNM) i azotan nafazoliny (INNM); fentolamina (INN); chlorowodorek tolazoliny (INNM)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29332990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---- 4-(1-Hydroksy-1-metyloetylo)-2-propyloimidazolo-5-karboksylan etylu </w:t>
            </w:r>
            <w:r>
              <w:rPr>
                <w:i/>
                <w:color w:val="000000"/>
                <w:sz w:val="18"/>
              </w:rPr>
              <w:t>(CAS RN 144689-93-0)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Prochloraz (ISO) (CAS RN 67747-09-5)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---- 1-Tritylo-4-formyloimidazol (CAS RN 33016-47-6)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Triflumizol (ISO) (CAS RN 68694-11-1)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Chlorek miedzi prochlorazu (ISO) (CAS RN 156065-03-1)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---- 1,3-Dimetyloimidazolidyn-2-on (CAS RN 80-73-9)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Fenamidon (ISO) (CAS RN 161326-34-7)  o czystości 97 %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---- 1-Cyjano-2-metylo-1-[2-(5-metyloimidazol-4-ilometylotio)etylo]izotiomocznik (CAS RN 52378-40-2)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(S)-tert-Butylo 2-(5-bromo-1H-imidazol-2-ilo)pirolidyno-1-karboksylan (CAS RN 1007882-59-8)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Cyjazofamid (ISO), (CAS RN 120116-88-3)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Dichlorowodorek 2,2'-azobis[2-(2-imidazolino-2-ilo)propanu] (CAS RN 27776-21-2)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w:t>
            </w:r>
            <w:r>
              <w:rPr>
                <w:color w:val="000000"/>
                <w:sz w:val="14"/>
              </w:rPr>
              <w:t>: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Imazalil (ISO) (CAS RN 35554-44-0)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14"/>
              </w:rPr>
              <w:t>)</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Enzalutamid INN (CAS RN 915087-33-1)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0%(09.2878)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29332990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29333100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nieskondensowany pierścień pirydynowy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29333100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Pirydyna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IMPCTRL-</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KP</w:t>
            </w:r>
            <w:r>
              <w:rPr>
                <w:color w:val="000000"/>
                <w:sz w:val="14"/>
              </w:rPr>
              <w:t xml:space="preserve"> (MG621)</w:t>
            </w:r>
            <w:r>
              <w:rPr>
                <w:color w:val="000000"/>
                <w:sz w:val="2"/>
              </w:rPr>
              <w:t xml:space="preserve"> </w:t>
            </w:r>
            <w:r>
              <w:rPr>
                <w:color w:val="000000"/>
                <w:sz w:val="14"/>
              </w:rPr>
              <w:t>(CD722)</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5.3%;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29333200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Piperydyna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29333300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Alfentanyl (INN), anilerydyna (INN), bezytramid (INN), bromazepam (INN), difenoksyna </w:t>
            </w:r>
            <w:r>
              <w:rPr>
                <w:b/>
                <w:color w:val="000000"/>
                <w:sz w:val="18"/>
              </w:rPr>
              <w:t>(INN), difenoksylat (INN), dipipanon (INN), fentanyl (INN), ketobemidon (INN), metylfenidat (INN), pentazocyna (INN), petydyna (INN), półprodukt A petydyny (INN), fencyclidyna (INN) (PCP), fenoperydyna (INN), pipradrol (INN), pirytramid (INN), propiram (IN</w:t>
            </w:r>
            <w:r>
              <w:rPr>
                <w:b/>
                <w:color w:val="000000"/>
                <w:sz w:val="18"/>
              </w:rPr>
              <w:t>N) i trimeperydyna (INN);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29333900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29333910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Iproniazyd (INN); chlorowodorek ketobemidonu (INNM); bromek pirydostygminy (INN)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--- 2,3,5,6-Tetrachloropirydyna.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29333925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3,6-dichloropirydyno-2-karboksylowy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29333935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--- 2-Hydroksyetyloamonowy-3,6-dichloropirydyno-2-karboksylan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--- 2-Butoksyetylo(3,5,6-trichloro-2-pirydyloksy) octan</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29333945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--- 3,5-Dichloro-2,4,6-trifluoropirydyna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Fluroksypyr (ISO), ester metylowy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4%;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29333955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--- 4-Metylopirydyna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29333999</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Chlorowodorek 2-aminopirydyn-4-olu </w:t>
            </w:r>
            <w:r>
              <w:rPr>
                <w:i/>
                <w:color w:val="000000"/>
                <w:sz w:val="18"/>
              </w:rPr>
              <w:t>(CAS RN 1187932-09-7)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11/80</w:t>
            </w:r>
          </w:p>
        </w:tc>
        <w:tc>
          <w:tcPr>
            <w:tcW w:w="0" w:type="auto"/>
          </w:tcPr>
          <w:p w:rsidR="0051304E" w:rsidRDefault="000A6DBE">
            <w:pPr>
              <w:jc w:val="left"/>
              <w:rPr>
                <w:i/>
                <w:color w:val="000000"/>
                <w:sz w:val="18"/>
              </w:rPr>
            </w:pPr>
            <w:r>
              <w:rPr>
                <w:i/>
                <w:color w:val="000000"/>
                <w:sz w:val="18"/>
              </w:rPr>
              <w:t>---- Chlorowodorek 2-(chlorometylo)-4-(3-metoksypropoksy)-3-metylopirydyny (CAS RN 153259-31-5)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12/80</w:t>
            </w:r>
          </w:p>
        </w:tc>
        <w:tc>
          <w:tcPr>
            <w:tcW w:w="0" w:type="auto"/>
          </w:tcPr>
          <w:p w:rsidR="0051304E" w:rsidRDefault="000A6DBE">
            <w:pPr>
              <w:jc w:val="left"/>
              <w:rPr>
                <w:i/>
                <w:color w:val="000000"/>
                <w:sz w:val="18"/>
              </w:rPr>
            </w:pPr>
            <w:r>
              <w:rPr>
                <w:i/>
                <w:color w:val="000000"/>
                <w:sz w:val="18"/>
              </w:rPr>
              <w:t>---- 2,3-Dichloropirydyna (CAS RN 2402-77-9)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Metylo (1S,3S,4R)-2-[(1R)-1-fenyloetylo]-2-azabicyklo[2.2.1]hepto-5-ene-3-karboksylan (CAS RN 130194-96-6)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14/80</w:t>
            </w:r>
          </w:p>
        </w:tc>
        <w:tc>
          <w:tcPr>
            <w:tcW w:w="0" w:type="auto"/>
          </w:tcPr>
          <w:p w:rsidR="0051304E" w:rsidRDefault="000A6DBE">
            <w:pPr>
              <w:jc w:val="left"/>
              <w:rPr>
                <w:i/>
                <w:color w:val="000000"/>
                <w:sz w:val="18"/>
              </w:rPr>
            </w:pPr>
            <w:r>
              <w:rPr>
                <w:i/>
                <w:color w:val="000000"/>
                <w:sz w:val="18"/>
              </w:rPr>
              <w:t>---- Chlorowodorek N,4-dimetylo-1-(fenylometylo)- 3-piperydynoaminy (1:2) (CAS RN 1228879-37-5)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Kwas pirydyno-2,3-dikarboksylowy (CAS RN 89-00-9)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16/80</w:t>
            </w:r>
          </w:p>
        </w:tc>
        <w:tc>
          <w:tcPr>
            <w:tcW w:w="0" w:type="auto"/>
          </w:tcPr>
          <w:p w:rsidR="0051304E" w:rsidRDefault="000A6DBE">
            <w:pPr>
              <w:jc w:val="left"/>
              <w:rPr>
                <w:i/>
                <w:color w:val="000000"/>
                <w:sz w:val="18"/>
              </w:rPr>
            </w:pPr>
            <w:r>
              <w:rPr>
                <w:i/>
                <w:color w:val="000000"/>
                <w:sz w:val="18"/>
              </w:rPr>
              <w:t xml:space="preserve">---- Dichlorowodorek metylo </w:t>
            </w:r>
            <w:r>
              <w:rPr>
                <w:i/>
                <w:color w:val="000000"/>
                <w:sz w:val="18"/>
              </w:rPr>
              <w:t>(2S,5R)-5-[(benzyloksy)amino]piperydyno-2-karboksylanu (CAS RN 1501976-34-6)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---- 3,5-Dimetylopirydyna (CAS RN 591-22-0)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14"/>
              </w:rPr>
              <w:t>)</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Nikotynian metylu (INNM) (CAS RN 93-60-7)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Pirytion miedzi w proszku (CAS RN 14915-37-8)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21/80</w:t>
            </w:r>
          </w:p>
        </w:tc>
        <w:tc>
          <w:tcPr>
            <w:tcW w:w="0" w:type="auto"/>
          </w:tcPr>
          <w:p w:rsidR="0051304E" w:rsidRDefault="000A6DBE">
            <w:pPr>
              <w:jc w:val="left"/>
              <w:rPr>
                <w:i/>
                <w:color w:val="000000"/>
                <w:sz w:val="18"/>
              </w:rPr>
            </w:pPr>
            <w:r>
              <w:rPr>
                <w:i/>
                <w:color w:val="000000"/>
                <w:sz w:val="18"/>
              </w:rPr>
              <w:t xml:space="preserve">---- Boskalid (ISO) </w:t>
            </w:r>
            <w:r>
              <w:rPr>
                <w:i/>
                <w:color w:val="000000"/>
                <w:sz w:val="18"/>
              </w:rPr>
              <w:t>(CAS RN 188425-85-6)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22/80</w:t>
            </w:r>
          </w:p>
        </w:tc>
        <w:tc>
          <w:tcPr>
            <w:tcW w:w="0" w:type="auto"/>
          </w:tcPr>
          <w:p w:rsidR="0051304E" w:rsidRDefault="000A6DBE">
            <w:pPr>
              <w:jc w:val="left"/>
              <w:rPr>
                <w:i/>
                <w:color w:val="000000"/>
                <w:sz w:val="18"/>
              </w:rPr>
            </w:pPr>
            <w:r>
              <w:rPr>
                <w:i/>
                <w:color w:val="000000"/>
                <w:sz w:val="18"/>
              </w:rPr>
              <w:t>---- Kwas izonikotynowy (CAS RN 55-22-1)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---- 2-Chloro-3-cyjanopirydyna (CAS RN 6602-54-6)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24/80</w:t>
            </w:r>
          </w:p>
        </w:tc>
        <w:tc>
          <w:tcPr>
            <w:tcW w:w="0" w:type="auto"/>
          </w:tcPr>
          <w:p w:rsidR="0051304E" w:rsidRDefault="000A6DBE">
            <w:pPr>
              <w:jc w:val="left"/>
              <w:rPr>
                <w:i/>
                <w:color w:val="000000"/>
                <w:sz w:val="18"/>
              </w:rPr>
            </w:pPr>
            <w:r>
              <w:rPr>
                <w:i/>
                <w:color w:val="000000"/>
                <w:sz w:val="18"/>
              </w:rPr>
              <w:t xml:space="preserve">---- </w:t>
            </w:r>
            <w:r>
              <w:rPr>
                <w:i/>
                <w:color w:val="000000"/>
                <w:sz w:val="18"/>
              </w:rPr>
              <w:t>Chlorowodorek 2-chlorometylo-4-metoksy-3,5-dimetylopirydyny (CAS RN 86604-75-3)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w:t>
            </w:r>
            <w:r>
              <w:rPr>
                <w:color w:val="000000"/>
                <w:sz w:val="14"/>
              </w:rPr>
              <w:t>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Imazethapyr (ISO) (CAS RN 81335-77-5)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14"/>
              </w:rPr>
              <w:t>)</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26/80</w:t>
            </w:r>
          </w:p>
        </w:tc>
        <w:tc>
          <w:tcPr>
            <w:tcW w:w="0" w:type="auto"/>
          </w:tcPr>
          <w:p w:rsidR="0051304E" w:rsidRDefault="000A6DBE">
            <w:pPr>
              <w:jc w:val="left"/>
              <w:rPr>
                <w:i/>
                <w:color w:val="000000"/>
                <w:sz w:val="18"/>
              </w:rPr>
            </w:pPr>
            <w:r>
              <w:rPr>
                <w:i/>
                <w:color w:val="000000"/>
                <w:sz w:val="18"/>
              </w:rPr>
              <w:t>---- Dichlorowodorek 2-[4-(hydrazynylometylo)fenylo]-pirydyny (CAS RN 1802485-62-6)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Kwas pirydyno-2,6-dikarboksylowy (CAS RN 499-83-2)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Etylo-3-[(3-amino-4-metylamino-benzoilo)-pirydyno-2-ylo-amino]-propionian (CAS RN 212322-56-0)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29/80</w:t>
            </w:r>
          </w:p>
        </w:tc>
        <w:tc>
          <w:tcPr>
            <w:tcW w:w="0" w:type="auto"/>
          </w:tcPr>
          <w:p w:rsidR="0051304E" w:rsidRDefault="000A6DBE">
            <w:pPr>
              <w:jc w:val="left"/>
              <w:rPr>
                <w:i/>
                <w:color w:val="000000"/>
                <w:sz w:val="18"/>
              </w:rPr>
            </w:pPr>
            <w:r>
              <w:rPr>
                <w:i/>
                <w:color w:val="000000"/>
                <w:sz w:val="18"/>
              </w:rPr>
              <w:t xml:space="preserve">---- </w:t>
            </w:r>
            <w:r>
              <w:rPr>
                <w:i/>
                <w:color w:val="000000"/>
                <w:sz w:val="18"/>
              </w:rPr>
              <w:t>3,5-Dichloro-2-cyjanopirydyna (CAS RN 85331-33-5)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31/80</w:t>
            </w:r>
          </w:p>
        </w:tc>
        <w:tc>
          <w:tcPr>
            <w:tcW w:w="0" w:type="auto"/>
          </w:tcPr>
          <w:p w:rsidR="0051304E" w:rsidRDefault="000A6DBE">
            <w:pPr>
              <w:jc w:val="left"/>
              <w:rPr>
                <w:i/>
                <w:color w:val="000000"/>
                <w:sz w:val="18"/>
              </w:rPr>
            </w:pPr>
            <w:r>
              <w:rPr>
                <w:i/>
                <w:color w:val="000000"/>
                <w:sz w:val="18"/>
              </w:rPr>
              <w:t xml:space="preserve">---- Chlorowodorek </w:t>
            </w:r>
            <w:r>
              <w:rPr>
                <w:i/>
                <w:color w:val="000000"/>
                <w:sz w:val="18"/>
              </w:rPr>
              <w:t>2-(chlorometylo)-3-metylo-4-(2,2,2-trifluoroetoksy)pirydyny (CAS RN 127337-60-4)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32/80</w:t>
            </w:r>
          </w:p>
        </w:tc>
        <w:tc>
          <w:tcPr>
            <w:tcW w:w="0" w:type="auto"/>
          </w:tcPr>
          <w:p w:rsidR="0051304E" w:rsidRDefault="000A6DBE">
            <w:pPr>
              <w:jc w:val="left"/>
              <w:rPr>
                <w:i/>
                <w:color w:val="000000"/>
                <w:sz w:val="18"/>
              </w:rPr>
            </w:pPr>
            <w:r>
              <w:rPr>
                <w:i/>
                <w:color w:val="000000"/>
                <w:sz w:val="18"/>
              </w:rPr>
              <w:t xml:space="preserve">---- Chlorowodorek </w:t>
            </w:r>
            <w:r>
              <w:rPr>
                <w:i/>
                <w:color w:val="000000"/>
                <w:sz w:val="18"/>
              </w:rPr>
              <w:t>2-chlorometylo-3,4-dimetoksy-pirydynium (CAS RN 72830-09-2)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14"/>
              </w:rPr>
              <w:t>)</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xml:space="preserve">---- 5-(3-chlorofenylo)-3-metoksypirydyno-2-karbonitryl </w:t>
            </w:r>
            <w:r>
              <w:rPr>
                <w:i/>
                <w:color w:val="000000"/>
                <w:sz w:val="18"/>
              </w:rPr>
              <w:t>(CAS RN 1415226-39-9)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34/80</w:t>
            </w:r>
          </w:p>
        </w:tc>
        <w:tc>
          <w:tcPr>
            <w:tcW w:w="0" w:type="auto"/>
          </w:tcPr>
          <w:p w:rsidR="0051304E" w:rsidRDefault="000A6DBE">
            <w:pPr>
              <w:jc w:val="left"/>
              <w:rPr>
                <w:i/>
                <w:color w:val="000000"/>
                <w:sz w:val="18"/>
              </w:rPr>
            </w:pPr>
            <w:r>
              <w:rPr>
                <w:i/>
                <w:color w:val="000000"/>
                <w:sz w:val="18"/>
              </w:rPr>
              <w:t>---- 3-Chloro-(5-trifluorometylo)-2-pirydynowyacetonitryl (CAS RN 157764-10-8)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Aminopyralid (ISO) (CAS RN 150114-71-9)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36/80</w:t>
            </w:r>
          </w:p>
        </w:tc>
        <w:tc>
          <w:tcPr>
            <w:tcW w:w="0" w:type="auto"/>
          </w:tcPr>
          <w:p w:rsidR="0051304E" w:rsidRDefault="000A6DBE">
            <w:pPr>
              <w:jc w:val="left"/>
              <w:rPr>
                <w:i/>
                <w:color w:val="000000"/>
                <w:sz w:val="18"/>
              </w:rPr>
            </w:pPr>
            <w:r>
              <w:rPr>
                <w:i/>
                <w:color w:val="000000"/>
                <w:sz w:val="18"/>
              </w:rPr>
              <w:t>---- 1-[-2-[5-Metylo-3-(trifluorometylo)-1H-pirazol-1-ilo]acetylo]piperydyno-4-karbotioamid (CAS RN 1003319-95-6)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Roztwór wodny 1-tlenku pirydyno-2-tiolu, sól sodowa (CAS RN 3811-73-2)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38/80</w:t>
            </w:r>
          </w:p>
        </w:tc>
        <w:tc>
          <w:tcPr>
            <w:tcW w:w="0" w:type="auto"/>
          </w:tcPr>
          <w:p w:rsidR="0051304E" w:rsidRDefault="000A6DBE">
            <w:pPr>
              <w:jc w:val="left"/>
              <w:rPr>
                <w:i/>
                <w:color w:val="000000"/>
                <w:sz w:val="18"/>
              </w:rPr>
            </w:pPr>
            <w:r>
              <w:rPr>
                <w:i/>
                <w:color w:val="000000"/>
                <w:sz w:val="18"/>
              </w:rPr>
              <w:t xml:space="preserve">---- </w:t>
            </w:r>
            <w:r>
              <w:rPr>
                <w:i/>
                <w:color w:val="000000"/>
                <w:sz w:val="18"/>
              </w:rPr>
              <w:t>(2-chloropirydyn-3-ilo) metanol (CAS RN 42330-59-6)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39/80</w:t>
            </w:r>
          </w:p>
        </w:tc>
        <w:tc>
          <w:tcPr>
            <w:tcW w:w="0" w:type="auto"/>
          </w:tcPr>
          <w:p w:rsidR="0051304E" w:rsidRDefault="000A6DBE">
            <w:pPr>
              <w:jc w:val="left"/>
              <w:rPr>
                <w:i/>
                <w:color w:val="000000"/>
                <w:sz w:val="18"/>
              </w:rPr>
            </w:pPr>
            <w:r>
              <w:rPr>
                <w:i/>
                <w:color w:val="000000"/>
                <w:sz w:val="18"/>
              </w:rPr>
              <w:t>---- 2,6-dichloropirydyno-3-karboksyamid (CAS RN 62068-78-4)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---- 2-Chloropirydyna (CAS RN 109-09-1)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41/80</w:t>
            </w:r>
          </w:p>
        </w:tc>
        <w:tc>
          <w:tcPr>
            <w:tcW w:w="0" w:type="auto"/>
          </w:tcPr>
          <w:p w:rsidR="0051304E" w:rsidRDefault="000A6DBE">
            <w:pPr>
              <w:jc w:val="left"/>
              <w:rPr>
                <w:i/>
                <w:color w:val="000000"/>
                <w:sz w:val="18"/>
              </w:rPr>
            </w:pPr>
            <w:r>
              <w:rPr>
                <w:i/>
                <w:color w:val="000000"/>
                <w:sz w:val="18"/>
              </w:rPr>
              <w:t>---- Kwas 2-chloro-6-(3-fluoro-5-iizobutoksyfenylo)nikotynowy (CAS RN 1897387-01-7)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xml:space="preserve">---- </w:t>
            </w:r>
            <w:r>
              <w:rPr>
                <w:i/>
                <w:color w:val="000000"/>
                <w:sz w:val="18"/>
              </w:rPr>
              <w:t>2,2,6,6-tetrametylopiperydyn-4-ol (CAS RN 2403-88-5)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0%(09.2673)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44/80</w:t>
            </w:r>
          </w:p>
        </w:tc>
        <w:tc>
          <w:tcPr>
            <w:tcW w:w="0" w:type="auto"/>
          </w:tcPr>
          <w:p w:rsidR="0051304E" w:rsidRDefault="000A6DBE">
            <w:pPr>
              <w:jc w:val="left"/>
              <w:rPr>
                <w:i/>
                <w:color w:val="000000"/>
                <w:sz w:val="18"/>
              </w:rPr>
            </w:pPr>
            <w:r>
              <w:rPr>
                <w:i/>
                <w:color w:val="000000"/>
                <w:sz w:val="18"/>
              </w:rPr>
              <w:t>---- Chloropiryfos (ISO) (CAS RN 2921-88-2)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0%(09.2674)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---- 5-Difluorometoksy-2-[[(3,4-dimetoksy-2-pirydylo)metylo]tio]-1H-benzoimidazol (CAS RN 102625-64-9)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46/80</w:t>
            </w:r>
          </w:p>
        </w:tc>
        <w:tc>
          <w:tcPr>
            <w:tcW w:w="0" w:type="auto"/>
          </w:tcPr>
          <w:p w:rsidR="0051304E" w:rsidRDefault="000A6DBE">
            <w:pPr>
              <w:jc w:val="left"/>
              <w:rPr>
                <w:i/>
                <w:color w:val="000000"/>
                <w:sz w:val="18"/>
              </w:rPr>
            </w:pPr>
            <w:r>
              <w:rPr>
                <w:i/>
                <w:color w:val="000000"/>
                <w:sz w:val="18"/>
              </w:rPr>
              <w:t>---- Fluopikolid (ISO) (CAS RN 239110-15-7) do stosowania w produkcji pestycydów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47/80</w:t>
            </w:r>
          </w:p>
        </w:tc>
        <w:tc>
          <w:tcPr>
            <w:tcW w:w="0" w:type="auto"/>
          </w:tcPr>
          <w:p w:rsidR="0051304E" w:rsidRDefault="000A6DBE">
            <w:pPr>
              <w:jc w:val="left"/>
              <w:rPr>
                <w:i/>
                <w:color w:val="000000"/>
                <w:sz w:val="18"/>
              </w:rPr>
            </w:pPr>
            <w:r>
              <w:rPr>
                <w:i/>
                <w:color w:val="000000"/>
                <w:sz w:val="18"/>
              </w:rPr>
              <w:t>---- (-)-trans-4-(4'-Fluorofenylo)-3-hydroksymetylo-N-metylopiperydyna (CAS RN 105812-81-5)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Flonikamid (ISO) (CAS RN 158062-67-0)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51/80</w:t>
            </w:r>
          </w:p>
        </w:tc>
        <w:tc>
          <w:tcPr>
            <w:tcW w:w="0" w:type="auto"/>
          </w:tcPr>
          <w:p w:rsidR="0051304E" w:rsidRDefault="000A6DBE">
            <w:pPr>
              <w:jc w:val="left"/>
              <w:rPr>
                <w:i/>
                <w:color w:val="000000"/>
                <w:sz w:val="18"/>
              </w:rPr>
            </w:pPr>
            <w:r>
              <w:rPr>
                <w:i/>
                <w:color w:val="000000"/>
                <w:sz w:val="18"/>
              </w:rPr>
              <w:t xml:space="preserve">---- 2,5-Dichloro-4,6-dimetylonikotynonitryl </w:t>
            </w:r>
            <w:r>
              <w:rPr>
                <w:i/>
                <w:color w:val="000000"/>
                <w:sz w:val="18"/>
              </w:rPr>
              <w:t>(CAS RN 91591-63-8)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w:t>
            </w:r>
            <w:r>
              <w:rPr>
                <w:color w:val="000000"/>
                <w:sz w:val="14"/>
              </w:rPr>
              <w:t>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---- 3-Bromopirydina (CAS RN 626-55-1)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Pyriproksyfen (ISO) (CAS RN 95737-68-1) o czystości 97 %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---- 3-(6-Amino-3-metylopirydyn-2-ilo)benzoesan tert-butylu (CAS RN 1083057-14-0)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58/80</w:t>
            </w:r>
          </w:p>
        </w:tc>
        <w:tc>
          <w:tcPr>
            <w:tcW w:w="0" w:type="auto"/>
          </w:tcPr>
          <w:p w:rsidR="0051304E" w:rsidRDefault="000A6DBE">
            <w:pPr>
              <w:jc w:val="left"/>
              <w:rPr>
                <w:i/>
                <w:color w:val="000000"/>
                <w:sz w:val="18"/>
              </w:rPr>
            </w:pPr>
            <w:r>
              <w:rPr>
                <w:i/>
                <w:color w:val="000000"/>
                <w:sz w:val="18"/>
              </w:rPr>
              <w:t xml:space="preserve">---- </w:t>
            </w:r>
            <w:r>
              <w:rPr>
                <w:i/>
                <w:color w:val="000000"/>
                <w:sz w:val="18"/>
              </w:rPr>
              <w:t>4-Chloro-1-metylopiperydyna (CAS RN 5570-77-4)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---- 2-Fluoro-6-(trifluorometylo)pirydyna (CAS RN 94239-04-0)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63/80</w:t>
            </w:r>
          </w:p>
        </w:tc>
        <w:tc>
          <w:tcPr>
            <w:tcW w:w="0" w:type="auto"/>
          </w:tcPr>
          <w:p w:rsidR="0051304E" w:rsidRDefault="000A6DBE">
            <w:pPr>
              <w:jc w:val="left"/>
              <w:rPr>
                <w:i/>
                <w:color w:val="000000"/>
                <w:sz w:val="18"/>
              </w:rPr>
            </w:pPr>
            <w:r>
              <w:rPr>
                <w:i/>
                <w:color w:val="000000"/>
                <w:sz w:val="18"/>
              </w:rPr>
              <w:t>---- Cholorowodorek 2-aminometylo-3-chloro-5-trifluorometylopirydyny (CAS RN 326476-49-7)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Acetamiprid (ISO) (CAS RN 135410-20-7)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66/80</w:t>
            </w:r>
          </w:p>
        </w:tc>
        <w:tc>
          <w:tcPr>
            <w:tcW w:w="0" w:type="auto"/>
          </w:tcPr>
          <w:p w:rsidR="0051304E" w:rsidRDefault="000A6DBE">
            <w:pPr>
              <w:jc w:val="left"/>
              <w:rPr>
                <w:i/>
                <w:color w:val="000000"/>
                <w:sz w:val="18"/>
              </w:rPr>
            </w:pPr>
            <w:r>
              <w:rPr>
                <w:i/>
                <w:color w:val="000000"/>
                <w:sz w:val="18"/>
              </w:rPr>
              <w:t>---- Fluazynam (ISO) (CAS RN 79622-59-6) o czystości 98,5 %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0%(09.2732)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67/80</w:t>
            </w:r>
          </w:p>
        </w:tc>
        <w:tc>
          <w:tcPr>
            <w:tcW w:w="0" w:type="auto"/>
          </w:tcPr>
          <w:p w:rsidR="0051304E" w:rsidRDefault="000A6DBE">
            <w:pPr>
              <w:jc w:val="left"/>
              <w:rPr>
                <w:i/>
                <w:color w:val="000000"/>
                <w:sz w:val="18"/>
              </w:rPr>
            </w:pPr>
            <w:r>
              <w:rPr>
                <w:i/>
                <w:color w:val="000000"/>
                <w:sz w:val="18"/>
              </w:rPr>
              <w:t xml:space="preserve">---- </w:t>
            </w:r>
            <w:r>
              <w:rPr>
                <w:i/>
                <w:color w:val="000000"/>
                <w:sz w:val="18"/>
              </w:rPr>
              <w:t>3-(6-Bromo-1H-benzo[d]imidazol-2-ilo)-2-azabicyklo[2.2.1]heptano-2-karboksylan (1R,3S,4S)-tert-butylu (CAS RN 1256387-74-2)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---- 2,3-Dichloro-5-trifluorometylopirydyna, (CAS RN 69045-84-7)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72/80</w:t>
            </w:r>
          </w:p>
        </w:tc>
        <w:tc>
          <w:tcPr>
            <w:tcW w:w="0" w:type="auto"/>
          </w:tcPr>
          <w:p w:rsidR="0051304E" w:rsidRDefault="000A6DBE">
            <w:pPr>
              <w:jc w:val="left"/>
              <w:rPr>
                <w:i/>
                <w:color w:val="000000"/>
                <w:sz w:val="18"/>
              </w:rPr>
            </w:pPr>
            <w:r>
              <w:rPr>
                <w:i/>
                <w:color w:val="000000"/>
                <w:sz w:val="18"/>
              </w:rPr>
              <w:t xml:space="preserve">---- </w:t>
            </w:r>
            <w:r>
              <w:rPr>
                <w:i/>
                <w:color w:val="000000"/>
                <w:sz w:val="18"/>
              </w:rPr>
              <w:t>5,6-Dimetoksy-2-[(4-piperydynylo)metylo]indan-1-on, (CAS RN 120014-30-4)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77/80</w:t>
            </w:r>
          </w:p>
        </w:tc>
        <w:tc>
          <w:tcPr>
            <w:tcW w:w="0" w:type="auto"/>
          </w:tcPr>
          <w:p w:rsidR="0051304E" w:rsidRDefault="000A6DBE">
            <w:pPr>
              <w:jc w:val="left"/>
              <w:rPr>
                <w:i/>
                <w:color w:val="000000"/>
                <w:sz w:val="18"/>
              </w:rPr>
            </w:pPr>
            <w:r>
              <w:rPr>
                <w:i/>
                <w:color w:val="000000"/>
                <w:sz w:val="18"/>
              </w:rPr>
              <w:t>---- Imazamoks (ISO) (CAS RN 114311-32-9)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ALPS</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w:t>
            </w:r>
            <w:r>
              <w:rPr>
                <w:color w:val="000000"/>
                <w:sz w:val="14"/>
              </w:rPr>
              <w:t>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---- 2-Chloro-5-chlorometylopirydyna (CAS RN 70258-18-3)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14"/>
              </w:rPr>
              <w:t>)</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w:t>
            </w:r>
            <w:r>
              <w:rPr>
                <w:color w:val="000000"/>
                <w:sz w:val="14"/>
              </w:rPr>
              <w:t>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29333999</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 xml:space="preserve">ALPS; </w:t>
            </w:r>
          </w:p>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(DU068)</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14"/>
              </w:rPr>
              <w:t>)</w:t>
            </w:r>
            <w:r>
              <w:rPr>
                <w:color w:val="000000"/>
                <w:sz w:val="2"/>
              </w:rPr>
              <w:t xml:space="preserve"> </w:t>
            </w:r>
            <w:r>
              <w:rPr>
                <w:color w:val="000000"/>
                <w:sz w:val="14"/>
              </w:rPr>
              <w:t>(DU521)</w:t>
            </w:r>
            <w:r>
              <w:rPr>
                <w:color w:val="000000"/>
                <w:sz w:val="2"/>
              </w:rPr>
              <w:t xml:space="preserve"> </w:t>
            </w:r>
            <w:r>
              <w:rPr>
                <w:color w:val="000000"/>
                <w:sz w:val="14"/>
              </w:rPr>
              <w:t>(DU494)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(DU494)</w:t>
            </w:r>
            <w:r>
              <w:rPr>
                <w:color w:val="000000"/>
                <w:sz w:val="2"/>
              </w:rPr>
              <w:t xml:space="preserve"> </w:t>
            </w:r>
            <w:r>
              <w:rPr>
                <w:color w:val="000000"/>
                <w:sz w:val="14"/>
              </w:rPr>
              <w:t>(DU541)</w:t>
            </w:r>
            <w:r>
              <w:rPr>
                <w:color w:val="000000"/>
                <w:sz w:val="2"/>
              </w:rPr>
              <w:t xml:space="preserve"> </w:t>
            </w:r>
            <w:r>
              <w:rPr>
                <w:color w:val="000000"/>
                <w:sz w:val="14"/>
              </w:rPr>
              <w:t>(DU521)</w:t>
            </w:r>
            <w:r>
              <w:rPr>
                <w:color w:val="000000"/>
                <w:sz w:val="2"/>
              </w:rPr>
              <w:t xml:space="preserve"> </w:t>
            </w:r>
            <w:r>
              <w:rPr>
                <w:color w:val="000000"/>
                <w:sz w:val="14"/>
              </w:rPr>
              <w:t>(DU497)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(CD635)</w:t>
            </w:r>
            <w:r>
              <w:rPr>
                <w:color w:val="000000"/>
                <w:sz w:val="2"/>
              </w:rPr>
              <w:t xml:space="preserve"> </w:t>
            </w:r>
            <w:r>
              <w:rPr>
                <w:color w:val="000000"/>
                <w:sz w:val="14"/>
              </w:rPr>
              <w:t>(CD995)</w:t>
            </w:r>
            <w:r>
              <w:rPr>
                <w:color w:val="000000"/>
                <w:sz w:val="2"/>
              </w:rPr>
              <w:t xml:space="preserve"> </w:t>
            </w:r>
            <w:r>
              <w:rPr>
                <w:color w:val="000000"/>
                <w:sz w:val="14"/>
              </w:rPr>
              <w:t>(DU494)</w:t>
            </w:r>
            <w:r>
              <w:rPr>
                <w:color w:val="000000"/>
                <w:sz w:val="2"/>
              </w:rPr>
              <w:t xml:space="preserve"> </w:t>
            </w:r>
            <w:r>
              <w:rPr>
                <w:color w:val="000000"/>
                <w:sz w:val="14"/>
              </w:rPr>
              <w:t>(TM799)</w:t>
            </w:r>
            <w:r>
              <w:rPr>
                <w:color w:val="000000"/>
                <w:sz w:val="2"/>
              </w:rPr>
              <w:t xml:space="preserve"> </w:t>
            </w:r>
            <w:r>
              <w:rPr>
                <w:color w:val="000000"/>
                <w:sz w:val="14"/>
              </w:rPr>
              <w:t>(DU521)</w:t>
            </w:r>
            <w:r>
              <w:rPr>
                <w:color w:val="000000"/>
                <w:sz w:val="2"/>
              </w:rPr>
              <w:t xml:space="preserve"> </w:t>
            </w:r>
            <w:r>
              <w:rPr>
                <w:color w:val="000000"/>
                <w:sz w:val="14"/>
              </w:rPr>
              <w:t>(DU541)</w:t>
            </w:r>
            <w:r>
              <w:rPr>
                <w:color w:val="000000"/>
                <w:sz w:val="2"/>
              </w:rPr>
              <w:t xml:space="preserve"> </w:t>
            </w:r>
            <w:r>
              <w:rPr>
                <w:color w:val="000000"/>
                <w:sz w:val="14"/>
              </w:rPr>
              <w:t>(DU497)</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Związki zawierające w strukturze układ pierścieniowy chinolinowy lub </w:t>
            </w:r>
            <w:r>
              <w:rPr>
                <w:b/>
                <w:color w:val="000000"/>
                <w:sz w:val="18"/>
              </w:rPr>
              <w:t>izochinolinowy (nawet uwodorniony), nieskondensowany dalej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Leworfanol (INN) i jego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29334910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Pochodne fluorowcowe chinoliny; pochodne kwasu chinolinokarboksylowego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Quinmerac (ISO) (CAS RN 90717-03-6)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Kwas 3-hydroksy-2-metylochinolino-4-karboksylowy (CAS RN 117-57-7)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---- 4-Okso-1,4-dihydrochinolino-3-karboksylan etylu (CAS RN 52980-28-6)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---- 4,7-Dichlorochinolina (CAS RN 86-98-6)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Kwas 1-cyklopropylo-6,7,8-trifluoro-1,4-dihydro-4-okso-3-chinolinokarboksylowy (CAS RN 94695-52-0)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29334910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29334930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Dekstrometorfan (INN)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29334990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Chlochintocet meksylowy (ISO) (CAS RN 99607-70-2)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Chinolina (CAS RN 91-22-5)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xml:space="preserve">---- </w:t>
            </w:r>
            <w:r>
              <w:rPr>
                <w:i/>
                <w:color w:val="000000"/>
                <w:sz w:val="18"/>
              </w:rPr>
              <w:t>[1-(4-Benzyloksy-benzylo)-2-cyklobutylometylo-oktahydro-izochinolino-4a,8a-diol] (CUS 0141126-3)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Izochinolina (CAS RN 119-65-3)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Chinolin-8-ol (CAS RN 148-24-3)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xml:space="preserve">---- </w:t>
            </w:r>
            <w:r>
              <w:rPr>
                <w:i/>
                <w:color w:val="000000"/>
                <w:sz w:val="18"/>
              </w:rPr>
              <w:t>6,7,8-trifluoro-1-[formylo(metylo)amino]-4-okso-1,4-dihydrochinolino-3-karboksylan etylu (CAS RN 100276-65-1)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29334990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w:t>
            </w:r>
            <w:r>
              <w:rPr>
                <w:color w:val="000000"/>
                <w:sz w:val="14"/>
              </w:rPr>
              <w:t>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29335200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pierścień pirymidynowy (nawet uwodorniony) lub pierścień piperazynowy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29335200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Malonylomocznik (kwas barbiturowy)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29335200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w:t>
            </w:r>
            <w:r>
              <w:rPr>
                <w:i/>
                <w:color w:val="000000"/>
                <w:sz w:val="18"/>
              </w:rPr>
              <w:t>Malonylomocznik (kwas barbiturowy) (CAS RN 67-52-7)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29335200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29335300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Allobarbital (INN), amobarbital (INN), barbital (INN), butalbital (INN), butobarbital, cyklobarbital (INN), metylfenobarbital (INN), pentobarbital </w:t>
            </w:r>
            <w:r>
              <w:rPr>
                <w:b/>
                <w:color w:val="000000"/>
                <w:sz w:val="18"/>
              </w:rPr>
              <w:t>(INN), fenobarbital (INN), sekbutabarbital (INN), sekobarbital (INN) i winylbital (INN);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29335310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Fenobarbital (INN), barbital (INN), i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29335390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(TR014)</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29335400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Pozostałe pochodne malonylomocznika (kwasu barbiturowego); ich </w:t>
            </w:r>
            <w:r>
              <w:rPr>
                <w:b/>
                <w:color w:val="000000"/>
                <w:sz w:val="18"/>
              </w:rPr>
              <w:t>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29335500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Loprazolam (INN), meklokwalon (INN), metakwalon (INN) i zipeprol (INN);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29335900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29335910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Diazinon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29335920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--- 1,4-Diazobicyklo[2.2.2]oktan (trietylenodiamina)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29335995</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---- 6-Amino-1,3-dimetylouracyl (CAS RN 6642-31-5)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xml:space="preserve">---- </w:t>
            </w:r>
            <w:r>
              <w:rPr>
                <w:i/>
                <w:color w:val="000000"/>
                <w:sz w:val="18"/>
              </w:rPr>
              <w:t>2-Dietyloamino-6-hydroksy-4-metylopirymidyna (CAS RN 42487-72-9)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Jednowodzian fosforanu sitagliptyny  (CAS RN 654671-77-9)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N,N'- (4,6 dichloropirymidyno-2,5-diilo)diformamid (CAS RN 116477-30-6)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18/80</w:t>
            </w:r>
          </w:p>
        </w:tc>
        <w:tc>
          <w:tcPr>
            <w:tcW w:w="0" w:type="auto"/>
          </w:tcPr>
          <w:p w:rsidR="0051304E" w:rsidRDefault="000A6DBE">
            <w:pPr>
              <w:jc w:val="left"/>
              <w:rPr>
                <w:i/>
                <w:color w:val="000000"/>
                <w:sz w:val="18"/>
              </w:rPr>
            </w:pPr>
            <w:r>
              <w:rPr>
                <w:i/>
                <w:color w:val="000000"/>
                <w:sz w:val="18"/>
              </w:rPr>
              <w:t xml:space="preserve">---- 1-Metylo-3-fenylopiperazyna </w:t>
            </w:r>
            <w:r>
              <w:rPr>
                <w:i/>
                <w:color w:val="000000"/>
                <w:sz w:val="18"/>
              </w:rPr>
              <w:t>(CAS RN 5271-27-2)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---- 2,4-Diamino-6-chloropirymidyna (CAS RN 156-83-2)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21/80</w:t>
            </w:r>
          </w:p>
        </w:tc>
        <w:tc>
          <w:tcPr>
            <w:tcW w:w="0" w:type="auto"/>
          </w:tcPr>
          <w:p w:rsidR="0051304E" w:rsidRDefault="000A6DBE">
            <w:pPr>
              <w:jc w:val="left"/>
              <w:rPr>
                <w:i/>
                <w:color w:val="000000"/>
                <w:sz w:val="18"/>
              </w:rPr>
            </w:pPr>
            <w:r>
              <w:rPr>
                <w:i/>
                <w:color w:val="000000"/>
                <w:sz w:val="18"/>
              </w:rPr>
              <w:t xml:space="preserve">---- </w:t>
            </w:r>
            <w:r>
              <w:rPr>
                <w:i/>
                <w:color w:val="000000"/>
                <w:sz w:val="18"/>
              </w:rPr>
              <w:t>N-(2-okso-1,2-dihydropirymidyn-4-ylo)benzamid (CAS RN 26661-13-2)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22/80</w:t>
            </w:r>
          </w:p>
        </w:tc>
        <w:tc>
          <w:tcPr>
            <w:tcW w:w="0" w:type="auto"/>
          </w:tcPr>
          <w:p w:rsidR="0051304E" w:rsidRDefault="000A6DBE">
            <w:pPr>
              <w:jc w:val="left"/>
              <w:rPr>
                <w:i/>
                <w:color w:val="000000"/>
                <w:sz w:val="18"/>
              </w:rPr>
            </w:pPr>
            <w:r>
              <w:rPr>
                <w:i/>
                <w:color w:val="000000"/>
                <w:sz w:val="18"/>
              </w:rPr>
              <w:t>---- 6-chloro-1,3-dimetylouracyl (CAS RN 6972-27-6)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---- 6-Chloro-3-metylouracyl (CAS RN 4318-56-3)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24/80</w:t>
            </w:r>
          </w:p>
        </w:tc>
        <w:tc>
          <w:tcPr>
            <w:tcW w:w="0" w:type="auto"/>
          </w:tcPr>
          <w:p w:rsidR="0051304E" w:rsidRDefault="000A6DBE">
            <w:pPr>
              <w:jc w:val="left"/>
              <w:rPr>
                <w:i/>
                <w:color w:val="000000"/>
                <w:sz w:val="18"/>
              </w:rPr>
            </w:pPr>
            <w:r>
              <w:rPr>
                <w:i/>
                <w:color w:val="000000"/>
                <w:sz w:val="18"/>
              </w:rPr>
              <w:t>---- Chlorowodorek 1-(cyklopropylokarbonylo)piperazyny (CAS RN 1021298-67-8)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26/80</w:t>
            </w:r>
          </w:p>
        </w:tc>
        <w:tc>
          <w:tcPr>
            <w:tcW w:w="0" w:type="auto"/>
          </w:tcPr>
          <w:p w:rsidR="0051304E" w:rsidRDefault="000A6DBE">
            <w:pPr>
              <w:jc w:val="left"/>
              <w:rPr>
                <w:i/>
                <w:color w:val="000000"/>
                <w:sz w:val="18"/>
              </w:rPr>
            </w:pPr>
            <w:r>
              <w:rPr>
                <w:i/>
                <w:color w:val="000000"/>
                <w:sz w:val="18"/>
              </w:rPr>
              <w:t>---- 5-Fluoro-4-hydrazyno-2-metoksypirymidyna (CAS RN 166524-64-7)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xml:space="preserve">---- Octan </w:t>
            </w:r>
            <w:r>
              <w:rPr>
                <w:i/>
                <w:color w:val="000000"/>
                <w:sz w:val="18"/>
              </w:rPr>
              <w:t>2-[(2-amino-6-okso-1,6-dihydro-9H-puryn-9-ylo)metoksy]-3-hydroksypropylu (CAS RN 88110-89-8)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w:t>
            </w:r>
            <w:r>
              <w:rPr>
                <w:color w:val="000000"/>
                <w:sz w:val="14"/>
              </w:rPr>
              <w:t>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Mepanipyrim (ISO) (CAS RN 110235-47-7)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---- 4,6-Dichloro-5-fluoropirymidyna (CAS RN 213265-83-9)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xml:space="preserve">---- </w:t>
            </w:r>
            <w:r>
              <w:rPr>
                <w:i/>
                <w:color w:val="000000"/>
                <w:sz w:val="18"/>
              </w:rPr>
              <w:t>6-Jodo-3-propylo-2-tiokso-2,3-dihydrochinazolino-4(1H)-on (CAS RN 200938-58-5)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14"/>
              </w:rPr>
              <w:t>)</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39/80</w:t>
            </w:r>
          </w:p>
        </w:tc>
        <w:tc>
          <w:tcPr>
            <w:tcW w:w="0" w:type="auto"/>
          </w:tcPr>
          <w:p w:rsidR="0051304E" w:rsidRDefault="000A6DBE">
            <w:pPr>
              <w:jc w:val="left"/>
              <w:rPr>
                <w:i/>
                <w:color w:val="000000"/>
                <w:sz w:val="18"/>
              </w:rPr>
            </w:pPr>
            <w:r>
              <w:rPr>
                <w:i/>
                <w:color w:val="000000"/>
                <w:sz w:val="18"/>
              </w:rPr>
              <w:t>---- Ibrutinib (INN) (CAS RN 936563-96-1)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0%(09.2880)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Kwas 2-(4-(2-hydroksyetylo)piperazyno-1-ylo)etanosulfonowy (CAS RN 7365-45-9)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w:t>
            </w:r>
            <w:r>
              <w:rPr>
                <w:i/>
                <w:color w:val="000000"/>
                <w:sz w:val="18"/>
              </w:rPr>
              <w:t>1-[3-(Hydroksymetylo)pirydyno-2-ylo]-4-metylo-2-fenylopiperazyna (CAS RN 61337-89-1)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47/80</w:t>
            </w:r>
          </w:p>
        </w:tc>
        <w:tc>
          <w:tcPr>
            <w:tcW w:w="0" w:type="auto"/>
          </w:tcPr>
          <w:p w:rsidR="0051304E" w:rsidRDefault="000A6DBE">
            <w:pPr>
              <w:jc w:val="left"/>
              <w:rPr>
                <w:i/>
                <w:color w:val="000000"/>
                <w:sz w:val="18"/>
              </w:rPr>
            </w:pPr>
            <w:r>
              <w:rPr>
                <w:i/>
                <w:color w:val="000000"/>
                <w:sz w:val="18"/>
              </w:rPr>
              <w:t xml:space="preserve">---- 6-Metylo-2-oksoperhydropirymidyn-4-ylomocznik (CAS RN 1129-42-6) o czystości 94 % </w:t>
            </w:r>
            <w:r>
              <w:rPr>
                <w:i/>
                <w:color w:val="000000"/>
                <w:sz w:val="18"/>
              </w:rPr>
              <w:t>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---- 2-(2-Piperazyno-1-yloetoksy)etanol (CAS RN 13349-82-1)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xml:space="preserve">---- </w:t>
            </w:r>
            <w:r>
              <w:rPr>
                <w:i/>
                <w:color w:val="000000"/>
                <w:sz w:val="18"/>
              </w:rPr>
              <w:t>5-Fluoro-2-metoksypirymidyno-4(3H)-on (CAS RN 1480-96-2)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---- 5,7-Dimetoksy(1,2,4)triazolo(1,5-a)pirymidyno-2-amina (CAS RN 13223-43-3)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---- 2,6-Dichloro-4,8-dipiperydynopirymido[5,4-d]pirymidyna (CAS RN 7139-02-8)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xml:space="preserve">---- </w:t>
            </w:r>
            <w:r>
              <w:rPr>
                <w:i/>
                <w:color w:val="000000"/>
                <w:sz w:val="18"/>
              </w:rPr>
              <w:t>Bis(tetrafluoroboran)1-chlorometylo-4-fluoro-1,4-diazoniabicyklo[2.2.2]oktanu (CAS RN 140681-55-6)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N-(4-Etylo-2,3-dioksopiperazyn-1-ilokarbonylo)-D-2-fenyloglicyna </w:t>
            </w:r>
            <w:r>
              <w:rPr>
                <w:i/>
                <w:color w:val="000000"/>
                <w:sz w:val="18"/>
              </w:rPr>
              <w:t>(CAS RN 63422-71-9)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Chlorowodorek (2R,3S/2S,3R)-3-(6-chloro-5-fluoro pirymidyno-4-ylo)-2-(2,4-difluorofenylo)-1-(1H-1,2,4-triazolo-1-ylo)butan-2-olu, (CAS RN </w:t>
            </w:r>
            <w:r>
              <w:rPr>
                <w:i/>
                <w:color w:val="000000"/>
                <w:sz w:val="18"/>
              </w:rPr>
              <w:t>188416-20-8)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77/80</w:t>
            </w:r>
          </w:p>
        </w:tc>
        <w:tc>
          <w:tcPr>
            <w:tcW w:w="0" w:type="auto"/>
          </w:tcPr>
          <w:p w:rsidR="0051304E" w:rsidRDefault="000A6DBE">
            <w:pPr>
              <w:jc w:val="left"/>
              <w:rPr>
                <w:i/>
                <w:color w:val="000000"/>
                <w:sz w:val="18"/>
              </w:rPr>
            </w:pPr>
            <w:r>
              <w:rPr>
                <w:i/>
                <w:color w:val="000000"/>
                <w:sz w:val="18"/>
              </w:rPr>
              <w:t>---- Chlorowodorek 3-(trifluorometylo)-5,6,7,8-tetrahydro[1,2,4]triazolo[4,3-a]pirazyny (1:1) (CAS RN 762240-92-6)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87/80</w:t>
            </w:r>
          </w:p>
        </w:tc>
        <w:tc>
          <w:tcPr>
            <w:tcW w:w="0" w:type="auto"/>
          </w:tcPr>
          <w:p w:rsidR="0051304E" w:rsidRDefault="000A6DBE">
            <w:pPr>
              <w:jc w:val="left"/>
              <w:rPr>
                <w:i/>
                <w:color w:val="000000"/>
                <w:sz w:val="18"/>
              </w:rPr>
            </w:pPr>
            <w:r>
              <w:rPr>
                <w:i/>
                <w:color w:val="000000"/>
                <w:sz w:val="18"/>
              </w:rPr>
              <w:t>---- 5-Bromo-2,4-dichloropirymidyna (CAS RN 36082-50-5)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---- 6-benzyloadenina (CAS RN 1214-39-7)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w:t>
            </w:r>
            <w:r>
              <w:rPr>
                <w:color w:val="000000"/>
                <w:sz w:val="14"/>
              </w:rPr>
              <w:t>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29335995</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(TR015)</w:t>
            </w:r>
            <w:r>
              <w:rPr>
                <w:color w:val="000000"/>
                <w:sz w:val="2"/>
              </w:rPr>
              <w:t xml:space="preserve"> </w:t>
            </w:r>
            <w:r>
              <w:rPr>
                <w:color w:val="000000"/>
                <w:sz w:val="14"/>
              </w:rPr>
              <w:t>(CD789)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29336100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Związki zawierające w strukturze nieskondensowany pierścień triazyny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29336100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Melamina</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29336900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29336910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Atrazyna (ISO); propazyna (ISO); symazyna (ISO); heksahydro-1,3,5-trinitro-1,3,5-triazyna (heksogen, trimetylenotrinitroamina)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29336940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Urotropina (INN) (heksametylenotetraamina); 2,6-di-tert-butylo-4-[4,6-bis(oktylotio)-1,3,5-triazyn-2-yloamino]fenol</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MILEX-</w:t>
            </w:r>
            <w:r>
              <w:rPr>
                <w:b/>
                <w:color w:val="000000"/>
                <w:sz w:val="14"/>
              </w:rPr>
              <w:t>SY</w:t>
            </w:r>
            <w:r>
              <w:rPr>
                <w:color w:val="000000"/>
                <w:sz w:val="14"/>
              </w:rPr>
              <w:t xml:space="preserve"> (CD664)</w:t>
            </w:r>
            <w:r>
              <w:rPr>
                <w:color w:val="000000"/>
                <w:sz w:val="2"/>
              </w:rPr>
              <w:t xml:space="preserve"> </w:t>
            </w:r>
            <w:r>
              <w:rPr>
                <w:color w:val="000000"/>
                <w:sz w:val="14"/>
              </w:rPr>
              <w:t>(TM800)</w:t>
            </w:r>
            <w:r>
              <w:rPr>
                <w:color w:val="000000"/>
                <w:sz w:val="2"/>
              </w:rPr>
              <w:t xml:space="preserve"> </w:t>
            </w:r>
            <w:r>
              <w:rPr>
                <w:color w:val="000000"/>
                <w:sz w:val="14"/>
              </w:rPr>
              <w:t>(CD994)</w:t>
            </w:r>
            <w:r>
              <w:rPr>
                <w:color w:val="000000"/>
                <w:sz w:val="2"/>
              </w:rPr>
              <w:t xml:space="preserve"> </w:t>
            </w:r>
            <w:r>
              <w:rPr>
                <w:color w:val="000000"/>
                <w:sz w:val="14"/>
              </w:rPr>
              <w:t>(TM836)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29336980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Metrybuzyna (ISO) (CAS RN 21087-64-9) o czystości 93 %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---- 2-Chloro-4,6-dimetoksy-1,3,5-triazyna (CAS RN 3140-73-6)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Benzoguanamina (CAS RN 91-76-9)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1,3,5-Tris[3-(dimetyloamino)propylo]heksahydro-1,3,5-triazyna (CAS RN 15875-13-5)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0%(09.2860) (</w:t>
            </w:r>
            <w:r>
              <w:rPr>
                <w:color w:val="000000"/>
                <w:sz w:val="14"/>
              </w:rPr>
              <w:t>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Troklozen sodu (INNM) (CAS RN 2893-78-9)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w:t>
            </w:r>
            <w:r>
              <w:rPr>
                <w:i/>
                <w:color w:val="000000"/>
                <w:sz w:val="18"/>
              </w:rPr>
              <w:t>1,3,5-Tris(2,3-dibromopropylo)-1,3,5-triazinano-2,4,6-trion (CAS RN 52434-90-9)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w:t>
            </w:r>
            <w:r>
              <w:rPr>
                <w:b/>
                <w:color w:val="000000"/>
                <w:sz w:val="14"/>
              </w:rPr>
              <w:t>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Terbutryn (ISO) (CAS RN 886-50-0)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Kwas cyjanurowy (CAS RN 108-80-5)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---- 1,3,5-triazyna -2,4,6(1H,3H,5H)-trition sól trisodowa (CAS RN 17766-26-6)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xml:space="preserve">---- Kwas trichloroizocyjanurowy, znany również jako "symclosene" pod międzynarodową </w:t>
            </w:r>
            <w:r>
              <w:rPr>
                <w:i/>
                <w:color w:val="000000"/>
                <w:sz w:val="18"/>
              </w:rPr>
              <w:t>niezastrzeżoną nazwą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2"/>
              </w:rPr>
            </w:pPr>
            <w:r>
              <w:rPr>
                <w:color w:val="000000"/>
                <w:sz w:val="14"/>
              </w:rPr>
              <w:t>CTDUM-</w:t>
            </w:r>
            <w:r>
              <w:rPr>
                <w:b/>
                <w:color w:val="000000"/>
                <w:sz w:val="14"/>
              </w:rPr>
              <w:t>TR</w:t>
            </w:r>
            <w:r>
              <w:rPr>
                <w:color w:val="000000"/>
                <w:sz w:val="14"/>
              </w:rPr>
              <w:t xml:space="preserve"> (TM303)</w:t>
            </w:r>
            <w:r>
              <w:rPr>
                <w:color w:val="000000"/>
                <w:sz w:val="2"/>
              </w:rPr>
              <w:t xml:space="preserve"> </w:t>
            </w: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Metamitron (ISO) (CAS RN 41394-05-2)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Tris(2-hydroksyetylo)-1,3,5-triazynotrion (CAS RN 839-90-7)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29336980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29337100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Laktamy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29337100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-- 6-Heksanolaktam (epsilon-kaprolaktam)</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29337200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Klobazam (INN) i metyprylon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29337900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laktamy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N-(tert-butoksykarbonylo)-L-piroglutamimian etylu (CAS RN 144978-12-1)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--- 2-Okso-2,3-dihydro-1H-indolo-6-karboksylan metylu (CAS RN 14192-26-8)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--- 5-Winylo-2-pirolidon (CAS RN </w:t>
            </w:r>
            <w:r>
              <w:rPr>
                <w:i/>
                <w:color w:val="000000"/>
                <w:sz w:val="18"/>
              </w:rPr>
              <w:t>7529-16-0)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--- 6-Bromo-3-metylo-3H-dibenzo(f,ij)izochinolino-2,7-dion (CAS RN 81-85-6)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3,3-pentametyleno-4-butyrolaktam (CAS RN 64744-50-9)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L-(+)-Winian (S)-N-[(dietyloamino)metylo]-alfa-etylo-2-okso-1-pirolidynoacetamidu (CAS RN 754186-36-2)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29337900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SY</w:t>
            </w:r>
            <w:r>
              <w:rPr>
                <w:color w:val="000000"/>
                <w:sz w:val="14"/>
              </w:rPr>
              <w:t xml:space="preserve"> (CD994)</w:t>
            </w:r>
            <w:r>
              <w:rPr>
                <w:color w:val="000000"/>
                <w:sz w:val="2"/>
              </w:rPr>
              <w:t xml:space="preserve"> </w:t>
            </w:r>
            <w:r>
              <w:rPr>
                <w:color w:val="000000"/>
                <w:sz w:val="14"/>
              </w:rPr>
              <w:t>(TM753)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w:t>
            </w:r>
            <w:r>
              <w:rPr>
                <w:color w:val="000000"/>
                <w:sz w:val="14"/>
              </w:rPr>
              <w:t xml:space="preserve">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29339100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Alprazolam (INN), kamazepam (INN), chlordiazepoksyd (INN), klonazepam (INN), klorazepan, delorazepam </w:t>
            </w:r>
            <w:r>
              <w:rPr>
                <w:b/>
                <w:color w:val="000000"/>
                <w:sz w:val="18"/>
              </w:rPr>
              <w:t xml:space="preserve">(INN), diazepam (INN), estazolam (INN), loflazepan etylu (INN), fludiazepam (INN), flunitrazepam (INN), flurazepam (INN), halazepam (INN), lorazepam (INN), lormetazepam (INN), mazindol (INN), medazepam (INN), midazolam (INN), nimetazepam (INN), nitrazepam </w:t>
            </w:r>
            <w:r>
              <w:rPr>
                <w:b/>
                <w:color w:val="000000"/>
                <w:sz w:val="18"/>
              </w:rPr>
              <w:t>(INN), nordazepam (INN), oxazepam (INN), pinazepam (INN), prazepam (INN), pyrowaleron (INN), temazepam (INN), tetrazepam (INN) i triazolam (INN);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29339110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Chlordiazepoksyd (INN)</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29339190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29339200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Azynofos-metylowy (ISO)</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29339900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29339920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Indol, 3-metyloindol (skatol), 6-allilo-6,7-dihydro-5H-dibenz[c,e]azepina (azapetyna), fenindamina (INN) i ich sole; chlorowodorek </w:t>
            </w:r>
            <w:r>
              <w:rPr>
                <w:color w:val="000000"/>
                <w:sz w:val="18"/>
              </w:rPr>
              <w:t>imipraminy (INNM)</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29339950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--- 2,4-Di-tert-butylo-6-(5-chlorobenzotriazol-2-ylo)fenol</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29339980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---- 2-(2H-Benzotriazol-2-ilo)-4,6-di-tert-butylofenol (CAS RN 3846-71-7)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11/80</w:t>
            </w:r>
          </w:p>
        </w:tc>
        <w:tc>
          <w:tcPr>
            <w:tcW w:w="0" w:type="auto"/>
          </w:tcPr>
          <w:p w:rsidR="0051304E" w:rsidRDefault="000A6DBE">
            <w:pPr>
              <w:jc w:val="left"/>
              <w:rPr>
                <w:i/>
                <w:color w:val="000000"/>
                <w:sz w:val="18"/>
              </w:rPr>
            </w:pPr>
            <w:r>
              <w:rPr>
                <w:i/>
                <w:color w:val="000000"/>
                <w:sz w:val="18"/>
              </w:rPr>
              <w:t>---- Fenbukonazol (ISO) (CAS RN 114369-43-6)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12/80</w:t>
            </w:r>
          </w:p>
        </w:tc>
        <w:tc>
          <w:tcPr>
            <w:tcW w:w="0" w:type="auto"/>
          </w:tcPr>
          <w:p w:rsidR="0051304E" w:rsidRDefault="000A6DBE">
            <w:pPr>
              <w:jc w:val="left"/>
              <w:rPr>
                <w:i/>
                <w:color w:val="000000"/>
                <w:sz w:val="18"/>
              </w:rPr>
            </w:pPr>
            <w:r>
              <w:rPr>
                <w:i/>
                <w:color w:val="000000"/>
                <w:sz w:val="18"/>
              </w:rPr>
              <w:t>---- Myklobutanil (ISO) (CAS RN 88671-89-0)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---- 5-Difluorometoksy-2-merkapto-1-H-benzimidazol (CAS RN 97963-62-7)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14/80</w:t>
            </w:r>
          </w:p>
        </w:tc>
        <w:tc>
          <w:tcPr>
            <w:tcW w:w="0" w:type="auto"/>
          </w:tcPr>
          <w:p w:rsidR="0051304E" w:rsidRDefault="000A6DBE">
            <w:pPr>
              <w:jc w:val="left"/>
              <w:rPr>
                <w:i/>
                <w:color w:val="000000"/>
                <w:sz w:val="18"/>
              </w:rPr>
            </w:pPr>
            <w:r>
              <w:rPr>
                <w:i/>
                <w:color w:val="000000"/>
                <w:sz w:val="18"/>
              </w:rPr>
              <w:t>---- 2-(2H-benzotriazol-2-ilo)-4-metylo-6-(2-metyloprop-2-en-1-ylo)fenol (CAS RN 98809-58-6)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14"/>
              </w:rPr>
              <w:t>)</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---- 2-(2H-Benzotriazol-2-ilo)-4,6-di-tert-pentylofenol (CAS RN </w:t>
            </w:r>
            <w:r>
              <w:rPr>
                <w:i/>
                <w:color w:val="000000"/>
                <w:sz w:val="18"/>
              </w:rPr>
              <w:t>25973-55-1)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16/80</w:t>
            </w:r>
          </w:p>
        </w:tc>
        <w:tc>
          <w:tcPr>
            <w:tcW w:w="0" w:type="auto"/>
          </w:tcPr>
          <w:p w:rsidR="0051304E" w:rsidRDefault="000A6DBE">
            <w:pPr>
              <w:jc w:val="left"/>
              <w:rPr>
                <w:i/>
                <w:color w:val="000000"/>
                <w:sz w:val="18"/>
              </w:rPr>
            </w:pPr>
            <w:r>
              <w:rPr>
                <w:i/>
                <w:color w:val="000000"/>
                <w:sz w:val="18"/>
              </w:rPr>
              <w:t xml:space="preserve">---- Pirydat (ISO) </w:t>
            </w:r>
            <w:r>
              <w:rPr>
                <w:i/>
                <w:color w:val="000000"/>
                <w:sz w:val="18"/>
              </w:rPr>
              <w:t>(CAS RN 55512-33-9) o czystości 90 %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Karfentrazon etylu (ISO) (CAS RN 128639-02-1) o czystości 93 %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---- 2-(2,4-Dichlorofenylo)-3-(1H-1,2,4-triazol-1-ilo)propan-1-ol (CAS RN 112281-82-0)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---- 2-(2H-Benzotriazol-2-ilo)-4,6-bis(1-metylo-1-fenyloetylo)fenol (CAS RN 70321-86-7)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21/80</w:t>
            </w:r>
          </w:p>
        </w:tc>
        <w:tc>
          <w:tcPr>
            <w:tcW w:w="0" w:type="auto"/>
          </w:tcPr>
          <w:p w:rsidR="0051304E" w:rsidRDefault="000A6DBE">
            <w:pPr>
              <w:jc w:val="left"/>
              <w:rPr>
                <w:i/>
                <w:color w:val="000000"/>
                <w:sz w:val="18"/>
              </w:rPr>
            </w:pPr>
            <w:r>
              <w:rPr>
                <w:i/>
                <w:color w:val="000000"/>
                <w:sz w:val="18"/>
              </w:rPr>
              <w:t xml:space="preserve">---- Heksafluorofosforan (v) 3-tlenku 1-(bis(dimetyloamino)metyleno)-1H-[1,2,3]triazolo[4,5-b]pirydyniowego </w:t>
            </w:r>
            <w:r>
              <w:rPr>
                <w:i/>
                <w:color w:val="000000"/>
                <w:sz w:val="18"/>
              </w:rPr>
              <w:t>(CAS RN 148893-10-1)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Tebukonazol (ISO) (CAS</w:t>
            </w:r>
            <w:r>
              <w:rPr>
                <w:i/>
                <w:color w:val="000000"/>
                <w:sz w:val="18"/>
              </w:rPr>
              <w:t xml:space="preserve"> RN 107534-96-3)  o czystości 95 %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24/80</w:t>
            </w:r>
          </w:p>
        </w:tc>
        <w:tc>
          <w:tcPr>
            <w:tcW w:w="0" w:type="auto"/>
          </w:tcPr>
          <w:p w:rsidR="0051304E" w:rsidRDefault="000A6DBE">
            <w:pPr>
              <w:jc w:val="left"/>
              <w:rPr>
                <w:i/>
                <w:color w:val="000000"/>
                <w:sz w:val="18"/>
              </w:rPr>
            </w:pPr>
            <w:r>
              <w:rPr>
                <w:i/>
                <w:color w:val="000000"/>
                <w:sz w:val="18"/>
              </w:rPr>
              <w:t>---- 1,3-Dihydro-5,6-diamino-2H-benzimidazol-2-on (CAS RN 55621-49-3)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w:t>
            </w:r>
            <w:r>
              <w:rPr>
                <w:color w:val="000000"/>
                <w:sz w:val="14"/>
              </w:rPr>
              <w:t>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26/80</w:t>
            </w:r>
          </w:p>
        </w:tc>
        <w:tc>
          <w:tcPr>
            <w:tcW w:w="0" w:type="auto"/>
          </w:tcPr>
          <w:p w:rsidR="0051304E" w:rsidRDefault="000A6DBE">
            <w:pPr>
              <w:jc w:val="left"/>
              <w:rPr>
                <w:i/>
                <w:color w:val="000000"/>
                <w:sz w:val="18"/>
              </w:rPr>
            </w:pPr>
            <w:r>
              <w:rPr>
                <w:i/>
                <w:color w:val="000000"/>
                <w:sz w:val="18"/>
              </w:rPr>
              <w:t>---- 4-(3-(1,1-Difluorobut-3-enylo)-7-metoksychinoksalino-2-iloksy)-3-etylopirolidyno-2-karboksylan 4-benzenosulfonian (2S,3S,4R) metylu (CUS 0143289-9)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---- 5,6-Dimetylobenzimidazol (CAS RN 582-60-5)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29/80</w:t>
            </w:r>
          </w:p>
        </w:tc>
        <w:tc>
          <w:tcPr>
            <w:tcW w:w="0" w:type="auto"/>
          </w:tcPr>
          <w:p w:rsidR="0051304E" w:rsidRDefault="000A6DBE">
            <w:pPr>
              <w:jc w:val="left"/>
              <w:rPr>
                <w:i/>
                <w:color w:val="000000"/>
                <w:sz w:val="18"/>
              </w:rPr>
            </w:pPr>
            <w:r>
              <w:rPr>
                <w:i/>
                <w:color w:val="000000"/>
                <w:sz w:val="18"/>
              </w:rPr>
              <w:t>---- 3-[3-(4-Fluorofenylo)-1-(1-metyloetylo)-1H-indolo-2-ilo]-(E)-2-propenal (CAS RN 93957-50-7)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Quizalofop-P-etylu (ISO) (CAS RN 100646-51-3)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31/80</w:t>
            </w:r>
          </w:p>
        </w:tc>
        <w:tc>
          <w:tcPr>
            <w:tcW w:w="0" w:type="auto"/>
          </w:tcPr>
          <w:p w:rsidR="0051304E" w:rsidRDefault="000A6DBE">
            <w:pPr>
              <w:jc w:val="left"/>
              <w:rPr>
                <w:i/>
                <w:color w:val="000000"/>
                <w:sz w:val="18"/>
              </w:rPr>
            </w:pPr>
            <w:r>
              <w:rPr>
                <w:i/>
                <w:color w:val="000000"/>
                <w:sz w:val="18"/>
              </w:rPr>
              <w:t>---- Triadimenol (ISO) (CAS RN 55219-65-3) o czystości 97 %</w:t>
            </w:r>
            <w:r>
              <w:rPr>
                <w:i/>
                <w:color w:val="000000"/>
                <w:sz w:val="18"/>
              </w:rPr>
              <w:t xml:space="preserve">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33/80</w:t>
            </w:r>
          </w:p>
        </w:tc>
        <w:tc>
          <w:tcPr>
            <w:tcW w:w="0" w:type="auto"/>
          </w:tcPr>
          <w:p w:rsidR="0051304E" w:rsidRDefault="000A6DBE">
            <w:pPr>
              <w:jc w:val="left"/>
              <w:rPr>
                <w:i/>
                <w:color w:val="000000"/>
                <w:sz w:val="18"/>
              </w:rPr>
            </w:pPr>
            <w:r>
              <w:rPr>
                <w:i/>
                <w:color w:val="000000"/>
                <w:sz w:val="18"/>
              </w:rPr>
              <w:t xml:space="preserve">---- Penkonazol (ISO) </w:t>
            </w:r>
            <w:r>
              <w:rPr>
                <w:i/>
                <w:color w:val="000000"/>
                <w:sz w:val="18"/>
              </w:rPr>
              <w:t>(CAS RN 66246-88-6)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34/80</w:t>
            </w:r>
          </w:p>
        </w:tc>
        <w:tc>
          <w:tcPr>
            <w:tcW w:w="0" w:type="auto"/>
          </w:tcPr>
          <w:p w:rsidR="0051304E" w:rsidRDefault="000A6DBE">
            <w:pPr>
              <w:jc w:val="left"/>
              <w:rPr>
                <w:i/>
                <w:color w:val="000000"/>
                <w:sz w:val="18"/>
              </w:rPr>
            </w:pPr>
            <w:r>
              <w:rPr>
                <w:i/>
                <w:color w:val="000000"/>
                <w:sz w:val="18"/>
              </w:rPr>
              <w:t xml:space="preserve">---- </w:t>
            </w:r>
            <w:r>
              <w:rPr>
                <w:i/>
                <w:color w:val="000000"/>
                <w:sz w:val="18"/>
              </w:rPr>
              <w:t>2,4-Dihydro-5-metoksy-4-metylo-3H-1,2,4-triazol-3-on (CAS RN 135302-13-5)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w:t>
            </w:r>
            <w:r>
              <w:rPr>
                <w:color w:val="000000"/>
                <w:sz w:val="14"/>
              </w:rPr>
              <w:t>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36/80</w:t>
            </w:r>
          </w:p>
        </w:tc>
        <w:tc>
          <w:tcPr>
            <w:tcW w:w="0" w:type="auto"/>
          </w:tcPr>
          <w:p w:rsidR="0051304E" w:rsidRDefault="000A6DBE">
            <w:pPr>
              <w:jc w:val="left"/>
              <w:rPr>
                <w:i/>
                <w:color w:val="000000"/>
                <w:sz w:val="18"/>
              </w:rPr>
            </w:pPr>
            <w:r>
              <w:rPr>
                <w:i/>
                <w:color w:val="000000"/>
                <w:sz w:val="18"/>
              </w:rPr>
              <w:t>---- 3-Chloro-2-(1,1-difluoro-3-buten-1-ylo)-6-metoksychinoksalina (CAS RN 1799733-46-2)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w:t>
            </w:r>
            <w:r>
              <w:rPr>
                <w:color w:val="000000"/>
                <w:sz w:val="14"/>
              </w:rPr>
              <w:t xml:space="preserve">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---- 8-Chloro-5,10-dihydro-11H-dibenzo [b,e] [1,4]diazepin-11-on (CAS RN 50892-62-1)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38/80</w:t>
            </w:r>
          </w:p>
        </w:tc>
        <w:tc>
          <w:tcPr>
            <w:tcW w:w="0" w:type="auto"/>
          </w:tcPr>
          <w:p w:rsidR="0051304E" w:rsidRDefault="000A6DBE">
            <w:pPr>
              <w:jc w:val="left"/>
              <w:rPr>
                <w:i/>
                <w:color w:val="000000"/>
                <w:sz w:val="18"/>
              </w:rPr>
            </w:pPr>
            <w:r>
              <w:rPr>
                <w:i/>
                <w:color w:val="000000"/>
                <w:sz w:val="18"/>
              </w:rPr>
              <w:t>---- (4aS,7aS)-Oktahydro-1H-pirolo[3,4-b]pirydyna (CAS RN 151213-40-0)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39/80</w:t>
            </w:r>
          </w:p>
        </w:tc>
        <w:tc>
          <w:tcPr>
            <w:tcW w:w="0" w:type="auto"/>
          </w:tcPr>
          <w:p w:rsidR="0051304E" w:rsidRDefault="000A6DBE">
            <w:pPr>
              <w:jc w:val="left"/>
              <w:rPr>
                <w:i/>
                <w:color w:val="000000"/>
                <w:sz w:val="18"/>
              </w:rPr>
            </w:pPr>
            <w:r>
              <w:rPr>
                <w:i/>
                <w:color w:val="000000"/>
                <w:sz w:val="18"/>
              </w:rPr>
              <w:t>---- Tetrafluoroboran O-(benzotriazol-1-ilo)-N,N,N',N'-tetrametylouronium (CAS RN 125700-67-6)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trans-4-Hydroksy-L-prolina (CAS RN 51-35-4)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41/80</w:t>
            </w:r>
          </w:p>
        </w:tc>
        <w:tc>
          <w:tcPr>
            <w:tcW w:w="0" w:type="auto"/>
          </w:tcPr>
          <w:p w:rsidR="0051304E" w:rsidRDefault="000A6DBE">
            <w:pPr>
              <w:jc w:val="left"/>
              <w:rPr>
                <w:i/>
                <w:color w:val="000000"/>
                <w:sz w:val="18"/>
              </w:rPr>
            </w:pPr>
            <w:r>
              <w:rPr>
                <w:i/>
                <w:color w:val="000000"/>
                <w:sz w:val="18"/>
              </w:rPr>
              <w:t xml:space="preserve">---- </w:t>
            </w:r>
            <w:r>
              <w:rPr>
                <w:i/>
                <w:color w:val="000000"/>
                <w:sz w:val="18"/>
              </w:rPr>
              <w:t>5-[4′-(Bromometylo)bifenylo-2-ilo]-1-tritylo-1H-tetrazol (CAS RN 124750-51-2)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42/80</w:t>
            </w:r>
          </w:p>
        </w:tc>
        <w:tc>
          <w:tcPr>
            <w:tcW w:w="0" w:type="auto"/>
          </w:tcPr>
          <w:p w:rsidR="0051304E" w:rsidRDefault="000A6DBE">
            <w:pPr>
              <w:jc w:val="left"/>
              <w:rPr>
                <w:i/>
                <w:color w:val="000000"/>
                <w:sz w:val="18"/>
              </w:rPr>
            </w:pPr>
            <w:r>
              <w:rPr>
                <w:i/>
                <w:color w:val="000000"/>
                <w:sz w:val="18"/>
              </w:rPr>
              <w:t>---- Chlorowodorek (S)-2,2,4-trimetylopirolidyny (CAS RN 1897428-40-8)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color w:val="000000"/>
                <w:sz w:val="14"/>
              </w:rPr>
              <w:t>-</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44/80</w:t>
            </w:r>
          </w:p>
        </w:tc>
        <w:tc>
          <w:tcPr>
            <w:tcW w:w="0" w:type="auto"/>
          </w:tcPr>
          <w:p w:rsidR="0051304E" w:rsidRDefault="000A6DBE">
            <w:pPr>
              <w:jc w:val="left"/>
              <w:rPr>
                <w:i/>
                <w:color w:val="000000"/>
                <w:sz w:val="18"/>
              </w:rPr>
            </w:pPr>
            <w:r>
              <w:rPr>
                <w:i/>
                <w:color w:val="000000"/>
                <w:sz w:val="18"/>
              </w:rPr>
              <w:t>---- 4-metylobenzenosulfonian 3-etylo-4-hydroksypirolidyno-2-karboksylan (2S,3S,4R)-metylu (CAS RN 1799733-43-9)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14"/>
              </w:rPr>
              <w:t>)</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Hydrazyd maleinowy (ISO) (CAS RN 123-33-1)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46/80</w:t>
            </w:r>
          </w:p>
        </w:tc>
        <w:tc>
          <w:tcPr>
            <w:tcW w:w="0" w:type="auto"/>
          </w:tcPr>
          <w:p w:rsidR="0051304E" w:rsidRDefault="000A6DBE">
            <w:pPr>
              <w:jc w:val="left"/>
              <w:rPr>
                <w:i/>
                <w:color w:val="000000"/>
                <w:sz w:val="18"/>
              </w:rPr>
            </w:pPr>
            <w:r>
              <w:rPr>
                <w:i/>
                <w:color w:val="000000"/>
                <w:sz w:val="18"/>
              </w:rPr>
              <w:t>---- Kwas (S)-indolino-2-karboksylowy (CAS RN 79815-20-6)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47/80</w:t>
            </w:r>
          </w:p>
        </w:tc>
        <w:tc>
          <w:tcPr>
            <w:tcW w:w="0" w:type="auto"/>
          </w:tcPr>
          <w:p w:rsidR="0051304E" w:rsidRDefault="000A6DBE">
            <w:pPr>
              <w:jc w:val="left"/>
              <w:rPr>
                <w:i/>
                <w:color w:val="000000"/>
                <w:sz w:val="18"/>
              </w:rPr>
            </w:pPr>
            <w:r>
              <w:rPr>
                <w:i/>
                <w:color w:val="000000"/>
                <w:sz w:val="18"/>
              </w:rPr>
              <w:t>---- Paklobutrazol (ISO) (CAS RN 76738-62-0)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color w:val="000000"/>
                <w:sz w:val="14"/>
              </w:rPr>
              <w:t>-</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---- 5-Amino-6-metylo-2-benzoimidazolon (CAS RN 67014-36-2)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Metkonazol (ISO) (CAS RN 125116-23-6)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3.2%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51/80</w:t>
            </w:r>
          </w:p>
        </w:tc>
        <w:tc>
          <w:tcPr>
            <w:tcW w:w="0" w:type="auto"/>
          </w:tcPr>
          <w:p w:rsidR="0051304E" w:rsidRDefault="000A6DBE">
            <w:pPr>
              <w:jc w:val="left"/>
              <w:rPr>
                <w:i/>
                <w:color w:val="000000"/>
                <w:sz w:val="18"/>
              </w:rPr>
            </w:pPr>
            <w:r>
              <w:rPr>
                <w:i/>
                <w:color w:val="000000"/>
                <w:sz w:val="18"/>
              </w:rPr>
              <w:t xml:space="preserve">---- Dibromek dikwatu (ISO) (CAS RN 85-00-7) w postaci roztworu wodnego, stosowany do produkcji </w:t>
            </w:r>
            <w:r>
              <w:rPr>
                <w:i/>
                <w:color w:val="000000"/>
                <w:sz w:val="18"/>
              </w:rPr>
              <w:t>herbicydów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52/80</w:t>
            </w:r>
          </w:p>
        </w:tc>
        <w:tc>
          <w:tcPr>
            <w:tcW w:w="0" w:type="auto"/>
          </w:tcPr>
          <w:p w:rsidR="0051304E" w:rsidRDefault="000A6DBE">
            <w:pPr>
              <w:jc w:val="left"/>
              <w:rPr>
                <w:i/>
                <w:color w:val="000000"/>
                <w:sz w:val="18"/>
              </w:rPr>
            </w:pPr>
            <w:r>
              <w:rPr>
                <w:i/>
                <w:color w:val="000000"/>
                <w:sz w:val="18"/>
              </w:rPr>
              <w:t xml:space="preserve">---- Ester metylowy </w:t>
            </w:r>
            <w:r>
              <w:rPr>
                <w:i/>
                <w:color w:val="000000"/>
                <w:sz w:val="18"/>
              </w:rPr>
              <w:t>N-Boc-trans-4-hydroksy-L-proliny (CAS RN 74844-91-0)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(S)-5-(tert-butoksykarbonylo)-5-azaspiro[2.4]heptano-6-karboksylan potasu (CUS0133723-1)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54/80</w:t>
            </w:r>
          </w:p>
        </w:tc>
        <w:tc>
          <w:tcPr>
            <w:tcW w:w="0" w:type="auto"/>
          </w:tcPr>
          <w:p w:rsidR="0051304E" w:rsidRDefault="000A6DBE">
            <w:pPr>
              <w:jc w:val="left"/>
              <w:rPr>
                <w:i/>
                <w:color w:val="000000"/>
                <w:sz w:val="18"/>
              </w:rPr>
            </w:pPr>
            <w:r>
              <w:rPr>
                <w:i/>
                <w:color w:val="000000"/>
                <w:sz w:val="18"/>
              </w:rPr>
              <w:t>---- 3-(Salicyloiloamino)-1,2,4-triazol (CAS RN 36411-52-6)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Pyridaben (ISO) (CAS RN 96489-71-3)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---- 2-(5-Metoksyindol-3-ilo)etyloamina (CAS RN 608-07-1)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62/80</w:t>
            </w:r>
          </w:p>
        </w:tc>
        <w:tc>
          <w:tcPr>
            <w:tcW w:w="0" w:type="auto"/>
          </w:tcPr>
          <w:p w:rsidR="0051304E" w:rsidRDefault="000A6DBE">
            <w:pPr>
              <w:jc w:val="left"/>
              <w:rPr>
                <w:i/>
                <w:color w:val="000000"/>
                <w:sz w:val="18"/>
              </w:rPr>
            </w:pPr>
            <w:r>
              <w:rPr>
                <w:i/>
                <w:color w:val="000000"/>
                <w:sz w:val="18"/>
              </w:rPr>
              <w:t>---- Kwas 1H-indolo-6-karboksylowy (CAS RN 1670-82-2)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67/80</w:t>
            </w:r>
          </w:p>
        </w:tc>
        <w:tc>
          <w:tcPr>
            <w:tcW w:w="0" w:type="auto"/>
          </w:tcPr>
          <w:p w:rsidR="0051304E" w:rsidRDefault="000A6DBE">
            <w:pPr>
              <w:jc w:val="left"/>
              <w:rPr>
                <w:i/>
                <w:color w:val="000000"/>
                <w:sz w:val="18"/>
              </w:rPr>
            </w:pPr>
            <w:r>
              <w:rPr>
                <w:i/>
                <w:color w:val="000000"/>
                <w:sz w:val="18"/>
              </w:rPr>
              <w:t>---- Ester etylowy kandesartanu (INNM), (CAS RN 139481-58-6)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71/80</w:t>
            </w:r>
          </w:p>
        </w:tc>
        <w:tc>
          <w:tcPr>
            <w:tcW w:w="0" w:type="auto"/>
          </w:tcPr>
          <w:p w:rsidR="0051304E" w:rsidRDefault="000A6DBE">
            <w:pPr>
              <w:jc w:val="left"/>
              <w:rPr>
                <w:i/>
                <w:color w:val="000000"/>
                <w:sz w:val="18"/>
              </w:rPr>
            </w:pPr>
            <w:r>
              <w:rPr>
                <w:i/>
                <w:color w:val="000000"/>
                <w:sz w:val="18"/>
              </w:rPr>
              <w:t>---- 10-Metoksyiminostylben (CAS RN 4698-11-7)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72/80</w:t>
            </w:r>
          </w:p>
        </w:tc>
        <w:tc>
          <w:tcPr>
            <w:tcW w:w="0" w:type="auto"/>
          </w:tcPr>
          <w:p w:rsidR="0051304E" w:rsidRDefault="000A6DBE">
            <w:pPr>
              <w:jc w:val="left"/>
              <w:rPr>
                <w:i/>
                <w:color w:val="000000"/>
                <w:sz w:val="18"/>
              </w:rPr>
            </w:pPr>
            <w:r>
              <w:rPr>
                <w:i/>
                <w:color w:val="000000"/>
                <w:sz w:val="18"/>
              </w:rPr>
              <w:t>---- 1,4,7-Trimetylo-1,4,7-triazacyklononan (CAS RN 96556-05-7)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73/80</w:t>
            </w:r>
          </w:p>
        </w:tc>
        <w:tc>
          <w:tcPr>
            <w:tcW w:w="0" w:type="auto"/>
          </w:tcPr>
          <w:p w:rsidR="0051304E" w:rsidRDefault="000A6DBE">
            <w:pPr>
              <w:jc w:val="left"/>
              <w:rPr>
                <w:i/>
                <w:color w:val="000000"/>
                <w:sz w:val="18"/>
              </w:rPr>
            </w:pPr>
            <w:r>
              <w:rPr>
                <w:i/>
                <w:color w:val="000000"/>
                <w:sz w:val="18"/>
              </w:rPr>
              <w:t>---- 5-(acetoacetyloamino)benzimidazol (CAS RN 26576-46-5)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K: </w:t>
            </w:r>
            <w:r>
              <w:rPr>
                <w:color w:val="000000"/>
                <w:sz w:val="14"/>
              </w:rPr>
              <w:t xml:space="preserve"> 0%(09.2658)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74/80</w:t>
            </w:r>
          </w:p>
        </w:tc>
        <w:tc>
          <w:tcPr>
            <w:tcW w:w="0" w:type="auto"/>
          </w:tcPr>
          <w:p w:rsidR="0051304E" w:rsidRDefault="000A6DBE">
            <w:pPr>
              <w:jc w:val="left"/>
              <w:rPr>
                <w:i/>
                <w:color w:val="000000"/>
                <w:sz w:val="18"/>
              </w:rPr>
            </w:pPr>
            <w:r>
              <w:rPr>
                <w:i/>
                <w:color w:val="000000"/>
                <w:sz w:val="18"/>
              </w:rPr>
              <w:t>---- Chlorowodorek imidazo[1,2-b]pirydazyny (CAS RN 18087-70-2)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78/80</w:t>
            </w:r>
          </w:p>
        </w:tc>
        <w:tc>
          <w:tcPr>
            <w:tcW w:w="0" w:type="auto"/>
          </w:tcPr>
          <w:p w:rsidR="0051304E" w:rsidRDefault="000A6DBE">
            <w:pPr>
              <w:jc w:val="left"/>
              <w:rPr>
                <w:i/>
                <w:color w:val="000000"/>
                <w:sz w:val="18"/>
              </w:rPr>
            </w:pPr>
            <w:r>
              <w:rPr>
                <w:i/>
                <w:color w:val="000000"/>
                <w:sz w:val="18"/>
              </w:rPr>
              <w:t>---- Chloroworodek 3-amino-3-azabicyklo (3.3.0) oktanu (CAS RN 58108-05-7)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81/80</w:t>
            </w:r>
          </w:p>
        </w:tc>
        <w:tc>
          <w:tcPr>
            <w:tcW w:w="0" w:type="auto"/>
          </w:tcPr>
          <w:p w:rsidR="0051304E" w:rsidRDefault="000A6DBE">
            <w:pPr>
              <w:jc w:val="left"/>
              <w:rPr>
                <w:i/>
                <w:color w:val="000000"/>
                <w:sz w:val="18"/>
              </w:rPr>
            </w:pPr>
            <w:r>
              <w:rPr>
                <w:i/>
                <w:color w:val="000000"/>
                <w:sz w:val="18"/>
              </w:rPr>
              <w:t>---- 1,2,3 Benzotriazol (CAS RN 95-14-7)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82/80</w:t>
            </w:r>
          </w:p>
        </w:tc>
        <w:tc>
          <w:tcPr>
            <w:tcW w:w="0" w:type="auto"/>
          </w:tcPr>
          <w:p w:rsidR="0051304E" w:rsidRDefault="000A6DBE">
            <w:pPr>
              <w:jc w:val="left"/>
              <w:rPr>
                <w:i/>
                <w:color w:val="000000"/>
                <w:sz w:val="18"/>
              </w:rPr>
            </w:pPr>
            <w:r>
              <w:rPr>
                <w:i/>
                <w:color w:val="000000"/>
                <w:sz w:val="18"/>
              </w:rPr>
              <w:t>---- Tolitriazol (CAS RN 29385-43-1)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w:t>
            </w:r>
            <w:r>
              <w:rPr>
                <w:color w:val="000000"/>
                <w:sz w:val="14"/>
              </w:rPr>
              <w:t>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w:t>
            </w:r>
            <w:r>
              <w:rPr>
                <w:color w:val="000000"/>
                <w:sz w:val="14"/>
              </w:rPr>
              <w:t xml:space="preserve">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Karbendazym (ISO) (CAS RN 10605-21-7)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14"/>
              </w:rPr>
              <w:t>)</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29339980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MILIM-</w:t>
            </w:r>
            <w:r>
              <w:rPr>
                <w:b/>
                <w:color w:val="000000"/>
                <w:sz w:val="14"/>
              </w:rPr>
              <w:t>KP</w:t>
            </w:r>
            <w:r>
              <w:rPr>
                <w:color w:val="000000"/>
                <w:sz w:val="14"/>
              </w:rPr>
              <w:t xml:space="preserve"> (</w:t>
            </w:r>
            <w:r>
              <w:rPr>
                <w:color w:val="000000"/>
                <w:sz w:val="14"/>
              </w:rPr>
              <w:t>DU068)</w:t>
            </w:r>
            <w:r>
              <w:rPr>
                <w:color w:val="000000"/>
                <w:sz w:val="2"/>
              </w:rPr>
              <w:t xml:space="preserve"> </w:t>
            </w:r>
            <w:r>
              <w:rPr>
                <w:color w:val="000000"/>
                <w:sz w:val="14"/>
              </w:rPr>
              <w:t>(CD995)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(MG647)</w:t>
            </w:r>
            <w:r>
              <w:rPr>
                <w:color w:val="000000"/>
                <w:sz w:val="2"/>
              </w:rPr>
              <w:t xml:space="preserve"> </w:t>
            </w:r>
            <w:r>
              <w:rPr>
                <w:color w:val="000000"/>
                <w:sz w:val="14"/>
              </w:rPr>
              <w:t>(CD985)</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MILEX-</w:t>
            </w:r>
            <w:r>
              <w:rPr>
                <w:b/>
                <w:color w:val="000000"/>
                <w:sz w:val="14"/>
              </w:rPr>
              <w:t>KP</w:t>
            </w:r>
            <w:r>
              <w:rPr>
                <w:color w:val="000000"/>
                <w:sz w:val="14"/>
              </w:rPr>
              <w:t xml:space="preserve"> (DU068)</w:t>
            </w:r>
            <w:r>
              <w:rPr>
                <w:color w:val="000000"/>
                <w:sz w:val="2"/>
              </w:rPr>
              <w:t xml:space="preserve"> </w:t>
            </w:r>
            <w:r>
              <w:rPr>
                <w:color w:val="000000"/>
                <w:sz w:val="14"/>
              </w:rPr>
              <w:t>(CD994)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29340000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Kwasy nukleinowe i ich sole, nawet niezdefiniowane chemicznie; pozostałe związki heterocykliczne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29341000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Związki zawierające w strukturze nieskondensowany pierścień tiazolowy (nawet uwodorniony)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Heksytiazoks (ISO) (CAS RN 78587-05-0)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xml:space="preserve">-- Węglan 4-nitrofenylo tiazol-5-ilometylu </w:t>
            </w:r>
            <w:r>
              <w:rPr>
                <w:i/>
                <w:color w:val="000000"/>
                <w:sz w:val="18"/>
              </w:rPr>
              <w:t>(CAS RN 144163-97-3)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-- 2-(4-Metylotiazol-5-ilo)etanol (CAS RN 137-00-8)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Szczawian 2-(3-((2-izopropylotiazol-4-ilo)metylo)-3-metyloureido)-4-morfolinobutanian (S)-etylu (CAS RN 1247119-36-3)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Dichlorowodorek (2-izopropylotiazol-4-ilo)-N-metylometanaminy (CAS RN 1185167-55-8)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Kwas (Z)-2-(2-tert-butoksykarbonyloaminotiazol-4-ilo)-2-pentenowy (CAS RN 86978-24-7)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xml:space="preserve">-- </w:t>
            </w:r>
            <w:r>
              <w:rPr>
                <w:i/>
                <w:color w:val="000000"/>
                <w:sz w:val="18"/>
              </w:rPr>
              <w:t>2-Cyjanoimino-1,3-tiazolidyna (CAS RN 26364-65-8)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Fostiazat (ISO) (CAS RN 98886-44-3)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-- 3,4-Dichloro-5-karboksyizotiazol (CAS RN 18480-53-0)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29341000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29342000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Związki zawierające</w:t>
            </w:r>
            <w:r>
              <w:rPr>
                <w:b/>
                <w:color w:val="000000"/>
                <w:sz w:val="18"/>
              </w:rPr>
              <w:t xml:space="preserve"> w strukturze benzotiazolowy układ pierścieniowy (nawet uwodorniony), nieskondensowany dalej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29342020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Di(benzotiazol-2-ilo) disulfid; benzotiazol-2-tiol (merkaptobenzotiazol) i jego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29342080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Bentiawalikarb izopropylowy (CAS RN 177406-68-7)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Ester metylowy kwasu 2-[[(Z)-[1-(2-amino-4-tiazolilo)-2-(2-benzotiazolilotio)-2-oksoetylideno]amino]oksy]-octowego (CAS RN 246035-38-1)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1,2-Benzizotiazol-3(2H)-on (Benzizothiazolinon (BIT)) (CAS RN 2634-33-5)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(Z)-2-(2-Aminotiazol-4-ilo)-2-(acetylooksyimino)tiooctan (S)-1,3-benzotiazol-2-ilu, (CAS RN 104797-47-9)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Benzotiazol-2-ilo-(Z)-2-trityloksyimino-2-(2-aminotiazol-4-ilo)-tiooctan (CAS RN 143183-03-3)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70/80</w:t>
            </w:r>
          </w:p>
        </w:tc>
        <w:tc>
          <w:tcPr>
            <w:tcW w:w="0" w:type="auto"/>
          </w:tcPr>
          <w:p w:rsidR="0051304E" w:rsidRDefault="000A6DBE">
            <w:pPr>
              <w:jc w:val="left"/>
              <w:rPr>
                <w:i/>
                <w:color w:val="000000"/>
                <w:sz w:val="18"/>
              </w:rPr>
            </w:pPr>
            <w:r>
              <w:rPr>
                <w:i/>
                <w:color w:val="000000"/>
                <w:sz w:val="18"/>
              </w:rPr>
              <w:t>--- N,N-Bis(1,3-benzotiazol-2-ilosulfanylo)-2-metylopropano-2-amina (CAS RN 3741-80-8)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29342080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29343000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w:t>
            </w:r>
            <w:r>
              <w:rPr>
                <w:b/>
                <w:color w:val="000000"/>
                <w:sz w:val="18"/>
              </w:rPr>
              <w:t>Związki zawierające w strukturze fenotiazynowy układ pierścieniowy (nawet uwodorniony), nieskondensowany dalej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29343010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Tietyloperazyna (INN); tiorydazyna (INN) 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29343090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29343090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--- 2-Metylotiofenotiazyna (CAS RN 7643-08-5)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29343090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xml:space="preserve">--- </w:t>
            </w:r>
            <w:r>
              <w:rPr>
                <w:i/>
                <w:color w:val="000000"/>
                <w:sz w:val="18"/>
              </w:rPr>
              <w:t>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29349100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29349100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Aminoreks (INN), brotizolam (INN), klotiazepam (INN), kloksazolam (INN), dekstromoramid (INN), haloksazolam (INN), ketazolam (INN), mezokarb (INN), oksazolam (INN), pemolina (INN), fendymetrazyna </w:t>
            </w:r>
            <w:r>
              <w:rPr>
                <w:b/>
                <w:color w:val="000000"/>
                <w:sz w:val="18"/>
              </w:rPr>
              <w:t>(INN), fenmetrazyna (INN) i sufentanil (INN);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29349900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29349960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Chloroprotyksen (INN); tenalidyna (INN) i jej winiany i maleiniany; furazolidon (INN); kwas 7-aminocefalosporanowy; sole i estry kwasu </w:t>
            </w:r>
            <w:r>
              <w:rPr>
                <w:color w:val="000000"/>
                <w:sz w:val="18"/>
              </w:rPr>
              <w:t>(6R,7R)-3-acetoksymetylo-7-[(R)-2-formyloksy-2-fenyloacetamido]-8-okso-5-tia-1-azabicyklo[4.2.0]okto-2-en-2-karboksylowego; bromek 1-[2-(1,3-dioksan-2-ylo)etylo]-2- metylopirydyniowy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w:t>
            </w:r>
            <w:r>
              <w:rPr>
                <w:color w:val="000000"/>
                <w:sz w:val="14"/>
              </w:rPr>
              <w:t xml:space="preserve">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29349990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Fluralaner (INN) (CAS RN 864731-61-3)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11/80</w:t>
            </w:r>
          </w:p>
        </w:tc>
        <w:tc>
          <w:tcPr>
            <w:tcW w:w="0" w:type="auto"/>
          </w:tcPr>
          <w:p w:rsidR="0051304E" w:rsidRDefault="000A6DBE">
            <w:pPr>
              <w:jc w:val="left"/>
              <w:rPr>
                <w:i/>
                <w:color w:val="000000"/>
                <w:sz w:val="18"/>
              </w:rPr>
            </w:pPr>
            <w:r>
              <w:rPr>
                <w:i/>
                <w:color w:val="000000"/>
                <w:sz w:val="18"/>
              </w:rPr>
              <w:t>---- 3-{1,4-Dioksaspiro[4.5]dec-8-ylo[(trans-4-metylocykloheksylo)karbonylo]amino}-5-jodotiofeno-2-karboksylan metylu (CAS RN 1026785-65-8)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12/80</w:t>
            </w:r>
          </w:p>
        </w:tc>
        <w:tc>
          <w:tcPr>
            <w:tcW w:w="0" w:type="auto"/>
          </w:tcPr>
          <w:p w:rsidR="0051304E" w:rsidRDefault="000A6DBE">
            <w:pPr>
              <w:jc w:val="left"/>
              <w:rPr>
                <w:i/>
                <w:color w:val="000000"/>
                <w:sz w:val="18"/>
              </w:rPr>
            </w:pPr>
            <w:r>
              <w:rPr>
                <w:i/>
                <w:color w:val="000000"/>
                <w:sz w:val="18"/>
              </w:rPr>
              <w:t>---- Dimetomorf (ISO) (CAS RN 110488-70-5)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13/80</w:t>
            </w:r>
          </w:p>
        </w:tc>
        <w:tc>
          <w:tcPr>
            <w:tcW w:w="0" w:type="auto"/>
          </w:tcPr>
          <w:p w:rsidR="0051304E" w:rsidRDefault="000A6DBE">
            <w:pPr>
              <w:jc w:val="left"/>
              <w:rPr>
                <w:i/>
                <w:color w:val="000000"/>
                <w:sz w:val="18"/>
              </w:rPr>
            </w:pPr>
            <w:r>
              <w:rPr>
                <w:i/>
                <w:color w:val="000000"/>
                <w:sz w:val="18"/>
              </w:rPr>
              <w:t>---- Buprofezyna (ISO) o czystości 98,5 % masy lub większej (CAS RN 953030-84-7)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Karboksyna (ISO) (CAS RN 5234-68-4)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16/80</w:t>
            </w:r>
          </w:p>
        </w:tc>
        <w:tc>
          <w:tcPr>
            <w:tcW w:w="0" w:type="auto"/>
          </w:tcPr>
          <w:p w:rsidR="0051304E" w:rsidRDefault="000A6DBE">
            <w:pPr>
              <w:jc w:val="left"/>
              <w:rPr>
                <w:i/>
                <w:color w:val="000000"/>
                <w:sz w:val="18"/>
              </w:rPr>
            </w:pPr>
            <w:r>
              <w:rPr>
                <w:i/>
                <w:color w:val="000000"/>
                <w:sz w:val="18"/>
              </w:rPr>
              <w:t>---- Difenokonazol (ISO) (CAS RN 119446-68-3)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19/80</w:t>
            </w:r>
          </w:p>
        </w:tc>
        <w:tc>
          <w:tcPr>
            <w:tcW w:w="0" w:type="auto"/>
          </w:tcPr>
          <w:p w:rsidR="0051304E" w:rsidRDefault="000A6DBE">
            <w:pPr>
              <w:jc w:val="left"/>
              <w:rPr>
                <w:i/>
                <w:color w:val="000000"/>
                <w:sz w:val="18"/>
              </w:rPr>
            </w:pPr>
            <w:r>
              <w:rPr>
                <w:i/>
                <w:color w:val="000000"/>
                <w:sz w:val="18"/>
              </w:rPr>
              <w:t>---- 2-[4-(Dibenzo[b,f][1,4]tiazepin-11-ylo)piperazyn-1-ylo]etanol (CAS RN 329216-67-3)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Tiofen (CAS RN </w:t>
            </w:r>
            <w:r>
              <w:rPr>
                <w:i/>
                <w:color w:val="000000"/>
                <w:sz w:val="18"/>
              </w:rPr>
              <w:t>110-02-1)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21/80</w:t>
            </w:r>
          </w:p>
        </w:tc>
        <w:tc>
          <w:tcPr>
            <w:tcW w:w="0" w:type="auto"/>
          </w:tcPr>
          <w:p w:rsidR="0051304E" w:rsidRDefault="000A6DBE">
            <w:pPr>
              <w:jc w:val="left"/>
              <w:rPr>
                <w:i/>
                <w:color w:val="000000"/>
                <w:sz w:val="18"/>
              </w:rPr>
            </w:pPr>
            <w:r>
              <w:rPr>
                <w:i/>
                <w:color w:val="000000"/>
                <w:sz w:val="18"/>
              </w:rPr>
              <w:t>---- Acesulfamu potasu (sól potasowa 2,2- ditlenku 6-metylo-1,2,3-oksatiazyn-4(3H)-onu; nr CAS RN 55589-62-3)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ADUMPD-</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 xml:space="preserve">STDUM (excl </w:t>
            </w:r>
            <w:r>
              <w:rPr>
                <w:b/>
                <w:color w:val="000000"/>
                <w:sz w:val="14"/>
              </w:rPr>
              <w:t>CN</w:t>
            </w:r>
            <w:r>
              <w:rPr>
                <w:color w:val="000000"/>
                <w:sz w:val="14"/>
              </w:rPr>
              <w:t xml:space="preserve">); </w:t>
            </w:r>
          </w:p>
          <w:p w:rsidR="0051304E" w:rsidRDefault="000A6DBE">
            <w:pPr>
              <w:jc w:val="center"/>
              <w:rPr>
                <w:color w:val="000000"/>
                <w:sz w:val="14"/>
              </w:rPr>
            </w:pPr>
            <w:r>
              <w:rPr>
                <w:color w:val="000000"/>
                <w:sz w:val="14"/>
              </w:rPr>
              <w:t>CTDUM-</w:t>
            </w:r>
            <w:r>
              <w:rPr>
                <w:b/>
                <w:color w:val="000000"/>
                <w:sz w:val="14"/>
              </w:rPr>
              <w:t>TR</w:t>
            </w:r>
            <w:r>
              <w:rPr>
                <w:color w:val="000000"/>
                <w:sz w:val="14"/>
              </w:rPr>
              <w:t xml:space="preserve"> (TM303)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Bromukonazol (ISO) o czystości 96 % masy lub większej (CAS RN 116255-48-2)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24/80</w:t>
            </w:r>
          </w:p>
        </w:tc>
        <w:tc>
          <w:tcPr>
            <w:tcW w:w="0" w:type="auto"/>
          </w:tcPr>
          <w:p w:rsidR="0051304E" w:rsidRDefault="000A6DBE">
            <w:pPr>
              <w:jc w:val="left"/>
              <w:rPr>
                <w:i/>
                <w:color w:val="000000"/>
                <w:sz w:val="18"/>
              </w:rPr>
            </w:pPr>
            <w:r>
              <w:rPr>
                <w:i/>
                <w:color w:val="000000"/>
                <w:sz w:val="18"/>
              </w:rPr>
              <w:t xml:space="preserve">---- Flufenacet (ISO) (CAS </w:t>
            </w:r>
            <w:r>
              <w:rPr>
                <w:i/>
                <w:color w:val="000000"/>
                <w:sz w:val="18"/>
              </w:rPr>
              <w:t>RN 142459-58-3)  o czystości 95 %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---- 2,4-Dietylo-9H-tioksanten-9-on (CAS RN 82799-44-8)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26/80</w:t>
            </w:r>
          </w:p>
        </w:tc>
        <w:tc>
          <w:tcPr>
            <w:tcW w:w="0" w:type="auto"/>
          </w:tcPr>
          <w:p w:rsidR="0051304E" w:rsidRDefault="000A6DBE">
            <w:pPr>
              <w:jc w:val="left"/>
              <w:rPr>
                <w:i/>
                <w:color w:val="000000"/>
                <w:sz w:val="18"/>
              </w:rPr>
            </w:pPr>
            <w:r>
              <w:rPr>
                <w:i/>
                <w:color w:val="000000"/>
                <w:sz w:val="18"/>
              </w:rPr>
              <w:t>---- 4-Tlenek 4-metylomorfoliny w roztworze wodnym (CAS RN 7529-22-8)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---- 2-(4-Hydroksyfenylo)-1-benzotiofeno-6-ol (CAS RN 63676-22-2)</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color w:val="000000"/>
                <w:sz w:val="14"/>
              </w:rPr>
              <w:t>-</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Dichlorowodorek 11-(piperazyn-1-ylo)dibenzo[b,f][1,4]tiazepiny (CAS RN 111974-74-4)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xml:space="preserve">---- </w:t>
            </w:r>
            <w:r>
              <w:rPr>
                <w:i/>
                <w:color w:val="000000"/>
                <w:sz w:val="18"/>
              </w:rPr>
              <w:t>Dibenzo[b,f][1,4]tiazepin-11(10H)-on (CAS RN 3159-07-7)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w:t>
            </w:r>
            <w:r>
              <w:rPr>
                <w:color w:val="000000"/>
                <w:sz w:val="14"/>
              </w:rPr>
              <w:t xml:space="preserve">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31/80</w:t>
            </w:r>
          </w:p>
        </w:tc>
        <w:tc>
          <w:tcPr>
            <w:tcW w:w="0" w:type="auto"/>
          </w:tcPr>
          <w:p w:rsidR="0051304E" w:rsidRDefault="000A6DBE">
            <w:pPr>
              <w:jc w:val="left"/>
              <w:rPr>
                <w:i/>
                <w:color w:val="000000"/>
                <w:sz w:val="18"/>
              </w:rPr>
            </w:pPr>
            <w:r>
              <w:rPr>
                <w:i/>
                <w:color w:val="000000"/>
                <w:sz w:val="18"/>
              </w:rPr>
              <w:t>---- Sól disodowa urydyno-5′-difosfo-N-acetylogalaktozaminy (CAS RN 91183-98-1)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32/80</w:t>
            </w:r>
          </w:p>
        </w:tc>
        <w:tc>
          <w:tcPr>
            <w:tcW w:w="0" w:type="auto"/>
          </w:tcPr>
          <w:p w:rsidR="0051304E" w:rsidRDefault="000A6DBE">
            <w:pPr>
              <w:jc w:val="left"/>
              <w:rPr>
                <w:i/>
                <w:color w:val="000000"/>
                <w:sz w:val="18"/>
              </w:rPr>
            </w:pPr>
            <w:r>
              <w:rPr>
                <w:i/>
                <w:color w:val="000000"/>
                <w:sz w:val="18"/>
              </w:rPr>
              <w:t>---- Sól trisodowa kwasu urydyno 5-difosfoglukuronowego (CAS RN 63700-19-6)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34/80</w:t>
            </w:r>
          </w:p>
        </w:tc>
        <w:tc>
          <w:tcPr>
            <w:tcW w:w="0" w:type="auto"/>
          </w:tcPr>
          <w:p w:rsidR="0051304E" w:rsidRDefault="000A6DBE">
            <w:pPr>
              <w:jc w:val="left"/>
              <w:rPr>
                <w:i/>
                <w:color w:val="000000"/>
                <w:sz w:val="18"/>
              </w:rPr>
            </w:pPr>
            <w:r>
              <w:rPr>
                <w:i/>
                <w:color w:val="000000"/>
                <w:sz w:val="18"/>
              </w:rPr>
              <w:t xml:space="preserve">---- </w:t>
            </w:r>
            <w:r>
              <w:rPr>
                <w:i/>
                <w:color w:val="000000"/>
                <w:sz w:val="18"/>
              </w:rPr>
              <w:t>7-[4-(Dietyloamino)-2-etoksyfenylo]-7-(1-etylo-2-metylo-1H-indol-3-yl)furo[3,4-b]pirydyno-5(7H)-on (CAS RN 69898-40-4)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36/80</w:t>
            </w:r>
          </w:p>
        </w:tc>
        <w:tc>
          <w:tcPr>
            <w:tcW w:w="0" w:type="auto"/>
          </w:tcPr>
          <w:p w:rsidR="0051304E" w:rsidRDefault="000A6DBE">
            <w:pPr>
              <w:jc w:val="left"/>
              <w:rPr>
                <w:i/>
                <w:color w:val="000000"/>
                <w:sz w:val="18"/>
              </w:rPr>
            </w:pPr>
            <w:r>
              <w:rPr>
                <w:i/>
                <w:color w:val="000000"/>
                <w:sz w:val="18"/>
              </w:rPr>
              <w:t xml:space="preserve">---- Oksadiazon (ISO) (CAS RN 19666-30-9) o </w:t>
            </w:r>
            <w:r>
              <w:rPr>
                <w:i/>
                <w:color w:val="000000"/>
                <w:sz w:val="18"/>
              </w:rPr>
              <w:t>czystości 95 %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37/80</w:t>
            </w:r>
          </w:p>
        </w:tc>
        <w:tc>
          <w:tcPr>
            <w:tcW w:w="0" w:type="auto"/>
          </w:tcPr>
          <w:p w:rsidR="0051304E" w:rsidRDefault="000A6DBE">
            <w:pPr>
              <w:jc w:val="left"/>
              <w:rPr>
                <w:i/>
                <w:color w:val="000000"/>
                <w:sz w:val="18"/>
              </w:rPr>
            </w:pPr>
            <w:r>
              <w:rPr>
                <w:i/>
                <w:color w:val="000000"/>
                <w:sz w:val="18"/>
              </w:rPr>
              <w:t>---- 4-Propan-2-ilo-morfolina (CAS RN 1004-14-4)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39/80</w:t>
            </w:r>
          </w:p>
        </w:tc>
        <w:tc>
          <w:tcPr>
            <w:tcW w:w="0" w:type="auto"/>
          </w:tcPr>
          <w:p w:rsidR="0051304E" w:rsidRDefault="000A6DBE">
            <w:pPr>
              <w:jc w:val="left"/>
              <w:rPr>
                <w:i/>
                <w:color w:val="000000"/>
                <w:sz w:val="18"/>
              </w:rPr>
            </w:pPr>
            <w:r>
              <w:rPr>
                <w:i/>
                <w:color w:val="000000"/>
                <w:sz w:val="18"/>
              </w:rPr>
              <w:t xml:space="preserve">---- </w:t>
            </w:r>
            <w:r>
              <w:rPr>
                <w:i/>
                <w:color w:val="000000"/>
                <w:sz w:val="18"/>
              </w:rPr>
              <w:t>4-(Oksiran-2-ylometoksy)-9H-karbazol (CAS RN 51997-51-4)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 xml:space="preserve">AIRWO: </w:t>
            </w:r>
            <w:r>
              <w:rPr>
                <w:color w:val="000000"/>
                <w:sz w:val="14"/>
              </w:rPr>
              <w:t xml:space="preserve">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41/80</w:t>
            </w:r>
          </w:p>
        </w:tc>
        <w:tc>
          <w:tcPr>
            <w:tcW w:w="0" w:type="auto"/>
          </w:tcPr>
          <w:p w:rsidR="0051304E" w:rsidRDefault="000A6DBE">
            <w:pPr>
              <w:jc w:val="left"/>
              <w:rPr>
                <w:i/>
                <w:color w:val="000000"/>
                <w:sz w:val="18"/>
              </w:rPr>
            </w:pPr>
            <w:r>
              <w:rPr>
                <w:i/>
                <w:color w:val="000000"/>
                <w:sz w:val="18"/>
              </w:rPr>
              <w:t>---- 11-[4-(2-Chloro-etylo)-1-piperazynylo]dibenzo(b,f)(1,4)tiazepina (CAS RN 352232-17-8)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w:t>
            </w:r>
            <w:r>
              <w:rPr>
                <w:color w:val="000000"/>
                <w:sz w:val="14"/>
              </w:rPr>
              <w:t>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42/80</w:t>
            </w:r>
          </w:p>
        </w:tc>
        <w:tc>
          <w:tcPr>
            <w:tcW w:w="0" w:type="auto"/>
          </w:tcPr>
          <w:p w:rsidR="0051304E" w:rsidRDefault="000A6DBE">
            <w:pPr>
              <w:jc w:val="left"/>
              <w:rPr>
                <w:i/>
                <w:color w:val="000000"/>
                <w:sz w:val="18"/>
              </w:rPr>
            </w:pPr>
            <w:r>
              <w:rPr>
                <w:i/>
                <w:color w:val="000000"/>
                <w:sz w:val="18"/>
              </w:rPr>
              <w:t>---- 1-(Morfolin-4-ylo)prop-2-en-1-on (CAS RN 5117-12-4)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44/80</w:t>
            </w:r>
          </w:p>
        </w:tc>
        <w:tc>
          <w:tcPr>
            <w:tcW w:w="0" w:type="auto"/>
          </w:tcPr>
          <w:p w:rsidR="0051304E" w:rsidRDefault="000A6DBE">
            <w:pPr>
              <w:jc w:val="left"/>
              <w:rPr>
                <w:i/>
                <w:color w:val="000000"/>
                <w:sz w:val="18"/>
              </w:rPr>
            </w:pPr>
            <w:r>
              <w:rPr>
                <w:i/>
                <w:color w:val="000000"/>
                <w:sz w:val="18"/>
              </w:rPr>
              <w:t xml:space="preserve">---- Propikonazol (ISO) (CAS RN 60207-90-1) o </w:t>
            </w:r>
            <w:r>
              <w:rPr>
                <w:i/>
                <w:color w:val="000000"/>
                <w:sz w:val="18"/>
              </w:rPr>
              <w:t>czystości 92 %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Tris(2,3-epoksypropylo)-1,3,5-triazynanotrion (CAS RN 2451-62-9)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46/80</w:t>
            </w:r>
          </w:p>
        </w:tc>
        <w:tc>
          <w:tcPr>
            <w:tcW w:w="0" w:type="auto"/>
          </w:tcPr>
          <w:p w:rsidR="0051304E" w:rsidRDefault="000A6DBE">
            <w:pPr>
              <w:jc w:val="left"/>
              <w:rPr>
                <w:i/>
                <w:color w:val="000000"/>
                <w:sz w:val="18"/>
              </w:rPr>
            </w:pPr>
            <w:r>
              <w:rPr>
                <w:i/>
                <w:color w:val="000000"/>
                <w:sz w:val="18"/>
              </w:rPr>
              <w:t>---- 4-metoksy-5-(3-morfolino-4-ilo-propoksy)-2-nitro-benzonitryl (CAS RN 675126-26-8)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47/80</w:t>
            </w:r>
          </w:p>
        </w:tc>
        <w:tc>
          <w:tcPr>
            <w:tcW w:w="0" w:type="auto"/>
          </w:tcPr>
          <w:p w:rsidR="0051304E" w:rsidRDefault="000A6DBE">
            <w:pPr>
              <w:jc w:val="left"/>
              <w:rPr>
                <w:i/>
                <w:color w:val="000000"/>
                <w:sz w:val="18"/>
              </w:rPr>
            </w:pPr>
            <w:r>
              <w:rPr>
                <w:i/>
                <w:color w:val="000000"/>
                <w:sz w:val="18"/>
              </w:rPr>
              <w:t xml:space="preserve">---- Tidiazuron (ISO) (CAS RN 51707-55-2) do stosowania w </w:t>
            </w:r>
            <w:r>
              <w:rPr>
                <w:i/>
                <w:color w:val="000000"/>
                <w:sz w:val="18"/>
              </w:rPr>
              <w:t>produkcji pestycydów</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Dihydrat propan-2-olo -- 2-metylo-4-(4-metylopiperazyn-1-ylo)-10H-tieno[2,3-b][1,5]benzodiazepiny (1:2), (CAS RN 864743-41-9)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49/80</w:t>
            </w:r>
          </w:p>
        </w:tc>
        <w:tc>
          <w:tcPr>
            <w:tcW w:w="0" w:type="auto"/>
          </w:tcPr>
          <w:p w:rsidR="0051304E" w:rsidRDefault="000A6DBE">
            <w:pPr>
              <w:jc w:val="left"/>
              <w:rPr>
                <w:i/>
                <w:color w:val="000000"/>
                <w:sz w:val="18"/>
              </w:rPr>
            </w:pPr>
            <w:r>
              <w:rPr>
                <w:i/>
                <w:color w:val="000000"/>
                <w:sz w:val="18"/>
              </w:rPr>
              <w:t>---- Cytydyno-5'-(fosforan disodu) (CAS RN 6757-06-8)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xml:space="preserve">---- Heksafluorofosforan </w:t>
            </w:r>
            <w:r>
              <w:rPr>
                <w:i/>
                <w:color w:val="000000"/>
                <w:sz w:val="18"/>
              </w:rPr>
              <w:t>10-[1,1'-bifenylo]-4-ilo-2-(1-metyloetylo)-9-okso-9H-tioksantenu (CAS RN 591773-92-1)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51/80</w:t>
            </w:r>
          </w:p>
        </w:tc>
        <w:tc>
          <w:tcPr>
            <w:tcW w:w="0" w:type="auto"/>
          </w:tcPr>
          <w:p w:rsidR="0051304E" w:rsidRDefault="000A6DBE">
            <w:pPr>
              <w:jc w:val="left"/>
              <w:rPr>
                <w:i/>
                <w:color w:val="000000"/>
                <w:sz w:val="18"/>
              </w:rPr>
            </w:pPr>
            <w:r>
              <w:rPr>
                <w:i/>
                <w:color w:val="000000"/>
                <w:sz w:val="18"/>
              </w:rPr>
              <w:t>---- Kanagliflozyna (INN) (CAS RN 928672-86-0)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0%(09.2886)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52/80</w:t>
            </w:r>
          </w:p>
        </w:tc>
        <w:tc>
          <w:tcPr>
            <w:tcW w:w="0" w:type="auto"/>
          </w:tcPr>
          <w:p w:rsidR="0051304E" w:rsidRDefault="000A6DBE">
            <w:pPr>
              <w:jc w:val="left"/>
              <w:rPr>
                <w:i/>
                <w:color w:val="000000"/>
                <w:sz w:val="18"/>
              </w:rPr>
            </w:pPr>
            <w:r>
              <w:rPr>
                <w:i/>
                <w:color w:val="000000"/>
                <w:sz w:val="18"/>
              </w:rPr>
              <w:t>---- Epoksykonazol (CAS RN 133855-98-8)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xml:space="preserve">---- 4-metoksy-3-(3-morfolin-4-ylo-propoksy)-benzonitryl </w:t>
            </w:r>
            <w:r>
              <w:rPr>
                <w:i/>
                <w:color w:val="000000"/>
                <w:sz w:val="18"/>
              </w:rPr>
              <w:t>(CAS RN 675126-28-0)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 xml:space="preserve">-PREF: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54/80</w:t>
            </w:r>
          </w:p>
        </w:tc>
        <w:tc>
          <w:tcPr>
            <w:tcW w:w="0" w:type="auto"/>
          </w:tcPr>
          <w:p w:rsidR="0051304E" w:rsidRDefault="000A6DBE">
            <w:pPr>
              <w:jc w:val="left"/>
              <w:rPr>
                <w:i/>
                <w:color w:val="000000"/>
                <w:sz w:val="18"/>
              </w:rPr>
            </w:pPr>
            <w:r>
              <w:rPr>
                <w:i/>
                <w:color w:val="000000"/>
                <w:sz w:val="18"/>
              </w:rPr>
              <w:t>---- 2-Benzylo-2-dimetyloamino-4'-morfolinobutyrofenon (CAS RN 119313-12-1)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56/80</w:t>
            </w:r>
          </w:p>
        </w:tc>
        <w:tc>
          <w:tcPr>
            <w:tcW w:w="0" w:type="auto"/>
          </w:tcPr>
          <w:p w:rsidR="0051304E" w:rsidRDefault="000A6DBE">
            <w:pPr>
              <w:jc w:val="left"/>
              <w:rPr>
                <w:i/>
                <w:color w:val="000000"/>
                <w:sz w:val="18"/>
              </w:rPr>
            </w:pPr>
            <w:r>
              <w:rPr>
                <w:i/>
                <w:color w:val="000000"/>
                <w:sz w:val="18"/>
              </w:rPr>
              <w:t>---- 1-[5-(2,6-Difluorofenylo)-4,5-dihydro-1,2-oksazol-3-ilo]etanon (CAS RN 1173693-36-1)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w:t>
            </w:r>
            <w:r>
              <w:rPr>
                <w:color w:val="000000"/>
                <w:sz w:val="14"/>
              </w:rPr>
              <w:t>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xml:space="preserve">---- Kwas </w:t>
            </w:r>
            <w:r>
              <w:rPr>
                <w:i/>
                <w:color w:val="000000"/>
                <w:sz w:val="18"/>
              </w:rPr>
              <w:t>(6R,7R)-7-amino-8-okso-3-(1-propenylo)-5-tia-1 azabicyklo [4.2.0]okt-2-eno-2-karboksylowy (CAS RN 120709-09-3)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58/80</w:t>
            </w:r>
          </w:p>
        </w:tc>
        <w:tc>
          <w:tcPr>
            <w:tcW w:w="0" w:type="auto"/>
          </w:tcPr>
          <w:p w:rsidR="0051304E" w:rsidRDefault="000A6DBE">
            <w:pPr>
              <w:jc w:val="left"/>
              <w:rPr>
                <w:i/>
                <w:color w:val="000000"/>
                <w:sz w:val="18"/>
              </w:rPr>
            </w:pPr>
            <w:r>
              <w:rPr>
                <w:i/>
                <w:color w:val="000000"/>
                <w:sz w:val="18"/>
              </w:rPr>
              <w:t>---- Dimetenamid-P (ISO) (CAS RN 163515-14-8)</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59/80</w:t>
            </w:r>
          </w:p>
        </w:tc>
        <w:tc>
          <w:tcPr>
            <w:tcW w:w="0" w:type="auto"/>
          </w:tcPr>
          <w:p w:rsidR="0051304E" w:rsidRDefault="000A6DBE">
            <w:pPr>
              <w:jc w:val="left"/>
              <w:rPr>
                <w:i/>
                <w:color w:val="000000"/>
                <w:sz w:val="18"/>
              </w:rPr>
            </w:pPr>
            <w:r>
              <w:rPr>
                <w:i/>
                <w:color w:val="000000"/>
                <w:sz w:val="18"/>
              </w:rPr>
              <w:t>---- Dolutegrawir (INN) (CAS RN 1051375-16-6) lub sól sodowa dolutegrawiru (CAS RN 1051375-19-9)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60/80</w:t>
            </w:r>
          </w:p>
        </w:tc>
        <w:tc>
          <w:tcPr>
            <w:tcW w:w="0" w:type="auto"/>
          </w:tcPr>
          <w:p w:rsidR="0051304E" w:rsidRDefault="000A6DBE">
            <w:pPr>
              <w:jc w:val="left"/>
              <w:rPr>
                <w:i/>
                <w:color w:val="000000"/>
                <w:sz w:val="18"/>
              </w:rPr>
            </w:pPr>
            <w:r>
              <w:rPr>
                <w:i/>
                <w:color w:val="000000"/>
                <w:sz w:val="18"/>
              </w:rPr>
              <w:t xml:space="preserve">---- </w:t>
            </w:r>
            <w:r>
              <w:rPr>
                <w:i/>
                <w:color w:val="000000"/>
                <w:sz w:val="18"/>
              </w:rPr>
              <w:t>Chlorowodorek tiolaktonu DL-homocysteiny (CAS RN 6038-19-3)</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w:t>
            </w:r>
            <w:r>
              <w:rPr>
                <w:color w:val="000000"/>
                <w:sz w:val="14"/>
              </w:rPr>
              <w:t>: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66/80</w:t>
            </w:r>
          </w:p>
        </w:tc>
        <w:tc>
          <w:tcPr>
            <w:tcW w:w="0" w:type="auto"/>
          </w:tcPr>
          <w:p w:rsidR="0051304E" w:rsidRDefault="000A6DBE">
            <w:pPr>
              <w:jc w:val="left"/>
              <w:rPr>
                <w:i/>
                <w:color w:val="000000"/>
                <w:sz w:val="18"/>
              </w:rPr>
            </w:pPr>
            <w:r>
              <w:rPr>
                <w:i/>
                <w:color w:val="000000"/>
                <w:sz w:val="18"/>
              </w:rPr>
              <w:t>---- 1,1-Ditlenek tetrahydrotiofenu (CAS RN 126-33-0)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72/80</w:t>
            </w:r>
          </w:p>
        </w:tc>
        <w:tc>
          <w:tcPr>
            <w:tcW w:w="0" w:type="auto"/>
          </w:tcPr>
          <w:p w:rsidR="0051304E" w:rsidRDefault="000A6DBE">
            <w:pPr>
              <w:jc w:val="left"/>
              <w:rPr>
                <w:i/>
                <w:color w:val="000000"/>
                <w:sz w:val="18"/>
              </w:rPr>
            </w:pPr>
            <w:r>
              <w:rPr>
                <w:i/>
                <w:color w:val="000000"/>
                <w:sz w:val="18"/>
              </w:rPr>
              <w:t>---- 1-[3-(5-Nitro-2-furylo)allilidenoamino]imidazolidyno-2,4-dion (CAS RN 1672-88-4)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 </w:t>
            </w:r>
            <w:r>
              <w:rPr>
                <w:color w:val="000000"/>
                <w:sz w:val="14"/>
              </w:rPr>
              <w:t xml:space="preserve">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74/80</w:t>
            </w:r>
          </w:p>
        </w:tc>
        <w:tc>
          <w:tcPr>
            <w:tcW w:w="0" w:type="auto"/>
          </w:tcPr>
          <w:p w:rsidR="0051304E" w:rsidRDefault="000A6DBE">
            <w:pPr>
              <w:jc w:val="left"/>
              <w:rPr>
                <w:i/>
                <w:color w:val="000000"/>
                <w:sz w:val="18"/>
              </w:rPr>
            </w:pPr>
            <w:r>
              <w:rPr>
                <w:i/>
                <w:color w:val="000000"/>
                <w:sz w:val="18"/>
              </w:rPr>
              <w:t>---- 2-Izopropylotioksanton (CAS RN 5495-84-1)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xml:space="preserve">---- (4R-cis)-1,1-Dimetyloetylo-6-[2[2-(4-fluorofenylo)-5-(1-izopropylo)-3-fenylo-4-[(fenyloamino)karbonylo]-1H-pirolo-1-ilo]etylo]-2,2-dimetylo-1,3-dioksano-4-octan (CAS RN </w:t>
            </w:r>
            <w:r>
              <w:rPr>
                <w:i/>
                <w:color w:val="000000"/>
                <w:sz w:val="18"/>
              </w:rPr>
              <w:t>125971-95-1)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76/80</w:t>
            </w:r>
          </w:p>
        </w:tc>
        <w:tc>
          <w:tcPr>
            <w:tcW w:w="0" w:type="auto"/>
          </w:tcPr>
          <w:p w:rsidR="0051304E" w:rsidRDefault="000A6DBE">
            <w:pPr>
              <w:jc w:val="left"/>
              <w:rPr>
                <w:i/>
                <w:color w:val="000000"/>
                <w:sz w:val="18"/>
              </w:rPr>
            </w:pPr>
            <w:r>
              <w:rPr>
                <w:i/>
                <w:color w:val="000000"/>
                <w:sz w:val="18"/>
              </w:rPr>
              <w:t>---- 2,5-Tiofenodiilobis(5-tert-butylo-1,3-benzoksazol) (CAS RN 7128-64-5)</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79/80</w:t>
            </w:r>
          </w:p>
        </w:tc>
        <w:tc>
          <w:tcPr>
            <w:tcW w:w="0" w:type="auto"/>
          </w:tcPr>
          <w:p w:rsidR="0051304E" w:rsidRDefault="000A6DBE">
            <w:pPr>
              <w:jc w:val="left"/>
              <w:rPr>
                <w:i/>
                <w:color w:val="000000"/>
                <w:sz w:val="18"/>
              </w:rPr>
            </w:pPr>
            <w:r>
              <w:rPr>
                <w:i/>
                <w:color w:val="000000"/>
                <w:sz w:val="18"/>
              </w:rPr>
              <w:t>---- Tiofeno-2-etanol (CAS RN 5402-55-1)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83/80</w:t>
            </w:r>
          </w:p>
        </w:tc>
        <w:tc>
          <w:tcPr>
            <w:tcW w:w="0" w:type="auto"/>
          </w:tcPr>
          <w:p w:rsidR="0051304E" w:rsidRDefault="000A6DBE">
            <w:pPr>
              <w:jc w:val="left"/>
              <w:rPr>
                <w:i/>
                <w:color w:val="000000"/>
                <w:sz w:val="18"/>
              </w:rPr>
            </w:pPr>
            <w:r>
              <w:rPr>
                <w:i/>
                <w:color w:val="000000"/>
                <w:sz w:val="18"/>
              </w:rPr>
              <w:t>---- Flumioksazyna (ISO) (CAS RN 103361-09-7) o czystości 96 %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w:t>
            </w:r>
            <w:r>
              <w:rPr>
                <w:color w:val="000000"/>
                <w:sz w:val="14"/>
              </w:rPr>
              <w:t>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84/80</w:t>
            </w:r>
          </w:p>
        </w:tc>
        <w:tc>
          <w:tcPr>
            <w:tcW w:w="0" w:type="auto"/>
          </w:tcPr>
          <w:p w:rsidR="0051304E" w:rsidRDefault="000A6DBE">
            <w:pPr>
              <w:jc w:val="left"/>
              <w:rPr>
                <w:i/>
                <w:color w:val="000000"/>
                <w:sz w:val="18"/>
              </w:rPr>
            </w:pPr>
            <w:r>
              <w:rPr>
                <w:i/>
                <w:color w:val="000000"/>
                <w:sz w:val="18"/>
              </w:rPr>
              <w:t>---- Etoksazol (ISO) (CAS RN 153233-91-1) o czystości 94,8 % masy lub większej</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w:t>
            </w:r>
            <w:r>
              <w:rPr>
                <w:color w:val="000000"/>
                <w:sz w:val="14"/>
              </w:rPr>
              <w:t xml:space="preserve">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86/80</w:t>
            </w:r>
          </w:p>
        </w:tc>
        <w:tc>
          <w:tcPr>
            <w:tcW w:w="0" w:type="auto"/>
          </w:tcPr>
          <w:p w:rsidR="0051304E" w:rsidRDefault="000A6DBE">
            <w:pPr>
              <w:jc w:val="left"/>
              <w:rPr>
                <w:i/>
                <w:color w:val="000000"/>
                <w:sz w:val="18"/>
              </w:rPr>
            </w:pPr>
            <w:r>
              <w:rPr>
                <w:i/>
                <w:color w:val="000000"/>
                <w:sz w:val="18"/>
              </w:rPr>
              <w:t>---- Dithianon (ISO) (CAS RN 3347-22-6)</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87/80</w:t>
            </w:r>
          </w:p>
        </w:tc>
        <w:tc>
          <w:tcPr>
            <w:tcW w:w="0" w:type="auto"/>
          </w:tcPr>
          <w:p w:rsidR="0051304E" w:rsidRDefault="000A6DBE">
            <w:pPr>
              <w:jc w:val="left"/>
              <w:rPr>
                <w:i/>
                <w:color w:val="000000"/>
                <w:sz w:val="18"/>
              </w:rPr>
            </w:pPr>
            <w:r>
              <w:rPr>
                <w:i/>
                <w:color w:val="000000"/>
                <w:sz w:val="18"/>
              </w:rPr>
              <w:t>---- 2,2'-(1,4-Fenyleno) bis(4H-3,1-benzoksazyn-4-on) (CAS RN 18600-59-4)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29349990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DURX-</w:t>
            </w:r>
            <w:r>
              <w:rPr>
                <w:b/>
                <w:color w:val="000000"/>
                <w:sz w:val="14"/>
              </w:rPr>
              <w:t>ALLTC</w:t>
            </w:r>
            <w:r>
              <w:rPr>
                <w:color w:val="000000"/>
                <w:sz w:val="14"/>
              </w:rPr>
              <w:t xml:space="preserve"> (DU068)</w:t>
            </w:r>
            <w:r>
              <w:rPr>
                <w:color w:val="000000"/>
                <w:sz w:val="2"/>
              </w:rPr>
              <w:t xml:space="preserve"> </w:t>
            </w:r>
            <w:r>
              <w:rPr>
                <w:color w:val="000000"/>
                <w:sz w:val="14"/>
              </w:rPr>
              <w:t>(CD464)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Sulfonamidy</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29351000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N-metyloperfluorooktanosulfonoamid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N-etyloperfluorooktanosulfonoamid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N-etylo-N-(2-hydroksyetylo) perfluorooktanosulfonoamid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N-(2-hydroksyetylo)-N-metyloperfluorooktanosulfonoamid</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3%</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perfluorooktanosulfonoamidy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29359000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29359030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-- 3-{1-[7-(Heksadecylosulfonyloamino)-1H-indolo-3-ilo]-3-okso-1H,3H-naftolo[1,8-cd]piran-1-ilo}-N,N-dimetylo-1H-indolo-7-sulfonamid; metosulam (ISO)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29359090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Florasulam (ISO) (CAS RN 145701-23-1)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15/80</w:t>
            </w:r>
          </w:p>
        </w:tc>
        <w:tc>
          <w:tcPr>
            <w:tcW w:w="0" w:type="auto"/>
          </w:tcPr>
          <w:p w:rsidR="0051304E" w:rsidRDefault="000A6DBE">
            <w:pPr>
              <w:jc w:val="left"/>
              <w:rPr>
                <w:i/>
                <w:color w:val="000000"/>
                <w:sz w:val="18"/>
              </w:rPr>
            </w:pPr>
            <w:r>
              <w:rPr>
                <w:i/>
                <w:color w:val="000000"/>
                <w:sz w:val="18"/>
              </w:rPr>
              <w:t>--- Flupyrsulfuron-metyl-sodu (ISO) (CAS RN 144740-54-5)</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17/80</w:t>
            </w:r>
          </w:p>
        </w:tc>
        <w:tc>
          <w:tcPr>
            <w:tcW w:w="0" w:type="auto"/>
          </w:tcPr>
          <w:p w:rsidR="0051304E" w:rsidRDefault="000A6DBE">
            <w:pPr>
              <w:jc w:val="left"/>
              <w:rPr>
                <w:i/>
                <w:color w:val="000000"/>
                <w:sz w:val="18"/>
              </w:rPr>
            </w:pPr>
            <w:r>
              <w:rPr>
                <w:i/>
                <w:color w:val="000000"/>
                <w:sz w:val="18"/>
              </w:rPr>
              <w:t>--- 6-Metylo-4-okso-5,6-dihydro-4H-tieno[2,3-b]tiopirano-2-sulfonamid (CAS RN 120279-88-1)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Toluenosulfonamidy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23/80</w:t>
            </w:r>
          </w:p>
        </w:tc>
        <w:tc>
          <w:tcPr>
            <w:tcW w:w="0" w:type="auto"/>
          </w:tcPr>
          <w:p w:rsidR="0051304E" w:rsidRDefault="000A6DBE">
            <w:pPr>
              <w:jc w:val="left"/>
              <w:rPr>
                <w:i/>
                <w:color w:val="000000"/>
                <w:sz w:val="18"/>
              </w:rPr>
            </w:pPr>
            <w:r>
              <w:rPr>
                <w:i/>
                <w:color w:val="000000"/>
                <w:sz w:val="18"/>
              </w:rPr>
              <w:t>--- N-[4-(2-Chloroacetylo)fenylo]metanosulfonamid (CAS RN 64488-52-4)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25/80</w:t>
            </w:r>
          </w:p>
        </w:tc>
        <w:tc>
          <w:tcPr>
            <w:tcW w:w="0" w:type="auto"/>
          </w:tcPr>
          <w:p w:rsidR="0051304E" w:rsidRDefault="000A6DBE">
            <w:pPr>
              <w:jc w:val="left"/>
              <w:rPr>
                <w:i/>
                <w:color w:val="000000"/>
                <w:sz w:val="18"/>
              </w:rPr>
            </w:pPr>
            <w:r>
              <w:rPr>
                <w:i/>
                <w:color w:val="000000"/>
                <w:sz w:val="18"/>
              </w:rPr>
              <w:t xml:space="preserve">--- </w:t>
            </w:r>
            <w:r>
              <w:rPr>
                <w:i/>
                <w:color w:val="000000"/>
                <w:sz w:val="18"/>
              </w:rPr>
              <w:t>Triflusulfuron-metyl (ISO) (CAS RN 126535-15-7)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27/80</w:t>
            </w:r>
          </w:p>
        </w:tc>
        <w:tc>
          <w:tcPr>
            <w:tcW w:w="0" w:type="auto"/>
          </w:tcPr>
          <w:p w:rsidR="0051304E" w:rsidRDefault="000A6DBE">
            <w:pPr>
              <w:jc w:val="left"/>
              <w:rPr>
                <w:i/>
                <w:color w:val="000000"/>
                <w:sz w:val="18"/>
              </w:rPr>
            </w:pPr>
            <w:r>
              <w:rPr>
                <w:i/>
                <w:color w:val="000000"/>
                <w:sz w:val="18"/>
              </w:rPr>
              <w:t xml:space="preserve">--- (3R,5S,6E)-7-{4-(4-Fluorofenylo)-6-izopropylo-2-[metylo(metylosulfonylo)amino]pirymidyn-5-ylo}-3,5-dihydroksyhept-6-enolan metylu (CAS RN </w:t>
            </w:r>
            <w:r>
              <w:rPr>
                <w:i/>
                <w:color w:val="000000"/>
                <w:sz w:val="18"/>
              </w:rPr>
              <w:t>147118-40-9)</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28/80</w:t>
            </w:r>
          </w:p>
        </w:tc>
        <w:tc>
          <w:tcPr>
            <w:tcW w:w="0" w:type="auto"/>
          </w:tcPr>
          <w:p w:rsidR="0051304E" w:rsidRDefault="000A6DBE">
            <w:pPr>
              <w:jc w:val="left"/>
              <w:rPr>
                <w:i/>
                <w:color w:val="000000"/>
                <w:sz w:val="18"/>
              </w:rPr>
            </w:pPr>
            <w:r>
              <w:rPr>
                <w:i/>
                <w:color w:val="000000"/>
                <w:sz w:val="18"/>
              </w:rPr>
              <w:t>--- N-fluorobenzenosulfonimid (CAS RN 133745-75-2)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w:t>
            </w:r>
            <w:r>
              <w:rPr>
                <w:color w:val="000000"/>
                <w:sz w:val="14"/>
              </w:rPr>
              <w:t>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--- 6-aminopirydyno-2-sulfonamid (CAS RN 75903-58-1)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35/80</w:t>
            </w:r>
          </w:p>
        </w:tc>
        <w:tc>
          <w:tcPr>
            <w:tcW w:w="0" w:type="auto"/>
          </w:tcPr>
          <w:p w:rsidR="0051304E" w:rsidRDefault="000A6DBE">
            <w:pPr>
              <w:jc w:val="left"/>
              <w:rPr>
                <w:i/>
                <w:color w:val="000000"/>
                <w:sz w:val="18"/>
              </w:rPr>
            </w:pPr>
            <w:r>
              <w:rPr>
                <w:i/>
                <w:color w:val="000000"/>
                <w:sz w:val="18"/>
              </w:rPr>
              <w:t>--- Chlorsulfuron (ISO) (CAS RN 64902-72-3)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-CUD:  0%</w:t>
            </w:r>
            <w:r>
              <w:rPr>
                <w:color w:val="000000"/>
                <w:sz w:val="14"/>
              </w:rPr>
              <w:t xml:space="preserve">;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Wenetoklaks (INN) (CAS 1257044-40-8)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42/80</w:t>
            </w:r>
          </w:p>
        </w:tc>
        <w:tc>
          <w:tcPr>
            <w:tcW w:w="0" w:type="auto"/>
          </w:tcPr>
          <w:p w:rsidR="0051304E" w:rsidRDefault="000A6DBE">
            <w:pPr>
              <w:jc w:val="left"/>
              <w:rPr>
                <w:i/>
                <w:color w:val="000000"/>
                <w:sz w:val="18"/>
              </w:rPr>
            </w:pPr>
            <w:r>
              <w:rPr>
                <w:i/>
                <w:color w:val="000000"/>
                <w:sz w:val="18"/>
              </w:rPr>
              <w:t xml:space="preserve">--- Penoxsulam (ISO) </w:t>
            </w:r>
            <w:r>
              <w:rPr>
                <w:i/>
                <w:color w:val="000000"/>
                <w:sz w:val="18"/>
              </w:rPr>
              <w:t>(CAS RN 219714-96-2)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43/80</w:t>
            </w:r>
          </w:p>
        </w:tc>
        <w:tc>
          <w:tcPr>
            <w:tcW w:w="0" w:type="auto"/>
          </w:tcPr>
          <w:p w:rsidR="0051304E" w:rsidRDefault="000A6DBE">
            <w:pPr>
              <w:jc w:val="left"/>
              <w:rPr>
                <w:i/>
                <w:color w:val="000000"/>
                <w:sz w:val="18"/>
              </w:rPr>
            </w:pPr>
            <w:r>
              <w:rPr>
                <w:i/>
                <w:color w:val="000000"/>
                <w:sz w:val="18"/>
              </w:rPr>
              <w:t>--- Oryzalin (ISO) (CAS RN 19044-88-3)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45/80</w:t>
            </w:r>
          </w:p>
        </w:tc>
        <w:tc>
          <w:tcPr>
            <w:tcW w:w="0" w:type="auto"/>
          </w:tcPr>
          <w:p w:rsidR="0051304E" w:rsidRDefault="000A6DBE">
            <w:pPr>
              <w:jc w:val="left"/>
              <w:rPr>
                <w:i/>
                <w:color w:val="000000"/>
                <w:sz w:val="18"/>
              </w:rPr>
            </w:pPr>
            <w:r>
              <w:rPr>
                <w:i/>
                <w:color w:val="000000"/>
                <w:sz w:val="18"/>
              </w:rPr>
              <w:t>--- Rimsulfuron (ISO) (CAS RN 122931-48-0)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47/80</w:t>
            </w:r>
          </w:p>
        </w:tc>
        <w:tc>
          <w:tcPr>
            <w:tcW w:w="0" w:type="auto"/>
          </w:tcPr>
          <w:p w:rsidR="0051304E" w:rsidRDefault="000A6DBE">
            <w:pPr>
              <w:jc w:val="left"/>
              <w:rPr>
                <w:i/>
                <w:color w:val="000000"/>
                <w:sz w:val="18"/>
              </w:rPr>
            </w:pPr>
            <w:r>
              <w:rPr>
                <w:i/>
                <w:color w:val="000000"/>
                <w:sz w:val="18"/>
              </w:rPr>
              <w:t>--- Halosulfuron metylu (ISO) (CAS RN 100784-20-1) o czystości 98 %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48/80</w:t>
            </w:r>
          </w:p>
        </w:tc>
        <w:tc>
          <w:tcPr>
            <w:tcW w:w="0" w:type="auto"/>
          </w:tcPr>
          <w:p w:rsidR="0051304E" w:rsidRDefault="000A6DBE">
            <w:pPr>
              <w:jc w:val="left"/>
              <w:rPr>
                <w:i/>
                <w:color w:val="000000"/>
                <w:sz w:val="18"/>
              </w:rPr>
            </w:pPr>
            <w:r>
              <w:rPr>
                <w:i/>
                <w:color w:val="000000"/>
                <w:sz w:val="18"/>
              </w:rPr>
              <w:t xml:space="preserve">--- Kwas </w:t>
            </w:r>
            <w:r>
              <w:rPr>
                <w:i/>
                <w:color w:val="000000"/>
                <w:sz w:val="18"/>
              </w:rPr>
              <w:t>(3R,5S,6E)-7-[4-(4-fluorofenylo)-2-[metylo(metylosulfonylo)amino]-6-(propan-2-ylo)pirymidyn-5-ylo]-3,5-dihydroksyhepto-6-enowy -- 1-[(R)-(4-chlorofenylo)(fenylo)metylo]piperazyna (1:1), (CAS RN 1235588-99-4)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w:t>
            </w:r>
            <w:r>
              <w:rPr>
                <w:color w:val="000000"/>
                <w:sz w:val="14"/>
              </w:rPr>
              <w:t>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50/80</w:t>
            </w:r>
          </w:p>
        </w:tc>
        <w:tc>
          <w:tcPr>
            <w:tcW w:w="0" w:type="auto"/>
          </w:tcPr>
          <w:p w:rsidR="0051304E" w:rsidRDefault="000A6DBE">
            <w:pPr>
              <w:jc w:val="left"/>
              <w:rPr>
                <w:i/>
                <w:color w:val="000000"/>
                <w:sz w:val="18"/>
              </w:rPr>
            </w:pPr>
            <w:r>
              <w:rPr>
                <w:i/>
                <w:color w:val="000000"/>
                <w:sz w:val="18"/>
              </w:rPr>
              <w:t>--- 4,4'-Oksydi(benzenosulfonohydrazyd) (CAS RN 80-51-3)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52/80</w:t>
            </w:r>
          </w:p>
        </w:tc>
        <w:tc>
          <w:tcPr>
            <w:tcW w:w="0" w:type="auto"/>
          </w:tcPr>
          <w:p w:rsidR="0051304E" w:rsidRDefault="000A6DBE">
            <w:pPr>
              <w:jc w:val="left"/>
              <w:rPr>
                <w:i/>
                <w:color w:val="000000"/>
                <w:sz w:val="18"/>
              </w:rPr>
            </w:pPr>
            <w:r>
              <w:rPr>
                <w:i/>
                <w:color w:val="000000"/>
                <w:sz w:val="18"/>
              </w:rPr>
              <w:t xml:space="preserve">--- Chlorowodorek (1R,2R)-1-amino-2-(difluorometylo)-N-(1-metylocyklopropylosulfonylo) cyklopropanokarboksyamidu </w:t>
            </w:r>
            <w:r>
              <w:rPr>
                <w:i/>
                <w:color w:val="000000"/>
                <w:sz w:val="18"/>
              </w:rPr>
              <w:t>(CUS0143290-2)</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53/80</w:t>
            </w:r>
          </w:p>
        </w:tc>
        <w:tc>
          <w:tcPr>
            <w:tcW w:w="0" w:type="auto"/>
          </w:tcPr>
          <w:p w:rsidR="0051304E" w:rsidRDefault="000A6DBE">
            <w:pPr>
              <w:jc w:val="left"/>
              <w:rPr>
                <w:i/>
                <w:color w:val="000000"/>
                <w:sz w:val="18"/>
              </w:rPr>
            </w:pPr>
            <w:r>
              <w:rPr>
                <w:i/>
                <w:color w:val="000000"/>
                <w:sz w:val="18"/>
              </w:rPr>
              <w:t>--- Kwas 2,4-dichloro-5-sulfamylobenzoesowy (CAS RN 2736-23-4)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54/80</w:t>
            </w:r>
          </w:p>
        </w:tc>
        <w:tc>
          <w:tcPr>
            <w:tcW w:w="0" w:type="auto"/>
          </w:tcPr>
          <w:p w:rsidR="0051304E" w:rsidRDefault="000A6DBE">
            <w:pPr>
              <w:jc w:val="left"/>
              <w:rPr>
                <w:i/>
                <w:color w:val="000000"/>
                <w:sz w:val="18"/>
              </w:rPr>
            </w:pPr>
            <w:r>
              <w:rPr>
                <w:i/>
                <w:color w:val="000000"/>
                <w:sz w:val="18"/>
              </w:rPr>
              <w:t xml:space="preserve">--- Propoksykarbazon sodowy (ISO) (CAS RN 181274-15-7) o </w:t>
            </w:r>
            <w:r>
              <w:rPr>
                <w:i/>
                <w:color w:val="000000"/>
                <w:sz w:val="18"/>
              </w:rPr>
              <w:t>czystości 95 %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55/80</w:t>
            </w:r>
          </w:p>
        </w:tc>
        <w:tc>
          <w:tcPr>
            <w:tcW w:w="0" w:type="auto"/>
          </w:tcPr>
          <w:p w:rsidR="0051304E" w:rsidRDefault="000A6DBE">
            <w:pPr>
              <w:jc w:val="left"/>
              <w:rPr>
                <w:i/>
                <w:color w:val="000000"/>
                <w:sz w:val="18"/>
              </w:rPr>
            </w:pPr>
            <w:r>
              <w:rPr>
                <w:i/>
                <w:color w:val="000000"/>
                <w:sz w:val="18"/>
              </w:rPr>
              <w:t>--- Thifensulfuron-metyl (ISO) (CAS RN 79277-27-3)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56/80</w:t>
            </w:r>
          </w:p>
        </w:tc>
        <w:tc>
          <w:tcPr>
            <w:tcW w:w="0" w:type="auto"/>
          </w:tcPr>
          <w:p w:rsidR="0051304E" w:rsidRDefault="000A6DBE">
            <w:pPr>
              <w:jc w:val="left"/>
              <w:rPr>
                <w:i/>
                <w:color w:val="000000"/>
                <w:sz w:val="18"/>
              </w:rPr>
            </w:pPr>
            <w:r>
              <w:rPr>
                <w:i/>
                <w:color w:val="000000"/>
                <w:sz w:val="18"/>
              </w:rPr>
              <w:t xml:space="preserve">--- </w:t>
            </w:r>
            <w:r>
              <w:rPr>
                <w:i/>
                <w:color w:val="000000"/>
                <w:sz w:val="18"/>
              </w:rPr>
              <w:t>N-(p-Toluenosulfonylo)-N'-(3-(p-toluenosulfonylooksy)fenylo) mocznik (CAS RN 232938-43-1)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57/80</w:t>
            </w:r>
          </w:p>
        </w:tc>
        <w:tc>
          <w:tcPr>
            <w:tcW w:w="0" w:type="auto"/>
          </w:tcPr>
          <w:p w:rsidR="0051304E" w:rsidRDefault="000A6DBE">
            <w:pPr>
              <w:jc w:val="left"/>
              <w:rPr>
                <w:i/>
                <w:color w:val="000000"/>
                <w:sz w:val="18"/>
              </w:rPr>
            </w:pPr>
            <w:r>
              <w:rPr>
                <w:i/>
                <w:color w:val="000000"/>
                <w:sz w:val="18"/>
              </w:rPr>
              <w:t>--- N-{2-[(fenylokarbamoilo)amino]fenylo}benzenosulfonamid (CAS RN 215917-77-4)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58/80</w:t>
            </w:r>
          </w:p>
        </w:tc>
        <w:tc>
          <w:tcPr>
            <w:tcW w:w="0" w:type="auto"/>
          </w:tcPr>
          <w:p w:rsidR="0051304E" w:rsidRDefault="000A6DBE">
            <w:pPr>
              <w:jc w:val="left"/>
              <w:rPr>
                <w:i/>
                <w:color w:val="000000"/>
                <w:sz w:val="18"/>
              </w:rPr>
            </w:pPr>
            <w:r>
              <w:rPr>
                <w:i/>
                <w:color w:val="000000"/>
                <w:sz w:val="18"/>
              </w:rPr>
              <w:t>--- 1-Metylocyklopropano-1-sulfonamid (CAS RN 669008-26-8)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59/80</w:t>
            </w:r>
          </w:p>
        </w:tc>
        <w:tc>
          <w:tcPr>
            <w:tcW w:w="0" w:type="auto"/>
          </w:tcPr>
          <w:p w:rsidR="0051304E" w:rsidRDefault="000A6DBE">
            <w:pPr>
              <w:jc w:val="left"/>
              <w:rPr>
                <w:i/>
                <w:color w:val="000000"/>
                <w:sz w:val="18"/>
              </w:rPr>
            </w:pPr>
            <w:r>
              <w:rPr>
                <w:i/>
                <w:color w:val="000000"/>
                <w:sz w:val="18"/>
              </w:rPr>
              <w:t>--- Flazasulfuron (ISO) (CAS RN 104040-78-0), o czystości 94 %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63/80</w:t>
            </w:r>
          </w:p>
        </w:tc>
        <w:tc>
          <w:tcPr>
            <w:tcW w:w="0" w:type="auto"/>
          </w:tcPr>
          <w:p w:rsidR="0051304E" w:rsidRDefault="000A6DBE">
            <w:pPr>
              <w:jc w:val="left"/>
              <w:rPr>
                <w:i/>
                <w:color w:val="000000"/>
                <w:sz w:val="18"/>
              </w:rPr>
            </w:pPr>
            <w:r>
              <w:rPr>
                <w:i/>
                <w:color w:val="000000"/>
                <w:sz w:val="18"/>
              </w:rPr>
              <w:t>--- Nikosulfuron (ISO), (CAS RN 111991-09-4) o czystości 91 % masy lub większej</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w:t>
            </w:r>
            <w:r>
              <w:rPr>
                <w:color w:val="000000"/>
                <w:sz w:val="14"/>
              </w:rPr>
              <w:t>: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65/80</w:t>
            </w:r>
          </w:p>
        </w:tc>
        <w:tc>
          <w:tcPr>
            <w:tcW w:w="0" w:type="auto"/>
          </w:tcPr>
          <w:p w:rsidR="0051304E" w:rsidRDefault="000A6DBE">
            <w:pPr>
              <w:jc w:val="left"/>
              <w:rPr>
                <w:i/>
                <w:color w:val="000000"/>
                <w:sz w:val="18"/>
              </w:rPr>
            </w:pPr>
            <w:r>
              <w:rPr>
                <w:i/>
                <w:color w:val="000000"/>
                <w:sz w:val="18"/>
              </w:rPr>
              <w:t>--- Tribenuron-metyl (ISO) (CAS RN 101200-48-0)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w:t>
            </w:r>
            <w:r>
              <w:rPr>
                <w:color w:val="000000"/>
                <w:sz w:val="14"/>
              </w:rPr>
              <w:t xml:space="preserve">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67/80</w:t>
            </w:r>
          </w:p>
        </w:tc>
        <w:tc>
          <w:tcPr>
            <w:tcW w:w="0" w:type="auto"/>
          </w:tcPr>
          <w:p w:rsidR="0051304E" w:rsidRDefault="000A6DBE">
            <w:pPr>
              <w:jc w:val="left"/>
              <w:rPr>
                <w:i/>
                <w:color w:val="000000"/>
                <w:sz w:val="18"/>
              </w:rPr>
            </w:pPr>
            <w:r>
              <w:rPr>
                <w:i/>
                <w:color w:val="000000"/>
                <w:sz w:val="18"/>
              </w:rPr>
              <w:t>--- N-(2-fenoksyfenylo)metanosulfonamid (CAS RN 51765-51-6)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73/80</w:t>
            </w:r>
          </w:p>
        </w:tc>
        <w:tc>
          <w:tcPr>
            <w:tcW w:w="0" w:type="auto"/>
          </w:tcPr>
          <w:p w:rsidR="0051304E" w:rsidRDefault="000A6DBE">
            <w:pPr>
              <w:jc w:val="left"/>
              <w:rPr>
                <w:i/>
                <w:color w:val="000000"/>
                <w:sz w:val="18"/>
              </w:rPr>
            </w:pPr>
            <w:r>
              <w:rPr>
                <w:i/>
                <w:color w:val="000000"/>
                <w:sz w:val="18"/>
              </w:rPr>
              <w:t>--- (2S)-2-Benzylo-N,N-dimetyloazyrydyno-1-sulfonamid (CAS RN 902146-43-4)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75/80</w:t>
            </w:r>
          </w:p>
        </w:tc>
        <w:tc>
          <w:tcPr>
            <w:tcW w:w="0" w:type="auto"/>
          </w:tcPr>
          <w:p w:rsidR="0051304E" w:rsidRDefault="000A6DBE">
            <w:pPr>
              <w:jc w:val="left"/>
              <w:rPr>
                <w:i/>
                <w:color w:val="000000"/>
                <w:sz w:val="18"/>
              </w:rPr>
            </w:pPr>
            <w:r>
              <w:rPr>
                <w:i/>
                <w:color w:val="000000"/>
                <w:sz w:val="18"/>
              </w:rPr>
              <w:t>--- Metsulfuron-metyl (ISO) (CAS RN 74223-64-6)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77/80</w:t>
            </w:r>
          </w:p>
        </w:tc>
        <w:tc>
          <w:tcPr>
            <w:tcW w:w="0" w:type="auto"/>
          </w:tcPr>
          <w:p w:rsidR="0051304E" w:rsidRDefault="000A6DBE">
            <w:pPr>
              <w:jc w:val="left"/>
              <w:rPr>
                <w:i/>
                <w:color w:val="000000"/>
                <w:sz w:val="18"/>
              </w:rPr>
            </w:pPr>
            <w:r>
              <w:rPr>
                <w:i/>
                <w:color w:val="000000"/>
                <w:sz w:val="18"/>
              </w:rPr>
              <w:t xml:space="preserve">--- Ester etylowy kwasu [[4-[2-[[(3-etylo-2,5-dihydro-4-metylo-2-okso-1H-pirolo-1-ylo)karbonylo]amino] </w:t>
            </w:r>
            <w:r>
              <w:rPr>
                <w:i/>
                <w:color w:val="000000"/>
                <w:sz w:val="18"/>
              </w:rPr>
              <w:t>etylo]fenylo]sulfonylo]-karbamowego, (CAS RN 318515-70-7)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79/80</w:t>
            </w:r>
          </w:p>
        </w:tc>
        <w:tc>
          <w:tcPr>
            <w:tcW w:w="0" w:type="auto"/>
          </w:tcPr>
          <w:p w:rsidR="0051304E" w:rsidRDefault="000A6DBE">
            <w:pPr>
              <w:jc w:val="left"/>
              <w:rPr>
                <w:i/>
                <w:color w:val="000000"/>
                <w:sz w:val="18"/>
              </w:rPr>
            </w:pPr>
            <w:r>
              <w:rPr>
                <w:i/>
                <w:color w:val="000000"/>
                <w:sz w:val="18"/>
              </w:rPr>
              <w:t>--- Chlorek 4-[[(2-metoksybenzoilo)amino] sulfonylo]benzoilu (CAS RN 816431-72-8)</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0%(09.2675)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85/80</w:t>
            </w:r>
          </w:p>
        </w:tc>
        <w:tc>
          <w:tcPr>
            <w:tcW w:w="0" w:type="auto"/>
          </w:tcPr>
          <w:p w:rsidR="0051304E" w:rsidRDefault="000A6DBE">
            <w:pPr>
              <w:jc w:val="left"/>
              <w:rPr>
                <w:i/>
                <w:color w:val="000000"/>
                <w:sz w:val="18"/>
              </w:rPr>
            </w:pPr>
            <w:r>
              <w:rPr>
                <w:i/>
                <w:color w:val="000000"/>
                <w:sz w:val="18"/>
              </w:rPr>
              <w:t>--- Chlorowodorek N-[4-(izopropyloaminoacetylo)fenylo]metanosulfonamidu</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88/80</w:t>
            </w:r>
          </w:p>
        </w:tc>
        <w:tc>
          <w:tcPr>
            <w:tcW w:w="0" w:type="auto"/>
          </w:tcPr>
          <w:p w:rsidR="0051304E" w:rsidRDefault="000A6DBE">
            <w:pPr>
              <w:jc w:val="left"/>
              <w:rPr>
                <w:i/>
                <w:color w:val="000000"/>
                <w:sz w:val="18"/>
              </w:rPr>
            </w:pPr>
            <w:r>
              <w:rPr>
                <w:i/>
                <w:color w:val="000000"/>
                <w:sz w:val="18"/>
              </w:rPr>
              <w:t xml:space="preserve">--- Jednowodzian półtorasiarczanu N-(2-(4-amino-N-etylo-m-toluidyno)etylo) metanosulfonamidu, (CAS </w:t>
            </w:r>
            <w:r>
              <w:rPr>
                <w:i/>
                <w:color w:val="000000"/>
                <w:sz w:val="18"/>
              </w:rPr>
              <w:t>RN 25646-71-3)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89/80</w:t>
            </w:r>
          </w:p>
        </w:tc>
        <w:tc>
          <w:tcPr>
            <w:tcW w:w="0" w:type="auto"/>
          </w:tcPr>
          <w:p w:rsidR="0051304E" w:rsidRDefault="000A6DBE">
            <w:pPr>
              <w:jc w:val="left"/>
              <w:rPr>
                <w:i/>
                <w:color w:val="000000"/>
                <w:sz w:val="18"/>
              </w:rPr>
            </w:pPr>
            <w:r>
              <w:rPr>
                <w:i/>
                <w:color w:val="000000"/>
                <w:sz w:val="18"/>
              </w:rPr>
              <w:t>--- 3-(3-Bromo-6-fluoro-2-metylo-indolo-1-ilosulfonylo)-N,N-dimetylo-1,2,4-triazolo-1-sulfonamid (CAS RN 348635-87-0)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91/80</w:t>
            </w:r>
          </w:p>
        </w:tc>
        <w:tc>
          <w:tcPr>
            <w:tcW w:w="0" w:type="auto"/>
          </w:tcPr>
          <w:p w:rsidR="0051304E" w:rsidRDefault="000A6DBE">
            <w:pPr>
              <w:jc w:val="left"/>
              <w:rPr>
                <w:i/>
                <w:color w:val="000000"/>
                <w:sz w:val="18"/>
              </w:rPr>
            </w:pPr>
            <w:r>
              <w:rPr>
                <w:i/>
                <w:color w:val="000000"/>
                <w:sz w:val="18"/>
              </w:rPr>
              <w:t xml:space="preserve">--- </w:t>
            </w:r>
            <w:r>
              <w:rPr>
                <w:i/>
                <w:color w:val="000000"/>
                <w:sz w:val="18"/>
              </w:rPr>
              <w:t>(3R,5S,E)-7-(4-(4-fluorofenylo)-6-izopropylo-2-(N-metylometylosulfonamido)pirimidyno-5-ylo)-3,5-dihydroksyhepto-6-enian 2,4,4-trimetylopentano-2-aminium (CAS RN 917805-85-7)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w:t>
            </w:r>
            <w:r>
              <w:rPr>
                <w:color w:val="000000"/>
                <w:sz w:val="14"/>
              </w:rPr>
              <w:t>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AIRWO:  0% (CD333)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0%(09.2710)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29359090</w:t>
            </w:r>
          </w:p>
        </w:tc>
        <w:tc>
          <w:tcPr>
            <w:tcW w:w="0" w:type="auto"/>
          </w:tcPr>
          <w:p w:rsidR="0051304E" w:rsidRDefault="000A6DBE">
            <w:pPr>
              <w:jc w:val="left"/>
              <w:rPr>
                <w:i/>
                <w:color w:val="000000"/>
                <w:sz w:val="18"/>
              </w:rPr>
            </w:pPr>
            <w:r>
              <w:rPr>
                <w:i/>
                <w:color w:val="000000"/>
                <w:sz w:val="18"/>
              </w:rPr>
              <w:t>99/80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XI. PROWITAMINY, WITAMINY I HORMONY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29360000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 xml:space="preserve">Prowitaminy i witaminy, naturalne i syntetyczne (włącznie z naturalnymi koncentratami), ich pochodne stosowane głównie jako witaminy, oraz mieszaniny wymienionych </w:t>
            </w:r>
            <w:r>
              <w:rPr>
                <w:b/>
                <w:color w:val="000000"/>
                <w:sz w:val="18"/>
              </w:rPr>
              <w:t>substancji, nawet w dowolnym rozpuszczalniku</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29362100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Witaminy i ich pochodne, niezmieszane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29362100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Witaminy A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B1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B2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D- lub DL-kwas pantotenowy (witamina B3 lub witamina B5) i jego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29362500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B6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29362600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B12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29362700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C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29362800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Witamina E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 witaminy i ich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29369000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Pozostałe, </w:t>
            </w:r>
            <w:r>
              <w:rPr>
                <w:b/>
                <w:color w:val="000000"/>
                <w:sz w:val="18"/>
              </w:rPr>
              <w:t>włącznie z naturalnymi koncentratami</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Hormony, prostaglandyny, tromboksany i leukotrieny, naturalne lub syntetyczne; ich pochodne i analogi strukturalne, włącznie z polipeptydami o zmodyfikowanym łańcuchu, stosowane głównie jako hormony</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29371100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Hormony polipeptydowe, hormony proteinowe i hormony glikoproteinowe, ich pochodne i analogi strukturalne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29371100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Somatotropina, jej pochodne i analogi strukturalne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29371200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Insulina i jej sole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14"/>
              </w:rPr>
              <w:t>)</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29372100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Hormony sterydowe, ich pochodne i analogi strukturalne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29372100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Kortyzon, </w:t>
            </w:r>
            <w:r>
              <w:rPr>
                <w:b/>
                <w:color w:val="000000"/>
                <w:sz w:val="18"/>
              </w:rPr>
              <w:t>hydrokortyzon, prednizon (dehydrokortyzon) i prednizolon (dehydrohydrokortyzon)</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w:t>
            </w:r>
            <w:r>
              <w:rPr>
                <w:color w:val="000000"/>
                <w:sz w:val="14"/>
              </w:rPr>
              <w:t>: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29372200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Fluorowcowane pochodne hormonów kory nadnerczy</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29372300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Estrogeny i progestogeny</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29372900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w:t>
            </w:r>
            <w:r>
              <w:rPr>
                <w:color w:val="000000"/>
                <w:sz w:val="14"/>
              </w:rPr>
              <w:t xml:space="preserve">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Prostaglandyny, tromboksany i leukotrieny, ich pochodne i analogi strukturalne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29379000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0A6DBE">
            <w:pPr>
              <w:jc w:val="center"/>
              <w:rPr>
                <w:color w:val="000000"/>
                <w:sz w:val="14"/>
              </w:rPr>
            </w:pPr>
            <w:r>
              <w:rPr>
                <w:color w:val="000000"/>
                <w:sz w:val="14"/>
              </w:rPr>
              <w:t>g</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0%;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29380000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XII. GLIKOZYDY ORAZ ALKALOIDY, NATURALNE LUB SYNTETYCZNE, ORAZ ICH </w:t>
            </w:r>
            <w:r>
              <w:rPr>
                <w:b/>
                <w:color w:val="000000"/>
                <w:sz w:val="18"/>
              </w:rPr>
              <w:t>SOLE, ETERY, ESTRY I POZOSTAŁE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29380000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Glikozydy, naturalne lub syntetyczne oraz ich sole, etery, estry i pozostałe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29381000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Rutyna (rutin) i jej pochodne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14"/>
              </w:rPr>
              <w:t>)</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29389000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29389010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Glikozydy naparstnicy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29389030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Kwas lukrecjowy i lukrecjany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29389030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Glicyryzynian amonu (CAS RN 53956-04-0)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5.7%;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w:t>
            </w:r>
            <w:r>
              <w:rPr>
                <w:color w:val="000000"/>
                <w:sz w:val="14"/>
              </w:rPr>
              <w:t xml:space="preserve">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w:t>
            </w:r>
            <w:r>
              <w:rPr>
                <w:color w:val="000000"/>
                <w:sz w:val="14"/>
              </w:rPr>
              <w:t>: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29389030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5.7%;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-PREF:  0%</w:t>
            </w:r>
            <w:r>
              <w:rPr>
                <w:color w:val="000000"/>
                <w:sz w:val="14"/>
              </w:rPr>
              <w:t xml:space="preserve">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29389090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29389090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Hesperydyna (CAS </w:t>
            </w:r>
            <w:r>
              <w:rPr>
                <w:i/>
                <w:color w:val="000000"/>
                <w:sz w:val="18"/>
              </w:rPr>
              <w:t>RN 520-26-3)</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29389090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Beta-D-glukopiranozyd etylowaniliny (CAS RN 122397-96-0)</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29389090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Rebaudiozyd A (CAS RN 58543-16-1)</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29389090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Oczyszczone glikozydy stewiolowe o zawartości rebaudiozydu M (CAS RN 1220616-44-3) 80 % masy lub większej, ale nie większej niż 90 % masy, stosowane do produkcji napojów bezalkoholowych</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color w:val="000000"/>
                <w:sz w:val="14"/>
              </w:rPr>
              <w:t>-</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29389090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Alkaloidy, naturalne lub syntetyczne, ich sole, etery, estry i pozostałe pochodne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29391100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Alkaloidy opium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29391100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Koncentraty ze słomy makowej; </w:t>
            </w:r>
            <w:r>
              <w:rPr>
                <w:b/>
                <w:color w:val="000000"/>
                <w:sz w:val="18"/>
              </w:rPr>
              <w:t>buprenorfina (INN), kodeina, dihydrokodeina (INN), etylomorfina, etorfina (INN), heroina, hydrokodon (INN), hydromorfon (INN), morfina, nikomorfina (INN), oksykodon (INN), oksymorfon (INN), folkodyna (INN), tebakon (INN) i tebaina; ich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w:t>
            </w:r>
            <w:r>
              <w:rPr>
                <w:b/>
                <w:color w:val="000000"/>
                <w:sz w:val="14"/>
              </w:rPr>
              <w:t>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29391900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w:t>
            </w:r>
            <w:r>
              <w:rPr>
                <w:color w:val="000000"/>
                <w:sz w:val="14"/>
              </w:rPr>
              <w:t>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Alkaloidy kory chinowej i ich </w:t>
            </w:r>
            <w:r>
              <w:rPr>
                <w:b/>
                <w:color w:val="000000"/>
                <w:sz w:val="18"/>
              </w:rPr>
              <w:t>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Kofeina </w:t>
            </w:r>
            <w:r>
              <w:rPr>
                <w:b/>
                <w:color w:val="000000"/>
                <w:sz w:val="18"/>
              </w:rPr>
              <w:t>i jej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29394100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Efedryny i ich </w:t>
            </w:r>
            <w:r>
              <w:rPr>
                <w:b/>
                <w:color w:val="000000"/>
                <w:sz w:val="18"/>
              </w:rPr>
              <w:t>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29394100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Efedryna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29394200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Pseudoefedryna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29394300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Katyna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29394400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Norefedryna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29394900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29395100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xml:space="preserve">- Teofilina i aminofilina (teofilino-etylenodiamina) i ich pochodne; </w:t>
            </w:r>
            <w:r>
              <w:rPr>
                <w:b/>
                <w:color w:val="000000"/>
                <w:sz w:val="18"/>
              </w:rPr>
              <w:t>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29395100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Fenetylina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 xml:space="preserve">-CUD: </w:t>
            </w:r>
            <w:r>
              <w:rPr>
                <w:color w:val="000000"/>
                <w:sz w:val="14"/>
              </w:rPr>
              <w:t xml:space="preserve">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29395900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29396100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Alkaloidy sporyszu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29396100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Ergometryna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29396200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Ergotamina (INN) i jej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29396300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Kwas lizergowy i jego sole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2"/>
              </w:rPr>
            </w:pPr>
            <w:r>
              <w:rPr>
                <w:color w:val="000000"/>
                <w:sz w:val="14"/>
              </w:rPr>
              <w:t>LPS (TM135)</w:t>
            </w:r>
            <w:r>
              <w:rPr>
                <w:color w:val="000000"/>
                <w:sz w:val="2"/>
              </w:rPr>
              <w:t xml:space="preserve"> </w:t>
            </w:r>
            <w:r>
              <w:rPr>
                <w:color w:val="000000"/>
                <w:sz w:val="14"/>
              </w:rPr>
              <w:t>(CD437)</w:t>
            </w:r>
            <w:r>
              <w:rPr>
                <w:color w:val="000000"/>
                <w:sz w:val="2"/>
              </w:rPr>
              <w:t xml:space="preserve"> </w:t>
            </w:r>
          </w:p>
        </w:tc>
        <w:tc>
          <w:tcPr>
            <w:tcW w:w="0" w:type="auto"/>
          </w:tcPr>
          <w:p w:rsidR="0051304E" w:rsidRDefault="000A6DBE">
            <w:pPr>
              <w:jc w:val="center"/>
              <w:rPr>
                <w:color w:val="000000"/>
                <w:sz w:val="14"/>
              </w:rPr>
            </w:pPr>
            <w:r>
              <w:rPr>
                <w:color w:val="000000"/>
                <w:sz w:val="14"/>
              </w:rPr>
              <w:t>SPX-</w:t>
            </w:r>
            <w:r>
              <w:rPr>
                <w:b/>
                <w:color w:val="000000"/>
                <w:sz w:val="14"/>
              </w:rPr>
              <w:t>ALLTC</w:t>
            </w:r>
            <w:r>
              <w:rPr>
                <w:color w:val="000000"/>
                <w:sz w:val="14"/>
              </w:rPr>
              <w:t xml:space="preserve"> (TM135)</w:t>
            </w:r>
            <w:r>
              <w:rPr>
                <w:color w:val="000000"/>
                <w:sz w:val="2"/>
              </w:rPr>
              <w:t xml:space="preserve"> </w:t>
            </w:r>
            <w:r>
              <w:rPr>
                <w:color w:val="000000"/>
                <w:sz w:val="14"/>
              </w:rPr>
              <w:t>(CD259)</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29396900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29397100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 Pozostałe, pochodzenia roślinnego</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29397100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Kokaina, ekgonina, lewometamfetamina, metamfetamina (INN), racemat metamfetaminy; ich sole, estry oraz pozostałe ich pochodne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29397900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29397910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xml:space="preserve">--- Nikotyna i jej sole, </w:t>
            </w:r>
            <w:r>
              <w:rPr>
                <w:color w:val="000000"/>
                <w:sz w:val="18"/>
              </w:rPr>
              <w:t>etery, estry i pozostałe pochodne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-PREF</w:t>
            </w:r>
            <w:r>
              <w:rPr>
                <w:color w:val="000000"/>
                <w:sz w:val="14"/>
              </w:rPr>
              <w:t xml:space="preserve">: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29397990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29397990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(1R,2S)-(-)-chloroefedryna Nr CAS 110925-64-9</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LPS (TM135)</w:t>
            </w:r>
            <w:r>
              <w:rPr>
                <w:color w:val="000000"/>
                <w:sz w:val="2"/>
              </w:rPr>
              <w:t xml:space="preserve"> </w:t>
            </w:r>
            <w:r>
              <w:rPr>
                <w:color w:val="000000"/>
                <w:sz w:val="14"/>
              </w:rPr>
              <w:t>(CD437)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29397990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xml:space="preserve">---- </w:t>
            </w:r>
            <w:r>
              <w:rPr>
                <w:i/>
                <w:color w:val="000000"/>
                <w:sz w:val="18"/>
              </w:rPr>
              <w:t>(1S,2R)-(+)-chloroefedryna Nr CAS 1384199-95-4</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LPS (TM135)</w:t>
            </w:r>
            <w:r>
              <w:rPr>
                <w:color w:val="000000"/>
                <w:sz w:val="2"/>
              </w:rPr>
              <w:t xml:space="preserve"> </w:t>
            </w:r>
            <w:r>
              <w:rPr>
                <w:color w:val="000000"/>
                <w:sz w:val="14"/>
              </w:rPr>
              <w:t>(CD437)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29397990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(1S,2S)-(+)-chloropseudoefedryna Nr CAS 73393-61-0</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LPS (TM135)</w:t>
            </w:r>
            <w:r>
              <w:rPr>
                <w:color w:val="000000"/>
                <w:sz w:val="2"/>
              </w:rPr>
              <w:t xml:space="preserve"> </w:t>
            </w:r>
            <w:r>
              <w:rPr>
                <w:color w:val="000000"/>
                <w:sz w:val="14"/>
              </w:rPr>
              <w:t>(CD437)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29397990</w:t>
            </w:r>
          </w:p>
        </w:tc>
        <w:tc>
          <w:tcPr>
            <w:tcW w:w="0" w:type="auto"/>
          </w:tcPr>
          <w:p w:rsidR="0051304E" w:rsidRDefault="000A6DBE">
            <w:pPr>
              <w:jc w:val="left"/>
              <w:rPr>
                <w:i/>
                <w:color w:val="000000"/>
                <w:sz w:val="18"/>
              </w:rPr>
            </w:pPr>
            <w:r>
              <w:rPr>
                <w:i/>
                <w:color w:val="000000"/>
                <w:sz w:val="18"/>
              </w:rPr>
              <w:t>40/80</w:t>
            </w:r>
          </w:p>
        </w:tc>
        <w:tc>
          <w:tcPr>
            <w:tcW w:w="0" w:type="auto"/>
          </w:tcPr>
          <w:p w:rsidR="0051304E" w:rsidRDefault="000A6DBE">
            <w:pPr>
              <w:jc w:val="left"/>
              <w:rPr>
                <w:i/>
                <w:color w:val="000000"/>
                <w:sz w:val="18"/>
              </w:rPr>
            </w:pPr>
            <w:r>
              <w:rPr>
                <w:i/>
                <w:color w:val="000000"/>
                <w:sz w:val="18"/>
              </w:rPr>
              <w:t xml:space="preserve">---- </w:t>
            </w:r>
            <w:r>
              <w:rPr>
                <w:i/>
                <w:color w:val="000000"/>
                <w:sz w:val="18"/>
              </w:rPr>
              <w:t>(1R,2R)-(-)-chloropseudoefedryna Nr CAS 771434-80-1</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LPS (TM135)</w:t>
            </w:r>
            <w:r>
              <w:rPr>
                <w:color w:val="000000"/>
                <w:sz w:val="2"/>
              </w:rPr>
              <w:t xml:space="preserve"> </w:t>
            </w:r>
            <w:r>
              <w:rPr>
                <w:color w:val="000000"/>
                <w:sz w:val="14"/>
              </w:rPr>
              <w:t>(CD437)</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29397990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Ap09</w:t>
            </w: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TRRX-</w:t>
            </w:r>
            <w:r>
              <w:rPr>
                <w:b/>
                <w:color w:val="000000"/>
                <w:sz w:val="14"/>
              </w:rPr>
              <w:t>ALLTC</w:t>
            </w:r>
            <w:r>
              <w:rPr>
                <w:color w:val="000000"/>
                <w:sz w:val="14"/>
              </w:rPr>
              <w:t xml:space="preserve"> (TR034)</w:t>
            </w:r>
            <w:r>
              <w:rPr>
                <w:color w:val="000000"/>
                <w:sz w:val="2"/>
              </w:rPr>
              <w:t xml:space="preserve"> </w:t>
            </w:r>
            <w:r>
              <w:rPr>
                <w:color w:val="000000"/>
                <w:sz w:val="14"/>
              </w:rPr>
              <w:t>(CD991)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Ap03</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29398000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ASPX-</w:t>
            </w:r>
            <w:r>
              <w:rPr>
                <w:b/>
                <w:color w:val="000000"/>
                <w:sz w:val="14"/>
              </w:rPr>
              <w:t>ALLTC</w:t>
            </w:r>
            <w:r>
              <w:rPr>
                <w:color w:val="000000"/>
                <w:sz w:val="14"/>
              </w:rPr>
              <w:t xml:space="preserve">; </w:t>
            </w:r>
          </w:p>
          <w:p w:rsidR="0051304E" w:rsidRDefault="000A6DBE">
            <w:pPr>
              <w:jc w:val="center"/>
              <w:rPr>
                <w:color w:val="000000"/>
                <w:sz w:val="14"/>
              </w:rPr>
            </w:pPr>
            <w:r>
              <w:rPr>
                <w:color w:val="000000"/>
                <w:sz w:val="14"/>
              </w:rPr>
              <w:t>CHMEX (CD544)</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2"/>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SM</w:t>
            </w:r>
            <w:r>
              <w:rPr>
                <w:color w:val="000000"/>
                <w:sz w:val="14"/>
              </w:rPr>
              <w:t>-CUD: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b/>
                <w:color w:val="000000"/>
                <w:sz w:val="14"/>
              </w:rPr>
              <w:t>JO</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29400000</w:t>
            </w:r>
          </w:p>
        </w:tc>
        <w:tc>
          <w:tcPr>
            <w:tcW w:w="0" w:type="auto"/>
          </w:tcPr>
          <w:p w:rsidR="0051304E" w:rsidRDefault="000A6DBE">
            <w:pPr>
              <w:jc w:val="left"/>
              <w:rPr>
                <w:b/>
                <w:color w:val="000000"/>
                <w:sz w:val="18"/>
              </w:rPr>
            </w:pPr>
            <w:r>
              <w:rPr>
                <w:b/>
                <w:color w:val="000000"/>
                <w:sz w:val="18"/>
              </w:rPr>
              <w:t>00/10</w:t>
            </w:r>
          </w:p>
        </w:tc>
        <w:tc>
          <w:tcPr>
            <w:tcW w:w="0" w:type="auto"/>
          </w:tcPr>
          <w:p w:rsidR="0051304E" w:rsidRDefault="000A6DBE">
            <w:pPr>
              <w:jc w:val="left"/>
              <w:rPr>
                <w:b/>
                <w:color w:val="000000"/>
                <w:sz w:val="18"/>
              </w:rPr>
            </w:pPr>
            <w:r>
              <w:rPr>
                <w:b/>
                <w:color w:val="000000"/>
                <w:sz w:val="18"/>
              </w:rPr>
              <w:t>XIII. POZOSTAŁE ZWIĄZKI ORGANICZNE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29400000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Cukry, chemicznie czyste, inne niż sacharoza, laktoza, maltoza, glukoza i fruktoza; etery cukrów, acetale cukrów i estry cukrów i ich sole, inne niż produkty objęte pozycją 2937, 2938 lub 2939</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29400000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Ramnoza, rafinoza</w:t>
            </w:r>
            <w:r>
              <w:rPr>
                <w:i/>
                <w:color w:val="000000"/>
                <w:sz w:val="18"/>
              </w:rPr>
              <w:t xml:space="preserve"> i mannoza</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-PREF:  0%</w:t>
            </w:r>
            <w:r>
              <w:rPr>
                <w:color w:val="000000"/>
                <w:sz w:val="14"/>
              </w:rPr>
              <w:t xml:space="preserve">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29400000</w:t>
            </w:r>
          </w:p>
        </w:tc>
        <w:tc>
          <w:tcPr>
            <w:tcW w:w="0" w:type="auto"/>
          </w:tcPr>
          <w:p w:rsidR="0051304E" w:rsidRDefault="000A6DBE">
            <w:pPr>
              <w:jc w:val="left"/>
              <w:rPr>
                <w:i/>
                <w:color w:val="000000"/>
                <w:sz w:val="18"/>
              </w:rPr>
            </w:pPr>
            <w:r>
              <w:rPr>
                <w:i/>
                <w:color w:val="000000"/>
                <w:sz w:val="18"/>
              </w:rPr>
              <w:t>20/10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29400000</w:t>
            </w:r>
          </w:p>
        </w:tc>
        <w:tc>
          <w:tcPr>
            <w:tcW w:w="0" w:type="auto"/>
          </w:tcPr>
          <w:p w:rsidR="0051304E" w:rsidRDefault="000A6DBE">
            <w:pPr>
              <w:jc w:val="left"/>
              <w:rPr>
                <w:i/>
                <w:color w:val="000000"/>
                <w:sz w:val="18"/>
              </w:rPr>
            </w:pPr>
            <w:r>
              <w:rPr>
                <w:i/>
                <w:color w:val="000000"/>
                <w:sz w:val="18"/>
              </w:rPr>
              <w:t>20/80</w:t>
            </w:r>
          </w:p>
        </w:tc>
        <w:tc>
          <w:tcPr>
            <w:tcW w:w="0" w:type="auto"/>
          </w:tcPr>
          <w:p w:rsidR="0051304E" w:rsidRDefault="000A6DBE">
            <w:pPr>
              <w:jc w:val="left"/>
              <w:rPr>
                <w:i/>
                <w:color w:val="000000"/>
                <w:sz w:val="18"/>
              </w:rPr>
            </w:pPr>
            <w:r>
              <w:rPr>
                <w:i/>
                <w:color w:val="000000"/>
                <w:sz w:val="18"/>
              </w:rPr>
              <w:t>-- D-Ksyloza (CAS RN 58-86-6)</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K:  0%(09.2945) (TM862)</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29400000</w:t>
            </w:r>
          </w:p>
        </w:tc>
        <w:tc>
          <w:tcPr>
            <w:tcW w:w="0" w:type="auto"/>
          </w:tcPr>
          <w:p w:rsidR="0051304E" w:rsidRDefault="000A6DBE">
            <w:pPr>
              <w:jc w:val="left"/>
              <w:rPr>
                <w:i/>
                <w:color w:val="000000"/>
                <w:sz w:val="18"/>
              </w:rPr>
            </w:pPr>
            <w:r>
              <w:rPr>
                <w:i/>
                <w:color w:val="000000"/>
                <w:sz w:val="18"/>
              </w:rPr>
              <w:t>30/80</w:t>
            </w:r>
          </w:p>
        </w:tc>
        <w:tc>
          <w:tcPr>
            <w:tcW w:w="0" w:type="auto"/>
          </w:tcPr>
          <w:p w:rsidR="0051304E" w:rsidRDefault="000A6DBE">
            <w:pPr>
              <w:jc w:val="left"/>
              <w:rPr>
                <w:i/>
                <w:color w:val="000000"/>
                <w:sz w:val="18"/>
              </w:rPr>
            </w:pPr>
            <w:r>
              <w:rPr>
                <w:i/>
                <w:color w:val="000000"/>
                <w:sz w:val="18"/>
              </w:rPr>
              <w:t>-- Dihydrat D(+)- trehalozy (CAS RN6138-23-4)</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29400000</w:t>
            </w:r>
          </w:p>
        </w:tc>
        <w:tc>
          <w:tcPr>
            <w:tcW w:w="0" w:type="auto"/>
          </w:tcPr>
          <w:p w:rsidR="0051304E" w:rsidRDefault="000A6DBE">
            <w:pPr>
              <w:jc w:val="left"/>
              <w:rPr>
                <w:i/>
                <w:color w:val="000000"/>
                <w:sz w:val="18"/>
              </w:rPr>
            </w:pPr>
            <w:r>
              <w:rPr>
                <w:i/>
                <w:color w:val="000000"/>
                <w:sz w:val="18"/>
              </w:rPr>
              <w:t>80/80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2"/>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3%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UA</w:t>
            </w:r>
            <w:r>
              <w:rPr>
                <w:color w:val="000000"/>
                <w:sz w:val="14"/>
              </w:rPr>
              <w:t>-PREF:  1.6%</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Antybiotyki</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b/>
                <w:color w:val="000000"/>
                <w:sz w:val="18"/>
              </w:rPr>
            </w:pPr>
            <w:r>
              <w:rPr>
                <w:b/>
                <w:color w:val="000000"/>
                <w:sz w:val="18"/>
              </w:rPr>
              <w:t>29411000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xml:space="preserve">- Penicyliny i ich pochodne ze strukturą kwasu </w:t>
            </w:r>
            <w:r>
              <w:rPr>
                <w:b/>
                <w:color w:val="000000"/>
                <w:sz w:val="18"/>
              </w:rPr>
              <w:t>penicylanowego;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29412000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Streptomycyny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color w:val="000000"/>
                <w:sz w:val="18"/>
              </w:rPr>
            </w:pPr>
            <w:r>
              <w:rPr>
                <w:color w:val="000000"/>
                <w:sz w:val="18"/>
              </w:rPr>
              <w:t>29412030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Dihydrostreptomycyna, jej sole, estry i wodziany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29412030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Siarczan dihydrostreptomycyny (CAS RN 5490-27-7)</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5.3%; </w:t>
            </w:r>
          </w:p>
          <w:p w:rsidR="0051304E" w:rsidRDefault="000A6DBE">
            <w:pPr>
              <w:jc w:val="center"/>
              <w:rPr>
                <w:color w:val="000000"/>
                <w:sz w:val="2"/>
              </w:rPr>
            </w:pPr>
            <w:r>
              <w:rPr>
                <w:color w:val="000000"/>
                <w:sz w:val="14"/>
              </w:rPr>
              <w:t>S:  0% (TM861)</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29412030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Pozostały</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5.3%</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t xml:space="preserve">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color w:val="000000"/>
                <w:sz w:val="18"/>
              </w:rPr>
            </w:pPr>
            <w:r>
              <w:rPr>
                <w:color w:val="000000"/>
                <w:sz w:val="18"/>
              </w:rPr>
              <w:t>29412080</w:t>
            </w:r>
          </w:p>
        </w:tc>
        <w:tc>
          <w:tcPr>
            <w:tcW w:w="0" w:type="auto"/>
          </w:tcPr>
          <w:p w:rsidR="0051304E" w:rsidRDefault="000A6DBE">
            <w:pPr>
              <w:jc w:val="left"/>
              <w:rPr>
                <w:color w:val="000000"/>
                <w:sz w:val="18"/>
              </w:rPr>
            </w:pPr>
            <w:r>
              <w:rPr>
                <w:color w:val="000000"/>
                <w:sz w:val="18"/>
              </w:rPr>
              <w:t>00/80</w:t>
            </w:r>
          </w:p>
        </w:tc>
        <w:tc>
          <w:tcPr>
            <w:tcW w:w="0" w:type="auto"/>
          </w:tcPr>
          <w:p w:rsidR="0051304E" w:rsidRDefault="000A6DBE">
            <w:pPr>
              <w:jc w:val="left"/>
              <w:rPr>
                <w:color w:val="000000"/>
                <w:sz w:val="18"/>
              </w:rPr>
            </w:pPr>
            <w:r>
              <w:rPr>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29413000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Tetracykliny i ich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29414000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Chloramfenikol i jego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 xml:space="preserve">-PREF:  0% </w:t>
            </w:r>
            <w:r>
              <w:rPr>
                <w:color w:val="000000"/>
                <w:sz w:val="14"/>
              </w:rPr>
              <w:t>(CD500)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29415000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Erytromycyna i jej pochodne; ich sole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w:t>
            </w:r>
            <w:r>
              <w:rPr>
                <w:color w:val="000000"/>
                <w:sz w:val="14"/>
              </w:rPr>
              <w:t>(CD576)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29419000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18"/>
              </w:rPr>
            </w:pPr>
            <w:r>
              <w:rPr>
                <w:b/>
                <w:color w:val="000000"/>
                <w:sz w:val="18"/>
              </w:rPr>
              <w:t>- Pozostałe</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APPL:  0%</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b/>
                <w:color w:val="000000"/>
                <w:sz w:val="18"/>
              </w:rPr>
            </w:pPr>
            <w:r>
              <w:rPr>
                <w:b/>
                <w:color w:val="000000"/>
                <w:sz w:val="18"/>
              </w:rPr>
              <w:t>29420000</w:t>
            </w:r>
          </w:p>
        </w:tc>
        <w:tc>
          <w:tcPr>
            <w:tcW w:w="0" w:type="auto"/>
          </w:tcPr>
          <w:p w:rsidR="0051304E" w:rsidRDefault="000A6DBE">
            <w:pPr>
              <w:jc w:val="left"/>
              <w:rPr>
                <w:b/>
                <w:color w:val="000000"/>
                <w:sz w:val="18"/>
              </w:rPr>
            </w:pPr>
            <w:r>
              <w:rPr>
                <w:b/>
                <w:color w:val="000000"/>
                <w:sz w:val="18"/>
              </w:rPr>
              <w:t>00/80</w:t>
            </w:r>
          </w:p>
        </w:tc>
        <w:tc>
          <w:tcPr>
            <w:tcW w:w="0" w:type="auto"/>
          </w:tcPr>
          <w:p w:rsidR="0051304E" w:rsidRDefault="000A6DBE">
            <w:pPr>
              <w:jc w:val="left"/>
              <w:rPr>
                <w:b/>
                <w:color w:val="000000"/>
                <w:sz w:val="2"/>
              </w:rPr>
            </w:pPr>
            <w:r>
              <w:rPr>
                <w:b/>
                <w:color w:val="000000"/>
                <w:sz w:val="18"/>
              </w:rPr>
              <w:t>Pozostałe związki organiczne</w:t>
            </w:r>
            <w:r>
              <w:rPr>
                <w:b/>
                <w:color w:val="000000"/>
                <w:sz w:val="15"/>
              </w:rPr>
              <w:t xml:space="preserve"> (TN701)</w:t>
            </w:r>
            <w:r>
              <w:rPr>
                <w:b/>
                <w:color w:val="000000"/>
                <w:sz w:val="2"/>
              </w:rPr>
              <w:t xml:space="preserve"> </w:t>
            </w:r>
            <w:r>
              <w:rPr>
                <w:b/>
                <w:color w:val="000000"/>
                <w:sz w:val="15"/>
              </w:rPr>
              <w:t>(TN702)</w:t>
            </w:r>
            <w:r>
              <w:rPr>
                <w:b/>
                <w:color w:val="000000"/>
                <w:sz w:val="2"/>
              </w:rPr>
              <w:t xml:space="preserve"> </w:t>
            </w: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51304E">
            <w:pPr>
              <w:rPr>
                <w:color w:val="000000"/>
                <w:sz w:val="14"/>
              </w:rPr>
            </w:pPr>
          </w:p>
        </w:tc>
      </w:tr>
      <w:tr w:rsidR="0051304E">
        <w:tc>
          <w:tcPr>
            <w:tcW w:w="0" w:type="auto"/>
          </w:tcPr>
          <w:p w:rsidR="0051304E" w:rsidRDefault="000A6DBE">
            <w:pPr>
              <w:jc w:val="left"/>
              <w:rPr>
                <w:i/>
                <w:color w:val="000000"/>
                <w:sz w:val="18"/>
              </w:rPr>
            </w:pPr>
            <w:r>
              <w:rPr>
                <w:i/>
                <w:color w:val="000000"/>
                <w:sz w:val="18"/>
              </w:rPr>
              <w:t>29420000</w:t>
            </w:r>
          </w:p>
        </w:tc>
        <w:tc>
          <w:tcPr>
            <w:tcW w:w="0" w:type="auto"/>
          </w:tcPr>
          <w:p w:rsidR="0051304E" w:rsidRDefault="000A6DBE">
            <w:pPr>
              <w:jc w:val="left"/>
              <w:rPr>
                <w:i/>
                <w:color w:val="000000"/>
                <w:sz w:val="18"/>
              </w:rPr>
            </w:pPr>
            <w:r>
              <w:rPr>
                <w:i/>
                <w:color w:val="000000"/>
                <w:sz w:val="18"/>
              </w:rPr>
              <w:t>10/80</w:t>
            </w:r>
          </w:p>
        </w:tc>
        <w:tc>
          <w:tcPr>
            <w:tcW w:w="0" w:type="auto"/>
          </w:tcPr>
          <w:p w:rsidR="0051304E" w:rsidRDefault="000A6DBE">
            <w:pPr>
              <w:jc w:val="left"/>
              <w:rPr>
                <w:i/>
                <w:color w:val="000000"/>
                <w:sz w:val="18"/>
              </w:rPr>
            </w:pPr>
            <w:r>
              <w:rPr>
                <w:i/>
                <w:color w:val="000000"/>
                <w:sz w:val="18"/>
              </w:rPr>
              <w:t xml:space="preserve">- Triacetoksyborowodorek sodu </w:t>
            </w:r>
            <w:r>
              <w:rPr>
                <w:i/>
                <w:color w:val="000000"/>
                <w:sz w:val="18"/>
              </w:rPr>
              <w:t>(CAS RN 56553-60-7)</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APPL:  6.5%; </w:t>
            </w:r>
          </w:p>
          <w:p w:rsidR="0051304E" w:rsidRDefault="000A6DBE">
            <w:pPr>
              <w:jc w:val="center"/>
              <w:rPr>
                <w:color w:val="000000"/>
                <w:sz w:val="14"/>
              </w:rPr>
            </w:pPr>
            <w:r>
              <w:rPr>
                <w:color w:val="000000"/>
                <w:sz w:val="14"/>
              </w:rPr>
              <w:t>S:  0% (TM861)</w:t>
            </w:r>
            <w:r>
              <w:rPr>
                <w:color w:val="000000"/>
                <w:sz w:val="2"/>
              </w:rPr>
              <w:t xml:space="preserve"> </w:t>
            </w:r>
            <w:r>
              <w:rPr>
                <w:color w:val="000000"/>
                <w:sz w:val="14"/>
              </w:rPr>
              <w:t xml:space="preserve">;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-PREF</w:t>
            </w:r>
            <w:r>
              <w:rPr>
                <w:color w:val="000000"/>
                <w:sz w:val="14"/>
              </w:rPr>
              <w:t xml:space="preserve">: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rPr>
                <w:color w:val="000000"/>
                <w:sz w:val="14"/>
              </w:rPr>
            </w:pPr>
            <w:r>
              <w:rPr>
                <w:color w:val="000000"/>
                <w:sz w:val="14"/>
              </w:rPr>
              <w:t>A</w:t>
            </w:r>
          </w:p>
        </w:tc>
      </w:tr>
      <w:tr w:rsidR="0051304E">
        <w:tc>
          <w:tcPr>
            <w:tcW w:w="0" w:type="auto"/>
          </w:tcPr>
          <w:p w:rsidR="0051304E" w:rsidRDefault="000A6DBE">
            <w:pPr>
              <w:jc w:val="left"/>
              <w:rPr>
                <w:i/>
                <w:color w:val="000000"/>
                <w:sz w:val="18"/>
              </w:rPr>
            </w:pPr>
            <w:r>
              <w:rPr>
                <w:i/>
                <w:color w:val="000000"/>
                <w:sz w:val="18"/>
              </w:rPr>
              <w:t>29420000</w:t>
            </w:r>
          </w:p>
        </w:tc>
        <w:tc>
          <w:tcPr>
            <w:tcW w:w="0" w:type="auto"/>
          </w:tcPr>
          <w:p w:rsidR="0051304E" w:rsidRDefault="000A6DBE">
            <w:pPr>
              <w:jc w:val="left"/>
              <w:rPr>
                <w:i/>
                <w:color w:val="000000"/>
                <w:sz w:val="18"/>
              </w:rPr>
            </w:pPr>
            <w:r>
              <w:rPr>
                <w:i/>
                <w:color w:val="000000"/>
                <w:sz w:val="18"/>
              </w:rPr>
              <w:t>90/80</w:t>
            </w:r>
          </w:p>
        </w:tc>
        <w:tc>
          <w:tcPr>
            <w:tcW w:w="0" w:type="auto"/>
          </w:tcPr>
          <w:p w:rsidR="0051304E" w:rsidRDefault="000A6DBE">
            <w:pPr>
              <w:jc w:val="left"/>
              <w:rPr>
                <w:i/>
                <w:color w:val="000000"/>
                <w:sz w:val="18"/>
              </w:rPr>
            </w:pPr>
            <w:r>
              <w:rPr>
                <w:i/>
                <w:color w:val="000000"/>
                <w:sz w:val="18"/>
              </w:rPr>
              <w:t>- Pozostałe</w:t>
            </w:r>
          </w:p>
        </w:tc>
        <w:tc>
          <w:tcPr>
            <w:tcW w:w="0" w:type="auto"/>
          </w:tcPr>
          <w:p w:rsidR="0051304E" w:rsidRDefault="0051304E">
            <w:pPr>
              <w:jc w:val="center"/>
              <w:rPr>
                <w:color w:val="000000"/>
                <w:sz w:val="14"/>
              </w:rPr>
            </w:pPr>
          </w:p>
        </w:tc>
        <w:tc>
          <w:tcPr>
            <w:tcW w:w="0" w:type="auto"/>
          </w:tcPr>
          <w:p w:rsidR="0051304E" w:rsidRDefault="000A6DBE">
            <w:pPr>
              <w:jc w:val="center"/>
              <w:rPr>
                <w:color w:val="000000"/>
                <w:sz w:val="14"/>
              </w:rPr>
            </w:pPr>
            <w:r>
              <w:rPr>
                <w:color w:val="000000"/>
                <w:sz w:val="14"/>
              </w:rPr>
              <w:t>VETCTR-</w:t>
            </w:r>
            <w:r>
              <w:rPr>
                <w:b/>
                <w:color w:val="000000"/>
                <w:sz w:val="14"/>
              </w:rPr>
              <w:t>ALLTC</w:t>
            </w:r>
            <w:r>
              <w:rPr>
                <w:color w:val="000000"/>
                <w:sz w:val="14"/>
              </w:rPr>
              <w:t xml:space="preserve"> (excl </w:t>
            </w:r>
            <w:r>
              <w:rPr>
                <w:b/>
                <w:color w:val="000000"/>
                <w:sz w:val="14"/>
              </w:rPr>
              <w:t>AD</w:t>
            </w:r>
            <w:r>
              <w:rPr>
                <w:color w:val="000000"/>
                <w:sz w:val="14"/>
              </w:rPr>
              <w:t>,</w:t>
            </w:r>
            <w:r>
              <w:rPr>
                <w:color w:val="000000"/>
                <w:sz w:val="2"/>
              </w:rPr>
              <w:t xml:space="preserve"> </w:t>
            </w:r>
            <w:r>
              <w:rPr>
                <w:b/>
                <w:color w:val="000000"/>
                <w:sz w:val="14"/>
              </w:rPr>
              <w:t>CH</w:t>
            </w:r>
            <w:r>
              <w:rPr>
                <w:color w:val="000000"/>
                <w:sz w:val="14"/>
              </w:rPr>
              <w:t>,</w:t>
            </w:r>
            <w:r>
              <w:rPr>
                <w:color w:val="000000"/>
                <w:sz w:val="2"/>
              </w:rPr>
              <w:t xml:space="preserve"> </w:t>
            </w:r>
            <w:r>
              <w:rPr>
                <w:b/>
                <w:color w:val="000000"/>
                <w:sz w:val="14"/>
              </w:rPr>
              <w:t>IS</w:t>
            </w:r>
            <w:r>
              <w:rPr>
                <w:color w:val="000000"/>
                <w:sz w:val="14"/>
              </w:rPr>
              <w:t>,</w:t>
            </w:r>
            <w:r>
              <w:rPr>
                <w:color w:val="000000"/>
                <w:sz w:val="2"/>
              </w:rPr>
              <w:t xml:space="preserve"> </w:t>
            </w:r>
            <w:r>
              <w:rPr>
                <w:b/>
                <w:color w:val="000000"/>
                <w:sz w:val="14"/>
              </w:rPr>
              <w:t>LI</w:t>
            </w:r>
            <w:r>
              <w:rPr>
                <w:color w:val="000000"/>
                <w:sz w:val="14"/>
              </w:rPr>
              <w:t>,</w:t>
            </w:r>
            <w:r>
              <w:rPr>
                <w:color w:val="000000"/>
                <w:sz w:val="2"/>
              </w:rPr>
              <w:t xml:space="preserve"> </w:t>
            </w:r>
            <w:r>
              <w:rPr>
                <w:b/>
                <w:color w:val="000000"/>
                <w:sz w:val="14"/>
              </w:rPr>
              <w:t>NO</w:t>
            </w:r>
            <w:r>
              <w:rPr>
                <w:color w:val="000000"/>
                <w:sz w:val="14"/>
              </w:rPr>
              <w:t>,</w:t>
            </w:r>
            <w:r>
              <w:rPr>
                <w:color w:val="000000"/>
                <w:sz w:val="2"/>
              </w:rPr>
              <w:t xml:space="preserve"> </w:t>
            </w:r>
            <w:r>
              <w:rPr>
                <w:b/>
                <w:color w:val="000000"/>
                <w:sz w:val="14"/>
              </w:rPr>
              <w:t>SM</w:t>
            </w:r>
            <w:r>
              <w:rPr>
                <w:color w:val="000000"/>
                <w:sz w:val="14"/>
              </w:rPr>
              <w:t>) (CD624)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VETCTR-</w:t>
            </w:r>
            <w:r>
              <w:rPr>
                <w:b/>
                <w:color w:val="000000"/>
                <w:sz w:val="14"/>
              </w:rPr>
              <w:t>EU</w:t>
            </w:r>
            <w:r>
              <w:rPr>
                <w:color w:val="000000"/>
                <w:sz w:val="14"/>
              </w:rPr>
              <w:t xml:space="preserve"> (CD644)</w:t>
            </w:r>
            <w:r>
              <w:rPr>
                <w:color w:val="000000"/>
                <w:sz w:val="2"/>
              </w:rPr>
              <w:t xml:space="preserve"> </w:t>
            </w:r>
            <w:r>
              <w:rPr>
                <w:color w:val="000000"/>
                <w:sz w:val="14"/>
              </w:rPr>
              <w:t>(CD624)</w:t>
            </w:r>
            <w:r>
              <w:rPr>
                <w:color w:val="000000"/>
                <w:sz w:val="2"/>
              </w:rPr>
              <w:t xml:space="preserve"> </w:t>
            </w:r>
          </w:p>
        </w:tc>
        <w:tc>
          <w:tcPr>
            <w:tcW w:w="0" w:type="auto"/>
          </w:tcPr>
          <w:p w:rsidR="0051304E" w:rsidRDefault="000A6DBE">
            <w:pPr>
              <w:jc w:val="center"/>
              <w:rPr>
                <w:color w:val="000000"/>
                <w:sz w:val="14"/>
              </w:rPr>
            </w:pPr>
            <w:r>
              <w:rPr>
                <w:color w:val="000000"/>
                <w:sz w:val="14"/>
              </w:rPr>
              <w:t>WSTEX-</w:t>
            </w:r>
            <w:r>
              <w:rPr>
                <w:b/>
                <w:color w:val="000000"/>
                <w:sz w:val="14"/>
              </w:rPr>
              <w:t>1014</w:t>
            </w:r>
            <w:r>
              <w:rPr>
                <w:color w:val="000000"/>
                <w:sz w:val="14"/>
              </w:rPr>
              <w:t xml:space="preserve"> (CD572)</w:t>
            </w:r>
            <w:r>
              <w:rPr>
                <w:color w:val="000000"/>
                <w:sz w:val="2"/>
              </w:rPr>
              <w:t xml:space="preserve"> </w:t>
            </w:r>
            <w:r>
              <w:rPr>
                <w:color w:val="000000"/>
                <w:sz w:val="14"/>
              </w:rPr>
              <w:t>(CD577)</w:t>
            </w:r>
            <w:r>
              <w:rPr>
                <w:color w:val="000000"/>
                <w:sz w:val="2"/>
              </w:rPr>
              <w:t xml:space="preserve"> </w:t>
            </w:r>
            <w:r>
              <w:rPr>
                <w:color w:val="000000"/>
                <w:sz w:val="14"/>
              </w:rPr>
              <w:t>(CD576)</w:t>
            </w:r>
            <w:r>
              <w:rPr>
                <w:color w:val="000000"/>
                <w:sz w:val="2"/>
              </w:rPr>
              <w:t xml:space="preserve"> </w:t>
            </w:r>
            <w:r>
              <w:rPr>
                <w:color w:val="000000"/>
                <w:sz w:val="14"/>
              </w:rPr>
              <w:t>(</w:t>
            </w:r>
            <w:r>
              <w:rPr>
                <w:color w:val="000000"/>
                <w:sz w:val="14"/>
              </w:rPr>
              <w:t>CD574)</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WSTEX-</w:t>
            </w:r>
            <w:r>
              <w:rPr>
                <w:b/>
                <w:color w:val="000000"/>
                <w:sz w:val="14"/>
              </w:rPr>
              <w:t>ALLTC</w:t>
            </w:r>
            <w:r>
              <w:rPr>
                <w:color w:val="000000"/>
                <w:sz w:val="14"/>
              </w:rPr>
              <w:t xml:space="preserve"> (CD576)</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color w:val="000000"/>
                <w:sz w:val="14"/>
              </w:rPr>
              <w:t xml:space="preserve">AAPPL; </w:t>
            </w:r>
          </w:p>
          <w:p w:rsidR="0051304E" w:rsidRDefault="000A6DBE">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1304E" w:rsidRDefault="000A6DBE">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1304E" w:rsidRDefault="000A6DBE">
            <w:pPr>
              <w:jc w:val="center"/>
              <w:rPr>
                <w:color w:val="000000"/>
                <w:sz w:val="14"/>
              </w:rPr>
            </w:pPr>
            <w:r>
              <w:rPr>
                <w:b/>
                <w:color w:val="000000"/>
                <w:sz w:val="14"/>
              </w:rPr>
              <w:t>CARI</w:t>
            </w:r>
            <w:r>
              <w:rPr>
                <w:color w:val="000000"/>
                <w:sz w:val="14"/>
              </w:rPr>
              <w:t xml:space="preserve">-PREF:  0% (excl </w:t>
            </w:r>
            <w:r>
              <w:rPr>
                <w:b/>
                <w:color w:val="000000"/>
                <w:sz w:val="14"/>
              </w:rPr>
              <w:t>HT</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1304E" w:rsidRDefault="000A6DBE">
            <w:pPr>
              <w:jc w:val="center"/>
              <w:rPr>
                <w:color w:val="000000"/>
                <w:sz w:val="14"/>
              </w:rPr>
            </w:pPr>
            <w:r>
              <w:rPr>
                <w:b/>
                <w:color w:val="000000"/>
                <w:sz w:val="14"/>
              </w:rPr>
              <w:t>SPGL</w:t>
            </w:r>
            <w:r>
              <w:rPr>
                <w:color w:val="000000"/>
                <w:sz w:val="14"/>
              </w:rPr>
              <w:t xml:space="preserve">-PREF:  0% (excl </w:t>
            </w:r>
            <w:r>
              <w:rPr>
                <w:b/>
                <w:color w:val="000000"/>
                <w:sz w:val="14"/>
              </w:rPr>
              <w:t>IN</w:t>
            </w:r>
            <w:r>
              <w:rPr>
                <w:color w:val="000000"/>
                <w:sz w:val="14"/>
              </w:rPr>
              <w:t>)</w:t>
            </w:r>
            <w:r>
              <w:rPr>
                <w:color w:val="000000"/>
                <w:sz w:val="2"/>
              </w:rPr>
              <w:t xml:space="preserve"> </w:t>
            </w:r>
            <w:r>
              <w:rPr>
                <w:color w:val="000000"/>
                <w:sz w:val="14"/>
              </w:rPr>
              <w:t xml:space="preserve">; </w:t>
            </w:r>
          </w:p>
          <w:p w:rsidR="0051304E" w:rsidRDefault="000A6DBE">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1304E" w:rsidRDefault="000A6DBE">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1304E" w:rsidRDefault="000A6DBE">
            <w:pPr>
              <w:jc w:val="center"/>
              <w:rPr>
                <w:color w:val="000000"/>
                <w:sz w:val="14"/>
              </w:rPr>
            </w:pPr>
            <w:r>
              <w:rPr>
                <w:b/>
                <w:color w:val="000000"/>
                <w:sz w:val="14"/>
              </w:rPr>
              <w:t>CH</w:t>
            </w:r>
            <w:r>
              <w:rPr>
                <w:color w:val="000000"/>
                <w:sz w:val="14"/>
              </w:rPr>
              <w:t xml:space="preserve">-PREF:  0%; </w:t>
            </w:r>
          </w:p>
          <w:p w:rsidR="0051304E" w:rsidRDefault="000A6DBE">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1304E" w:rsidRDefault="0051304E">
            <w:pPr>
              <w:jc w:val="center"/>
              <w:rPr>
                <w:color w:val="000000"/>
                <w:sz w:val="2"/>
              </w:rPr>
            </w:pPr>
          </w:p>
        </w:tc>
        <w:tc>
          <w:tcPr>
            <w:tcW w:w="0" w:type="auto"/>
            <w:tcMar>
              <w:top w:w="0" w:type="dxa"/>
              <w:bottom w:w="0" w:type="dxa"/>
            </w:tcMar>
          </w:tcPr>
          <w:p w:rsidR="0051304E" w:rsidRDefault="000A6DBE">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1304E" w:rsidRDefault="0051304E">
            <w:pPr>
              <w:jc w:val="center"/>
              <w:rPr>
                <w:color w:val="000000"/>
                <w:sz w:val="14"/>
              </w:rPr>
            </w:pPr>
          </w:p>
        </w:tc>
        <w:tc>
          <w:tcPr>
            <w:tcW w:w="0" w:type="auto"/>
            <w:tcMar>
              <w:top w:w="0" w:type="dxa"/>
              <w:bottom w:w="0" w:type="dxa"/>
            </w:tcMar>
          </w:tcPr>
          <w:p w:rsidR="0051304E" w:rsidRDefault="000A6DBE">
            <w:pPr>
              <w:jc w:val="center"/>
              <w:rPr>
                <w:color w:val="000000"/>
                <w:sz w:val="14"/>
              </w:rPr>
            </w:pPr>
            <w:r>
              <w:rPr>
                <w:color w:val="000000"/>
                <w:sz w:val="14"/>
              </w:rPr>
              <w:t>A</w:t>
            </w:r>
          </w:p>
        </w:tc>
      </w:tr>
    </w:tbl>
    <w:p w:rsidR="00A77B3E" w:rsidRDefault="000A6DBE">
      <w:pPr>
        <w:jc w:val="center"/>
        <w:rPr>
          <w:sz w:val="30"/>
        </w:rPr>
      </w:pPr>
    </w:p>
    <w:tbl>
      <w:tblPr>
        <w:tblW w:w="5000" w:type="pct"/>
        <w:tblLook w:val="04A0" w:firstRow="1" w:lastRow="0" w:firstColumn="1" w:lastColumn="0" w:noHBand="0" w:noVBand="1"/>
      </w:tblPr>
      <w:tblGrid>
        <w:gridCol w:w="858"/>
        <w:gridCol w:w="20289"/>
      </w:tblGrid>
      <w:tr w:rsidR="0051304E">
        <w:tc>
          <w:tcPr>
            <w:tcW w:w="0" w:type="auto"/>
            <w:tcMar>
              <w:top w:w="0" w:type="dxa"/>
              <w:bottom w:w="0" w:type="dxa"/>
            </w:tcMar>
          </w:tcPr>
          <w:p w:rsidR="00A77B3E" w:rsidRDefault="000A6DBE">
            <w:pPr>
              <w:jc w:val="center"/>
              <w:rPr>
                <w:sz w:val="15"/>
              </w:rPr>
            </w:pPr>
            <w:r>
              <w:rPr>
                <w:sz w:val="15"/>
              </w:rPr>
              <w:t>(CD259)  </w:t>
            </w:r>
          </w:p>
        </w:tc>
        <w:tc>
          <w:tcPr>
            <w:tcW w:w="0" w:type="auto"/>
            <w:tcMar>
              <w:top w:w="0" w:type="dxa"/>
              <w:bottom w:w="0" w:type="dxa"/>
            </w:tcMar>
          </w:tcPr>
          <w:p w:rsidR="00A77B3E" w:rsidRDefault="000A6DBE">
            <w:pPr>
              <w:jc w:val="left"/>
              <w:rPr>
                <w:sz w:val="15"/>
              </w:rPr>
            </w:pPr>
            <w:r>
              <w:rPr>
                <w:sz w:val="15"/>
              </w:rPr>
              <w:t xml:space="preserve">"Zezwolenie eksportowe" i "Szczególne </w:t>
            </w:r>
            <w:r>
              <w:rPr>
                <w:sz w:val="15"/>
              </w:rPr>
              <w:t>wymagania eksportowe" - zob.art. 12-19 Rozporządzenia (WE) nr 111/2005 (Dz.U. nr L 22) oraz akt wykonawczy Rozporządzenie (WE) nr 2015/1011 (Dz.U. nr L 162)</w:t>
            </w:r>
          </w:p>
        </w:tc>
      </w:tr>
      <w:tr w:rsidR="0051304E">
        <w:tc>
          <w:tcPr>
            <w:tcW w:w="0" w:type="auto"/>
            <w:tcMar>
              <w:top w:w="0" w:type="dxa"/>
              <w:bottom w:w="0" w:type="dxa"/>
            </w:tcMar>
          </w:tcPr>
          <w:p w:rsidR="00A77B3E" w:rsidRDefault="000A6DBE">
            <w:pPr>
              <w:jc w:val="left"/>
              <w:rPr>
                <w:sz w:val="15"/>
              </w:rPr>
            </w:pPr>
            <w:r>
              <w:rPr>
                <w:sz w:val="15"/>
              </w:rPr>
              <w:t>(CD303)  </w:t>
            </w:r>
          </w:p>
        </w:tc>
        <w:tc>
          <w:tcPr>
            <w:tcW w:w="0" w:type="auto"/>
            <w:tcMar>
              <w:top w:w="0" w:type="dxa"/>
              <w:bottom w:w="0" w:type="dxa"/>
            </w:tcMar>
          </w:tcPr>
          <w:p w:rsidR="00A77B3E" w:rsidRDefault="000A6DBE">
            <w:pPr>
              <w:jc w:val="left"/>
              <w:rPr>
                <w:sz w:val="15"/>
              </w:rPr>
            </w:pPr>
            <w:r>
              <w:rPr>
                <w:sz w:val="15"/>
              </w:rPr>
              <w:t>Zastosowanie ulgi celnej lub obniżonego cła podlega odrębnemu wnioskowi składanemu przez</w:t>
            </w:r>
            <w:r>
              <w:rPr>
                <w:sz w:val="15"/>
              </w:rPr>
              <w:t xml:space="preserve"> zgłaszającego w rubryce 44 "Informacje dodatkowe/przedstawione dokumenty/świadectwa i zezwolenia" jednolitego dokumentu administracyjnego (SAD)</w:t>
            </w:r>
          </w:p>
        </w:tc>
      </w:tr>
      <w:tr w:rsidR="0051304E">
        <w:tc>
          <w:tcPr>
            <w:tcW w:w="0" w:type="auto"/>
            <w:tcMar>
              <w:top w:w="0" w:type="dxa"/>
              <w:bottom w:w="0" w:type="dxa"/>
            </w:tcMar>
          </w:tcPr>
          <w:p w:rsidR="00A77B3E" w:rsidRDefault="000A6DBE">
            <w:pPr>
              <w:jc w:val="left"/>
              <w:rPr>
                <w:sz w:val="15"/>
              </w:rPr>
            </w:pPr>
            <w:r>
              <w:rPr>
                <w:sz w:val="15"/>
              </w:rPr>
              <w:t>(CD333)  </w:t>
            </w:r>
          </w:p>
        </w:tc>
        <w:tc>
          <w:tcPr>
            <w:tcW w:w="0" w:type="auto"/>
            <w:tcMar>
              <w:top w:w="0" w:type="dxa"/>
              <w:bottom w:w="0" w:type="dxa"/>
            </w:tcMar>
          </w:tcPr>
          <w:p w:rsidR="00A77B3E" w:rsidRDefault="000A6DBE">
            <w:pPr>
              <w:jc w:val="left"/>
              <w:rPr>
                <w:sz w:val="15"/>
              </w:rPr>
            </w:pPr>
            <w:r>
              <w:rPr>
                <w:sz w:val="15"/>
              </w:rPr>
              <w:t>Zawieszenie opłat celnych w związku ze zdatnością do lotu jest uwarunkowane przedstawieniem świadect</w:t>
            </w:r>
            <w:r>
              <w:rPr>
                <w:sz w:val="15"/>
              </w:rPr>
              <w:t>wa zdatności do lotu lub deklaracji fakturowej lub dokumentu dołączonego w charakterze załącznika do niej/niego (Rozp. (WE) nr 1147/2002, Dz. U. nr L170/2002).</w:t>
            </w:r>
          </w:p>
        </w:tc>
      </w:tr>
      <w:tr w:rsidR="0051304E">
        <w:tc>
          <w:tcPr>
            <w:tcW w:w="0" w:type="auto"/>
            <w:tcMar>
              <w:top w:w="0" w:type="dxa"/>
              <w:bottom w:w="0" w:type="dxa"/>
            </w:tcMar>
          </w:tcPr>
          <w:p w:rsidR="00A77B3E" w:rsidRDefault="000A6DBE">
            <w:pPr>
              <w:jc w:val="left"/>
              <w:rPr>
                <w:sz w:val="15"/>
              </w:rPr>
            </w:pPr>
            <w:r>
              <w:rPr>
                <w:sz w:val="15"/>
              </w:rPr>
              <w:t>(CD379)  </w:t>
            </w:r>
          </w:p>
        </w:tc>
        <w:tc>
          <w:tcPr>
            <w:tcW w:w="0" w:type="auto"/>
            <w:tcMar>
              <w:top w:w="0" w:type="dxa"/>
              <w:bottom w:w="0" w:type="dxa"/>
            </w:tcMar>
          </w:tcPr>
          <w:p w:rsidR="00A77B3E" w:rsidRDefault="000A6DBE">
            <w:pPr>
              <w:jc w:val="left"/>
              <w:rPr>
                <w:sz w:val="15"/>
              </w:rPr>
            </w:pPr>
            <w:r>
              <w:rPr>
                <w:sz w:val="15"/>
              </w:rPr>
              <w:t xml:space="preserve">Produkty pochodzące z Islandii zgodnie z postanowieniami Regionalnej konwencji w </w:t>
            </w:r>
            <w:r>
              <w:rPr>
                <w:sz w:val="15"/>
              </w:rPr>
              <w:t>sprawie paneurośródziemnomorskich preferencyjnych reguł pochodzenia podlegają stawkom celnym określonym w pkt 4a załącznika I do tabeli I protokołu 3 do Porozumienia EOG (decyzja Wspólnego Komitetu EOG nr 115/2017 z dnia 13 czerwca 2017 r. zmieniająca prot</w:t>
            </w:r>
            <w:r>
              <w:rPr>
                <w:sz w:val="15"/>
              </w:rPr>
              <w:t>okół 3 do Porozumienia EOG dotyczący produktów określonych w art. 8 ust. 3 lit. b) Porozumienia).</w:t>
            </w:r>
          </w:p>
        </w:tc>
      </w:tr>
      <w:tr w:rsidR="0051304E">
        <w:tc>
          <w:tcPr>
            <w:tcW w:w="0" w:type="auto"/>
            <w:tcMar>
              <w:top w:w="0" w:type="dxa"/>
              <w:bottom w:w="0" w:type="dxa"/>
            </w:tcMar>
          </w:tcPr>
          <w:p w:rsidR="00A77B3E" w:rsidRDefault="000A6DBE">
            <w:pPr>
              <w:jc w:val="left"/>
              <w:rPr>
                <w:sz w:val="15"/>
              </w:rPr>
            </w:pPr>
            <w:r>
              <w:rPr>
                <w:sz w:val="15"/>
              </w:rPr>
              <w:t>(CD437)  </w:t>
            </w:r>
          </w:p>
        </w:tc>
        <w:tc>
          <w:tcPr>
            <w:tcW w:w="0" w:type="auto"/>
            <w:tcMar>
              <w:top w:w="0" w:type="dxa"/>
              <w:bottom w:w="0" w:type="dxa"/>
            </w:tcMar>
          </w:tcPr>
          <w:p w:rsidR="00A77B3E" w:rsidRDefault="000A6DBE">
            <w:pPr>
              <w:jc w:val="left"/>
              <w:rPr>
                <w:sz w:val="15"/>
              </w:rPr>
            </w:pPr>
            <w:r>
              <w:rPr>
                <w:sz w:val="15"/>
              </w:rPr>
              <w:t>"Zezwolenie na przywóz" i "Szczególne wymagania dotyczące przywozu" - zob. art. 20 - 25 Rozporządzenia (WE) nr 111/2005 (Dz.U. nr L 22) oraz akt wy</w:t>
            </w:r>
            <w:r>
              <w:rPr>
                <w:sz w:val="15"/>
              </w:rPr>
              <w:t>konawczy Rozporządzenie (WE) nr 1277/2005 (Dz.U. nr L 202).</w:t>
            </w:r>
          </w:p>
        </w:tc>
      </w:tr>
      <w:tr w:rsidR="0051304E">
        <w:tc>
          <w:tcPr>
            <w:tcW w:w="0" w:type="auto"/>
            <w:tcMar>
              <w:top w:w="0" w:type="dxa"/>
              <w:bottom w:w="0" w:type="dxa"/>
            </w:tcMar>
          </w:tcPr>
          <w:p w:rsidR="00A77B3E" w:rsidRDefault="000A6DBE">
            <w:pPr>
              <w:jc w:val="left"/>
              <w:rPr>
                <w:sz w:val="15"/>
              </w:rPr>
            </w:pPr>
            <w:r>
              <w:rPr>
                <w:sz w:val="15"/>
              </w:rPr>
              <w:t>(CD464)  </w:t>
            </w:r>
          </w:p>
        </w:tc>
        <w:tc>
          <w:tcPr>
            <w:tcW w:w="0" w:type="auto"/>
            <w:tcMar>
              <w:top w:w="0" w:type="dxa"/>
              <w:bottom w:w="0" w:type="dxa"/>
            </w:tcMar>
          </w:tcPr>
          <w:p w:rsidR="00A77B3E" w:rsidRDefault="000A6DBE">
            <w:pPr>
              <w:jc w:val="left"/>
              <w:rPr>
                <w:sz w:val="15"/>
              </w:rPr>
            </w:pPr>
            <w:r>
              <w:rPr>
                <w:sz w:val="15"/>
              </w:rPr>
              <w:t>Jeżeli zgłaszane towary są wymienione w przypisie oznaczonym symbolem "DU" dołączonym do środka, należy przedłożyć pozwolenie na wywóz zgodnie z rozporządzeniem (WE) 428/2009 wraz z póź</w:t>
            </w:r>
            <w:r>
              <w:rPr>
                <w:sz w:val="15"/>
              </w:rPr>
              <w:t>niejszym zmianami.</w:t>
            </w:r>
          </w:p>
        </w:tc>
      </w:tr>
      <w:tr w:rsidR="0051304E">
        <w:tc>
          <w:tcPr>
            <w:tcW w:w="0" w:type="auto"/>
            <w:tcMar>
              <w:top w:w="0" w:type="dxa"/>
              <w:bottom w:w="0" w:type="dxa"/>
            </w:tcMar>
          </w:tcPr>
          <w:p w:rsidR="00A77B3E" w:rsidRDefault="000A6DBE">
            <w:pPr>
              <w:jc w:val="left"/>
              <w:rPr>
                <w:sz w:val="15"/>
              </w:rPr>
            </w:pPr>
            <w:r>
              <w:rPr>
                <w:sz w:val="15"/>
              </w:rPr>
              <w:t>(CD500)  </w:t>
            </w:r>
          </w:p>
        </w:tc>
        <w:tc>
          <w:tcPr>
            <w:tcW w:w="0" w:type="auto"/>
            <w:tcMar>
              <w:top w:w="0" w:type="dxa"/>
              <w:bottom w:w="0" w:type="dxa"/>
            </w:tcMar>
          </w:tcPr>
          <w:p w:rsidR="00A77B3E" w:rsidRDefault="000A6DBE">
            <w:pPr>
              <w:jc w:val="left"/>
              <w:rPr>
                <w:sz w:val="15"/>
              </w:rPr>
            </w:pPr>
            <w:r>
              <w:rPr>
                <w:sz w:val="15"/>
              </w:rPr>
              <w:t>Stosowanie tej preferencji uzależnia się od przedstawienia dowodu pochodzenia stwierdzającego wspólnotowe pochodzenie towarów, w kontekście umowy między Unia Europejska a Konfederacją Szwajcarską</w:t>
            </w:r>
          </w:p>
        </w:tc>
      </w:tr>
      <w:tr w:rsidR="0051304E">
        <w:tc>
          <w:tcPr>
            <w:tcW w:w="0" w:type="auto"/>
            <w:tcMar>
              <w:top w:w="0" w:type="dxa"/>
              <w:bottom w:w="0" w:type="dxa"/>
            </w:tcMar>
          </w:tcPr>
          <w:p w:rsidR="00A77B3E" w:rsidRDefault="000A6DBE">
            <w:pPr>
              <w:jc w:val="left"/>
              <w:rPr>
                <w:sz w:val="15"/>
              </w:rPr>
            </w:pPr>
            <w:r>
              <w:rPr>
                <w:sz w:val="15"/>
              </w:rPr>
              <w:t>(CD544)  </w:t>
            </w:r>
          </w:p>
        </w:tc>
        <w:tc>
          <w:tcPr>
            <w:tcW w:w="0" w:type="auto"/>
            <w:tcMar>
              <w:top w:w="0" w:type="dxa"/>
              <w:bottom w:w="0" w:type="dxa"/>
            </w:tcMar>
          </w:tcPr>
          <w:p w:rsidR="00A77B3E" w:rsidRDefault="000A6DBE">
            <w:pPr>
              <w:jc w:val="left"/>
              <w:rPr>
                <w:sz w:val="15"/>
              </w:rPr>
            </w:pPr>
            <w:r>
              <w:rPr>
                <w:sz w:val="15"/>
              </w:rPr>
              <w:t xml:space="preserve">Jeżeli produkt </w:t>
            </w:r>
            <w:r>
              <w:rPr>
                <w:sz w:val="15"/>
              </w:rPr>
              <w:t>wymieniony jest w załączniku I do rozporządzenia (UE) nr 649/2012 dotyczącego wywozu i przywozu niebezpiecznych chemikaliów, w polu 44 SAD należy podać aktywowany identyfikacyjny numer referencyjny. Urzędy celne mogą sprawdzić status identyfikacyjnego nume</w:t>
            </w:r>
            <w:r>
              <w:rPr>
                <w:sz w:val="15"/>
              </w:rPr>
              <w:t>ru referencyjnego w bazie danych ePIC.</w:t>
            </w:r>
          </w:p>
        </w:tc>
      </w:tr>
      <w:tr w:rsidR="0051304E">
        <w:tc>
          <w:tcPr>
            <w:tcW w:w="0" w:type="auto"/>
            <w:tcMar>
              <w:top w:w="0" w:type="dxa"/>
              <w:bottom w:w="0" w:type="dxa"/>
            </w:tcMar>
          </w:tcPr>
          <w:p w:rsidR="00A77B3E" w:rsidRDefault="000A6DBE">
            <w:pPr>
              <w:jc w:val="left"/>
              <w:rPr>
                <w:sz w:val="15"/>
              </w:rPr>
            </w:pPr>
            <w:r>
              <w:rPr>
                <w:sz w:val="15"/>
              </w:rPr>
              <w:t>(CD553)  </w:t>
            </w:r>
          </w:p>
        </w:tc>
        <w:tc>
          <w:tcPr>
            <w:tcW w:w="0" w:type="auto"/>
            <w:tcMar>
              <w:top w:w="0" w:type="dxa"/>
              <w:bottom w:w="0" w:type="dxa"/>
            </w:tcMar>
          </w:tcPr>
          <w:p w:rsidR="00A77B3E" w:rsidRDefault="000A6DBE">
            <w:pPr>
              <w:jc w:val="left"/>
              <w:rPr>
                <w:sz w:val="15"/>
              </w:rPr>
            </w:pPr>
            <w:r>
              <w:rPr>
                <w:sz w:val="15"/>
              </w:rPr>
              <w:t>Zabrania się wywozu produktów wymienionych w załączniku V do rozporządzenia (UE) nr 649/2012 dotyczącego wywozu i przywozu niebezpiecznych chemikaliów.</w:t>
            </w:r>
          </w:p>
        </w:tc>
      </w:tr>
      <w:tr w:rsidR="0051304E">
        <w:tc>
          <w:tcPr>
            <w:tcW w:w="0" w:type="auto"/>
            <w:tcMar>
              <w:top w:w="0" w:type="dxa"/>
              <w:bottom w:w="0" w:type="dxa"/>
            </w:tcMar>
          </w:tcPr>
          <w:p w:rsidR="00A77B3E" w:rsidRDefault="000A6DBE">
            <w:pPr>
              <w:jc w:val="left"/>
              <w:rPr>
                <w:sz w:val="15"/>
              </w:rPr>
            </w:pPr>
            <w:r>
              <w:rPr>
                <w:sz w:val="15"/>
              </w:rPr>
              <w:t>(CD554)  </w:t>
            </w:r>
          </w:p>
        </w:tc>
        <w:tc>
          <w:tcPr>
            <w:tcW w:w="0" w:type="auto"/>
            <w:tcMar>
              <w:top w:w="0" w:type="dxa"/>
              <w:bottom w:w="0" w:type="dxa"/>
            </w:tcMar>
          </w:tcPr>
          <w:p w:rsidR="00A77B3E" w:rsidRDefault="000A6DBE">
            <w:pPr>
              <w:jc w:val="left"/>
              <w:rPr>
                <w:sz w:val="15"/>
              </w:rPr>
            </w:pPr>
            <w:r>
              <w:rPr>
                <w:sz w:val="15"/>
              </w:rPr>
              <w:t>W przypadku chemikaliów wymienionych w załą</w:t>
            </w:r>
            <w:r>
              <w:rPr>
                <w:sz w:val="15"/>
              </w:rPr>
              <w:t>czniku V zezwala się na wywóz, wyłącznie jeżeli są one wywożone:- w ilościach nieprzekraczających 10 kg oraz- do celów badawczych lub analitycznych[art. 2 ust. 3) rozporządzenia (UE) nr 649/2012]Do celów wywozu wymagane jest podanie w polu 44 SAD identyfik</w:t>
            </w:r>
            <w:r>
              <w:rPr>
                <w:sz w:val="15"/>
              </w:rPr>
              <w:t>acyjnego numeru referencyjnego.</w:t>
            </w:r>
          </w:p>
        </w:tc>
      </w:tr>
      <w:tr w:rsidR="0051304E">
        <w:tc>
          <w:tcPr>
            <w:tcW w:w="0" w:type="auto"/>
            <w:tcMar>
              <w:top w:w="0" w:type="dxa"/>
              <w:bottom w:w="0" w:type="dxa"/>
            </w:tcMar>
          </w:tcPr>
          <w:p w:rsidR="00A77B3E" w:rsidRDefault="000A6DBE">
            <w:pPr>
              <w:jc w:val="left"/>
              <w:rPr>
                <w:sz w:val="15"/>
              </w:rPr>
            </w:pPr>
            <w:r>
              <w:rPr>
                <w:sz w:val="15"/>
              </w:rPr>
              <w:t>(CD572)  </w:t>
            </w:r>
          </w:p>
        </w:tc>
        <w:tc>
          <w:tcPr>
            <w:tcW w:w="0" w:type="auto"/>
            <w:tcMar>
              <w:top w:w="0" w:type="dxa"/>
              <w:bottom w:w="0" w:type="dxa"/>
            </w:tcMar>
          </w:tcPr>
          <w:p w:rsidR="00A77B3E" w:rsidRDefault="000A6DBE">
            <w:pPr>
              <w:jc w:val="left"/>
              <w:rPr>
                <w:sz w:val="15"/>
              </w:rPr>
            </w:pPr>
            <w:r>
              <w:rPr>
                <w:sz w:val="15"/>
              </w:rPr>
              <w:t>Odpady, o których mowa w art. 3 ust. 1 rozporządzenia (WE) nr 1013/2006, podlegają procedurze uprzedniego pisemnego zgłoszenia i zgody.</w:t>
            </w:r>
          </w:p>
        </w:tc>
      </w:tr>
      <w:tr w:rsidR="0051304E">
        <w:tc>
          <w:tcPr>
            <w:tcW w:w="0" w:type="auto"/>
            <w:tcMar>
              <w:top w:w="0" w:type="dxa"/>
              <w:bottom w:w="0" w:type="dxa"/>
            </w:tcMar>
          </w:tcPr>
          <w:p w:rsidR="00A77B3E" w:rsidRDefault="000A6DBE">
            <w:pPr>
              <w:jc w:val="left"/>
              <w:rPr>
                <w:sz w:val="15"/>
              </w:rPr>
            </w:pPr>
            <w:r>
              <w:rPr>
                <w:sz w:val="15"/>
              </w:rPr>
              <w:t>(CD574)  </w:t>
            </w:r>
          </w:p>
        </w:tc>
        <w:tc>
          <w:tcPr>
            <w:tcW w:w="0" w:type="auto"/>
            <w:tcMar>
              <w:top w:w="0" w:type="dxa"/>
              <w:bottom w:w="0" w:type="dxa"/>
            </w:tcMar>
          </w:tcPr>
          <w:p w:rsidR="00A77B3E" w:rsidRDefault="000A6DBE">
            <w:pPr>
              <w:jc w:val="left"/>
              <w:rPr>
                <w:sz w:val="15"/>
              </w:rPr>
            </w:pPr>
            <w:r>
              <w:rPr>
                <w:sz w:val="15"/>
              </w:rPr>
              <w:t xml:space="preserve">Jeżeli odpady wymienione w załączniku III („zielony” wykaz </w:t>
            </w:r>
            <w:r>
              <w:rPr>
                <w:sz w:val="15"/>
              </w:rPr>
              <w:t>odpadów) wykazują pewne niebezpieczne właściwości, zastosowanie mają przepisy dotyczące odpadów wymienionych w załączniku IV („bursztynowy” wykaz odpadów). Zob. art. 3 ust. 3 rozporządzenia (WE) nr 1013/2006.</w:t>
            </w:r>
          </w:p>
        </w:tc>
      </w:tr>
      <w:tr w:rsidR="0051304E">
        <w:tc>
          <w:tcPr>
            <w:tcW w:w="0" w:type="auto"/>
            <w:tcMar>
              <w:top w:w="0" w:type="dxa"/>
              <w:bottom w:w="0" w:type="dxa"/>
            </w:tcMar>
          </w:tcPr>
          <w:p w:rsidR="00A77B3E" w:rsidRDefault="000A6DBE">
            <w:pPr>
              <w:jc w:val="left"/>
              <w:rPr>
                <w:sz w:val="15"/>
              </w:rPr>
            </w:pPr>
            <w:r>
              <w:rPr>
                <w:sz w:val="15"/>
              </w:rPr>
              <w:t>(CD576)  </w:t>
            </w:r>
          </w:p>
        </w:tc>
        <w:tc>
          <w:tcPr>
            <w:tcW w:w="0" w:type="auto"/>
            <w:tcMar>
              <w:top w:w="0" w:type="dxa"/>
              <w:bottom w:w="0" w:type="dxa"/>
            </w:tcMar>
          </w:tcPr>
          <w:p w:rsidR="00A77B3E" w:rsidRDefault="000A6DBE">
            <w:pPr>
              <w:jc w:val="left"/>
              <w:rPr>
                <w:sz w:val="15"/>
              </w:rPr>
            </w:pPr>
            <w:r>
              <w:rPr>
                <w:sz w:val="15"/>
              </w:rPr>
              <w:t>Zakazany jest wywóz ze Wspólnoty odp</w:t>
            </w:r>
            <w:r>
              <w:rPr>
                <w:sz w:val="15"/>
              </w:rPr>
              <w:t>adów wymienionych w art. 36 rozporządzenia (WE) nr 1013/2006, jeżeli są one przeznaczone do odzysku w państwach, których nie obowiązuje decyzja OECD (Decyzja Rady OECD C(2001)107/final dotycząca przeglądu decyzji C(92)39/final w sprawie kontroli transgrani</w:t>
            </w:r>
            <w:r>
              <w:rPr>
                <w:sz w:val="15"/>
              </w:rPr>
              <w:t>cznego przemieszczania odpadów przeznaczonych do odzysku).</w:t>
            </w:r>
          </w:p>
        </w:tc>
      </w:tr>
      <w:tr w:rsidR="0051304E">
        <w:tc>
          <w:tcPr>
            <w:tcW w:w="0" w:type="auto"/>
            <w:tcMar>
              <w:top w:w="0" w:type="dxa"/>
              <w:bottom w:w="0" w:type="dxa"/>
            </w:tcMar>
          </w:tcPr>
          <w:p w:rsidR="00A77B3E" w:rsidRDefault="000A6DBE">
            <w:pPr>
              <w:jc w:val="left"/>
              <w:rPr>
                <w:sz w:val="15"/>
              </w:rPr>
            </w:pPr>
            <w:r>
              <w:rPr>
                <w:sz w:val="15"/>
              </w:rPr>
              <w:t>(CD577)  </w:t>
            </w:r>
          </w:p>
        </w:tc>
        <w:tc>
          <w:tcPr>
            <w:tcW w:w="0" w:type="auto"/>
            <w:tcMar>
              <w:top w:w="0" w:type="dxa"/>
              <w:bottom w:w="0" w:type="dxa"/>
            </w:tcMar>
          </w:tcPr>
          <w:p w:rsidR="00A77B3E" w:rsidRDefault="000A6DBE">
            <w:pPr>
              <w:jc w:val="left"/>
              <w:rPr>
                <w:sz w:val="15"/>
              </w:rPr>
            </w:pPr>
            <w:r>
              <w:rPr>
                <w:sz w:val="15"/>
              </w:rPr>
              <w:t>Odpady przeznaczone wyraźnie do badań laboratoryjnych (art. 3 ust. 4 rozporządzenia (WE) nr 1013/2006) służących ocenie właściwości fizycznych lub chemicznych tych odpadów albo ustaleniu</w:t>
            </w:r>
            <w:r>
              <w:rPr>
                <w:sz w:val="15"/>
              </w:rPr>
              <w:t>, czy nadają się one do odzysku lub unieszkodliwienia, nie podlegają procedurze uprzedniego pisemnego zgłoszenia i zgody. W takim przypadku obowiązują wymogi proceduralne dotyczące ogólnych obowiązków w zakresie informowania (art. 18 rozporządzenia (WE) nr</w:t>
            </w:r>
            <w:r>
              <w:rPr>
                <w:sz w:val="15"/>
              </w:rPr>
              <w:t xml:space="preserve"> 1013/2006). Ilość odpadów objętych wyłączeniem w przypadku wyraźnego przeznaczenia ich do badań laboratoryjnych odpowiada minimalnej ilości racjonalnie potrzebnej do prawidłowego przeprowadzenia badań w konkretnym przypadku i nie może przekraczać 25 kg.</w:t>
            </w:r>
          </w:p>
        </w:tc>
      </w:tr>
      <w:tr w:rsidR="0051304E">
        <w:tc>
          <w:tcPr>
            <w:tcW w:w="0" w:type="auto"/>
            <w:tcMar>
              <w:top w:w="0" w:type="dxa"/>
              <w:bottom w:w="0" w:type="dxa"/>
            </w:tcMar>
          </w:tcPr>
          <w:p w:rsidR="00A77B3E" w:rsidRDefault="000A6DBE">
            <w:pPr>
              <w:jc w:val="left"/>
              <w:rPr>
                <w:sz w:val="15"/>
              </w:rPr>
            </w:pPr>
            <w:r>
              <w:rPr>
                <w:sz w:val="15"/>
              </w:rPr>
              <w:t>(CD582)  </w:t>
            </w:r>
          </w:p>
        </w:tc>
        <w:tc>
          <w:tcPr>
            <w:tcW w:w="0" w:type="auto"/>
            <w:tcMar>
              <w:top w:w="0" w:type="dxa"/>
              <w:bottom w:w="0" w:type="dxa"/>
            </w:tcMar>
          </w:tcPr>
          <w:p w:rsidR="00A77B3E" w:rsidRDefault="000A6DBE">
            <w:pPr>
              <w:jc w:val="left"/>
              <w:rPr>
                <w:sz w:val="15"/>
              </w:rPr>
            </w:pPr>
            <w:r>
              <w:rPr>
                <w:sz w:val="15"/>
              </w:rPr>
              <w:t xml:space="preserve">Ograniczenia w zakresie wprowadzania do obrotu produktów i urządzeń, które zawierają fluorowane gazy cieplarniane lub których działanie jest uzależnione od fluorowanych gazów cieplarnianych, oraz odstępstwa od tych ograniczeń są określone w art. </w:t>
            </w:r>
            <w:r>
              <w:rPr>
                <w:sz w:val="15"/>
              </w:rPr>
              <w:t>11 rozporządzenia (UE) nr 517/2014.</w:t>
            </w:r>
          </w:p>
        </w:tc>
      </w:tr>
      <w:tr w:rsidR="0051304E">
        <w:tc>
          <w:tcPr>
            <w:tcW w:w="0" w:type="auto"/>
            <w:tcMar>
              <w:top w:w="0" w:type="dxa"/>
              <w:bottom w:w="0" w:type="dxa"/>
            </w:tcMar>
          </w:tcPr>
          <w:p w:rsidR="00A77B3E" w:rsidRDefault="000A6DBE">
            <w:pPr>
              <w:jc w:val="left"/>
              <w:rPr>
                <w:sz w:val="15"/>
              </w:rPr>
            </w:pPr>
            <w:r>
              <w:rPr>
                <w:sz w:val="15"/>
              </w:rPr>
              <w:t>(CD584)  </w:t>
            </w:r>
          </w:p>
        </w:tc>
        <w:tc>
          <w:tcPr>
            <w:tcW w:w="0" w:type="auto"/>
            <w:tcMar>
              <w:top w:w="0" w:type="dxa"/>
              <w:bottom w:w="0" w:type="dxa"/>
            </w:tcMar>
          </w:tcPr>
          <w:p w:rsidR="00A77B3E" w:rsidRDefault="000A6DBE">
            <w:pPr>
              <w:jc w:val="left"/>
              <w:rPr>
                <w:sz w:val="15"/>
              </w:rPr>
            </w:pPr>
            <w:r>
              <w:rPr>
                <w:sz w:val="15"/>
              </w:rPr>
              <w:t>Dopuszczenie do wolnego obrotu we Wspólnocie jest uzależnione od przedstawienia licencji importowej, zgodnie z art. 15 Rozp. (WE) nr 1005/2009 (Dz. U. nr L 286)</w:t>
            </w:r>
          </w:p>
        </w:tc>
      </w:tr>
      <w:tr w:rsidR="0051304E">
        <w:tc>
          <w:tcPr>
            <w:tcW w:w="0" w:type="auto"/>
            <w:tcMar>
              <w:top w:w="0" w:type="dxa"/>
              <w:bottom w:w="0" w:type="dxa"/>
            </w:tcMar>
          </w:tcPr>
          <w:p w:rsidR="00A77B3E" w:rsidRDefault="000A6DBE">
            <w:pPr>
              <w:jc w:val="left"/>
              <w:rPr>
                <w:sz w:val="15"/>
              </w:rPr>
            </w:pPr>
            <w:r>
              <w:rPr>
                <w:sz w:val="15"/>
              </w:rPr>
              <w:t>(CD585)  </w:t>
            </w:r>
          </w:p>
        </w:tc>
        <w:tc>
          <w:tcPr>
            <w:tcW w:w="0" w:type="auto"/>
            <w:tcMar>
              <w:top w:w="0" w:type="dxa"/>
              <w:bottom w:w="0" w:type="dxa"/>
            </w:tcMar>
          </w:tcPr>
          <w:p w:rsidR="00A77B3E" w:rsidRDefault="000A6DBE">
            <w:pPr>
              <w:jc w:val="left"/>
              <w:rPr>
                <w:sz w:val="15"/>
              </w:rPr>
            </w:pPr>
            <w:r>
              <w:rPr>
                <w:sz w:val="15"/>
              </w:rPr>
              <w:t>Export jest uzależniony od przedstawi</w:t>
            </w:r>
            <w:r>
              <w:rPr>
                <w:sz w:val="15"/>
              </w:rPr>
              <w:t>enia licencji exportowej, zgodnie z art. 17 Rozp. (WE) nr 1005/2009 (Dz. U. nr L 286)</w:t>
            </w:r>
          </w:p>
        </w:tc>
      </w:tr>
      <w:tr w:rsidR="0051304E">
        <w:tc>
          <w:tcPr>
            <w:tcW w:w="0" w:type="auto"/>
            <w:tcMar>
              <w:top w:w="0" w:type="dxa"/>
              <w:bottom w:w="0" w:type="dxa"/>
            </w:tcMar>
          </w:tcPr>
          <w:p w:rsidR="00A77B3E" w:rsidRDefault="000A6DBE">
            <w:pPr>
              <w:jc w:val="left"/>
              <w:rPr>
                <w:sz w:val="15"/>
              </w:rPr>
            </w:pPr>
            <w:r>
              <w:rPr>
                <w:sz w:val="15"/>
              </w:rPr>
              <w:t>(CD594)  </w:t>
            </w:r>
          </w:p>
        </w:tc>
        <w:tc>
          <w:tcPr>
            <w:tcW w:w="0" w:type="auto"/>
            <w:tcMar>
              <w:top w:w="0" w:type="dxa"/>
              <w:bottom w:w="0" w:type="dxa"/>
            </w:tcMar>
          </w:tcPr>
          <w:p w:rsidR="00A77B3E" w:rsidRDefault="000A6DBE">
            <w:pPr>
              <w:jc w:val="left"/>
              <w:rPr>
                <w:sz w:val="15"/>
              </w:rPr>
            </w:pPr>
            <w:r>
              <w:rPr>
                <w:sz w:val="15"/>
              </w:rPr>
              <w:t>Jeśli zgłoszone towary są opisane w przypisach „OZ” dotyczących danego środka, przywóz/wywóz jest zakazany, za wyjątkiem towarów do zastosowań w charakterze su</w:t>
            </w:r>
            <w:r>
              <w:rPr>
                <w:sz w:val="15"/>
              </w:rPr>
              <w:t>bstratów lub do zastosowań laboratoryjnych i analitycznych</w:t>
            </w:r>
          </w:p>
        </w:tc>
      </w:tr>
      <w:tr w:rsidR="0051304E">
        <w:tc>
          <w:tcPr>
            <w:tcW w:w="0" w:type="auto"/>
            <w:tcMar>
              <w:top w:w="0" w:type="dxa"/>
              <w:bottom w:w="0" w:type="dxa"/>
            </w:tcMar>
          </w:tcPr>
          <w:p w:rsidR="00A77B3E" w:rsidRDefault="000A6DBE">
            <w:pPr>
              <w:jc w:val="left"/>
              <w:rPr>
                <w:sz w:val="15"/>
              </w:rPr>
            </w:pPr>
            <w:r>
              <w:rPr>
                <w:sz w:val="15"/>
              </w:rPr>
              <w:t>(CD624)  </w:t>
            </w:r>
          </w:p>
        </w:tc>
        <w:tc>
          <w:tcPr>
            <w:tcW w:w="0" w:type="auto"/>
            <w:tcMar>
              <w:top w:w="0" w:type="dxa"/>
              <w:bottom w:w="0" w:type="dxa"/>
            </w:tcMar>
          </w:tcPr>
          <w:p w:rsidR="00A77B3E" w:rsidRDefault="000A6DBE">
            <w:pPr>
              <w:jc w:val="left"/>
              <w:rPr>
                <w:sz w:val="15"/>
              </w:rPr>
            </w:pPr>
            <w:r>
              <w:rPr>
                <w:sz w:val="15"/>
              </w:rPr>
              <w:t xml:space="preserve">Przywóz jest dozwolony po dokonaniu kontroli produktów pochodzenia zwierzęcego oraz predstawieniu świadectwa weterynaryjnego CVED wydanego zgodnie z wymogami rozporządzenia (WE) nr </w:t>
            </w:r>
            <w:r>
              <w:rPr>
                <w:sz w:val="15"/>
              </w:rPr>
              <w:t>136/2004 (Dz.U. L 21)</w:t>
            </w:r>
          </w:p>
        </w:tc>
      </w:tr>
      <w:tr w:rsidR="0051304E">
        <w:tc>
          <w:tcPr>
            <w:tcW w:w="0" w:type="auto"/>
            <w:tcMar>
              <w:top w:w="0" w:type="dxa"/>
              <w:bottom w:w="0" w:type="dxa"/>
            </w:tcMar>
          </w:tcPr>
          <w:p w:rsidR="00A77B3E" w:rsidRDefault="000A6DBE">
            <w:pPr>
              <w:jc w:val="left"/>
              <w:rPr>
                <w:sz w:val="15"/>
              </w:rPr>
            </w:pPr>
            <w:r>
              <w:rPr>
                <w:sz w:val="15"/>
              </w:rPr>
              <w:t>(CD635)  </w:t>
            </w:r>
          </w:p>
        </w:tc>
        <w:tc>
          <w:tcPr>
            <w:tcW w:w="0" w:type="auto"/>
            <w:tcMar>
              <w:top w:w="0" w:type="dxa"/>
              <w:bottom w:w="0" w:type="dxa"/>
            </w:tcMar>
          </w:tcPr>
          <w:p w:rsidR="00A77B3E" w:rsidRDefault="000A6DBE">
            <w:pPr>
              <w:jc w:val="left"/>
              <w:rPr>
                <w:sz w:val="15"/>
              </w:rPr>
            </w:pPr>
            <w:r>
              <w:rPr>
                <w:sz w:val="15"/>
              </w:rPr>
              <w:t>Na zasadzie odstępstwa od ust. 1 właściwe organy państw członkowskich wskazane na stronach internetowych, wymienionych w załączniku III, mogą udzielić, na warunkach, jakie uznają za stosowne, zezwolenia na transakcję w zwią</w:t>
            </w:r>
            <w:r>
              <w:rPr>
                <w:sz w:val="15"/>
              </w:rPr>
              <w:t>zku ze sprzętem, towarami lub technologiami, wymienionymi w załączniku IA, pod warunkiem że sprzęt ten i te towary lub technologie służą do celów związanych z żywnością, rolnictwem, zastosowań medycznych lub innych celów humanitarnych.</w:t>
            </w:r>
          </w:p>
        </w:tc>
      </w:tr>
      <w:tr w:rsidR="0051304E">
        <w:tc>
          <w:tcPr>
            <w:tcW w:w="0" w:type="auto"/>
            <w:tcMar>
              <w:top w:w="0" w:type="dxa"/>
              <w:bottom w:w="0" w:type="dxa"/>
            </w:tcMar>
          </w:tcPr>
          <w:p w:rsidR="00A77B3E" w:rsidRDefault="000A6DBE">
            <w:pPr>
              <w:jc w:val="left"/>
              <w:rPr>
                <w:sz w:val="15"/>
              </w:rPr>
            </w:pPr>
            <w:r>
              <w:rPr>
                <w:sz w:val="15"/>
              </w:rPr>
              <w:t>(CD637)  </w:t>
            </w:r>
          </w:p>
        </w:tc>
        <w:tc>
          <w:tcPr>
            <w:tcW w:w="0" w:type="auto"/>
            <w:tcMar>
              <w:top w:w="0" w:type="dxa"/>
              <w:bottom w:w="0" w:type="dxa"/>
            </w:tcMar>
          </w:tcPr>
          <w:p w:rsidR="00A77B3E" w:rsidRDefault="000A6DBE">
            <w:pPr>
              <w:jc w:val="left"/>
              <w:rPr>
                <w:sz w:val="15"/>
              </w:rPr>
            </w:pPr>
            <w:r>
              <w:rPr>
                <w:sz w:val="15"/>
              </w:rPr>
              <w:t>Gotowe pr</w:t>
            </w:r>
            <w:r>
              <w:rPr>
                <w:sz w:val="15"/>
              </w:rPr>
              <w:t>odukty medyczne nie są objęte prawodawstwem weterynaryjnym dotyczącym przywozu. Włączone są produkty pośrednie otrzymane z materiału kategorii 3 i przeznaczone do celów technicznych w urządzeniach medycznych, diagnostyce in vitro, odczynnikach laboratoryjn</w:t>
            </w:r>
            <w:r>
              <w:rPr>
                <w:sz w:val="15"/>
              </w:rPr>
              <w:t>ych i kosmetykach. (Decyzja 2007/275/WE oraz załącznik I (rozdział 30) decyzji 2012/31/EU)</w:t>
            </w:r>
          </w:p>
        </w:tc>
      </w:tr>
      <w:tr w:rsidR="0051304E">
        <w:tc>
          <w:tcPr>
            <w:tcW w:w="0" w:type="auto"/>
            <w:tcMar>
              <w:top w:w="0" w:type="dxa"/>
              <w:bottom w:w="0" w:type="dxa"/>
            </w:tcMar>
          </w:tcPr>
          <w:p w:rsidR="00A77B3E" w:rsidRDefault="000A6DBE">
            <w:pPr>
              <w:jc w:val="left"/>
              <w:rPr>
                <w:sz w:val="15"/>
              </w:rPr>
            </w:pPr>
            <w:r>
              <w:rPr>
                <w:sz w:val="15"/>
              </w:rPr>
              <w:t>(CD644)  </w:t>
            </w:r>
          </w:p>
        </w:tc>
        <w:tc>
          <w:tcPr>
            <w:tcW w:w="0" w:type="auto"/>
            <w:tcMar>
              <w:top w:w="0" w:type="dxa"/>
              <w:bottom w:w="0" w:type="dxa"/>
            </w:tcMar>
          </w:tcPr>
          <w:p w:rsidR="00A77B3E" w:rsidRDefault="000A6DBE">
            <w:pPr>
              <w:jc w:val="left"/>
              <w:rPr>
                <w:sz w:val="15"/>
              </w:rPr>
            </w:pPr>
            <w:r>
              <w:rPr>
                <w:sz w:val="15"/>
              </w:rPr>
              <w:t>Z obowiązku przedstawiania świadectwa CVED wyłączone są towary pochodzące z UE i powracające z niektórych krajów trzecich, zgodnie z właściwymi przepisami</w:t>
            </w:r>
            <w:r>
              <w:rPr>
                <w:sz w:val="15"/>
              </w:rPr>
              <w:t xml:space="preserve"> prawnymi UE.</w:t>
            </w:r>
          </w:p>
        </w:tc>
      </w:tr>
      <w:tr w:rsidR="0051304E">
        <w:tc>
          <w:tcPr>
            <w:tcW w:w="0" w:type="auto"/>
            <w:tcMar>
              <w:top w:w="0" w:type="dxa"/>
              <w:bottom w:w="0" w:type="dxa"/>
            </w:tcMar>
          </w:tcPr>
          <w:p w:rsidR="00A77B3E" w:rsidRDefault="000A6DBE">
            <w:pPr>
              <w:jc w:val="left"/>
              <w:rPr>
                <w:sz w:val="15"/>
              </w:rPr>
            </w:pPr>
            <w:r>
              <w:rPr>
                <w:sz w:val="15"/>
              </w:rPr>
              <w:t>(CD664)  </w:t>
            </w:r>
          </w:p>
        </w:tc>
        <w:tc>
          <w:tcPr>
            <w:tcW w:w="0" w:type="auto"/>
            <w:tcMar>
              <w:top w:w="0" w:type="dxa"/>
              <w:bottom w:w="0" w:type="dxa"/>
            </w:tcMar>
          </w:tcPr>
          <w:p w:rsidR="00A77B3E" w:rsidRDefault="000A6DBE">
            <w:pPr>
              <w:jc w:val="left"/>
              <w:rPr>
                <w:sz w:val="15"/>
              </w:rPr>
            </w:pPr>
            <w:r>
              <w:rPr>
                <w:sz w:val="15"/>
              </w:rPr>
              <w:t>Wykaz określony w niniejszym załączniku nie obejmuje wyrobów określanych jako towary konsumpcyjne pakowane do sprzedaży detalicznej do osobistego użytku lub pakowane do indywidualnego użytku, z wyjątkiem isopropanolu.</w:t>
            </w:r>
          </w:p>
        </w:tc>
      </w:tr>
      <w:tr w:rsidR="0051304E">
        <w:tc>
          <w:tcPr>
            <w:tcW w:w="0" w:type="auto"/>
            <w:tcMar>
              <w:top w:w="0" w:type="dxa"/>
              <w:bottom w:w="0" w:type="dxa"/>
            </w:tcMar>
          </w:tcPr>
          <w:p w:rsidR="00A77B3E" w:rsidRDefault="000A6DBE">
            <w:pPr>
              <w:jc w:val="left"/>
              <w:rPr>
                <w:sz w:val="15"/>
              </w:rPr>
            </w:pPr>
            <w:r>
              <w:rPr>
                <w:sz w:val="15"/>
              </w:rPr>
              <w:t>(CD686)  </w:t>
            </w:r>
          </w:p>
        </w:tc>
        <w:tc>
          <w:tcPr>
            <w:tcW w:w="0" w:type="auto"/>
            <w:tcMar>
              <w:top w:w="0" w:type="dxa"/>
              <w:bottom w:w="0" w:type="dxa"/>
            </w:tcMar>
          </w:tcPr>
          <w:p w:rsidR="00A77B3E" w:rsidRDefault="000A6DBE">
            <w:pPr>
              <w:jc w:val="left"/>
              <w:rPr>
                <w:sz w:val="15"/>
              </w:rPr>
            </w:pPr>
            <w:r>
              <w:rPr>
                <w:sz w:val="15"/>
              </w:rPr>
              <w:t>Os</w:t>
            </w:r>
            <w:r>
              <w:rPr>
                <w:sz w:val="15"/>
              </w:rPr>
              <w:t>obiste przesyłki produktów pochodzenia zwierzęcego przeznaczonych do spożycia przez ludzi i zwierzęta, o których mowa w artykule 2 rozporządzenia (WE) 206/2009 a) i b) wprowadzane do Wspólnoty z krajów trzecich nie będą podlegać kontrolom weterynaryjnym.</w:t>
            </w:r>
          </w:p>
        </w:tc>
      </w:tr>
      <w:tr w:rsidR="0051304E">
        <w:tc>
          <w:tcPr>
            <w:tcW w:w="0" w:type="auto"/>
            <w:tcMar>
              <w:top w:w="0" w:type="dxa"/>
              <w:bottom w:w="0" w:type="dxa"/>
            </w:tcMar>
          </w:tcPr>
          <w:p w:rsidR="00A77B3E" w:rsidRDefault="000A6DBE">
            <w:pPr>
              <w:jc w:val="left"/>
              <w:rPr>
                <w:sz w:val="15"/>
              </w:rPr>
            </w:pPr>
            <w:r>
              <w:rPr>
                <w:sz w:val="15"/>
              </w:rPr>
              <w:t>(CD722)  </w:t>
            </w:r>
          </w:p>
        </w:tc>
        <w:tc>
          <w:tcPr>
            <w:tcW w:w="0" w:type="auto"/>
            <w:tcMar>
              <w:top w:w="0" w:type="dxa"/>
              <w:bottom w:w="0" w:type="dxa"/>
            </w:tcMar>
          </w:tcPr>
          <w:p w:rsidR="00A77B3E" w:rsidRDefault="000A6DBE">
            <w:pPr>
              <w:jc w:val="left"/>
              <w:rPr>
                <w:sz w:val="15"/>
              </w:rPr>
            </w:pPr>
            <w:r>
              <w:rPr>
                <w:sz w:val="15"/>
              </w:rPr>
              <w:t>It shall be prohibited (Article 3 (1) (a) (c) of the Council Regulation 2017/1905): (a) to sell, supply, transfer or export, directly or indirectly, the goods and technology, including software, listed in Annex II, whether or not originating in t</w:t>
            </w:r>
            <w:r>
              <w:rPr>
                <w:sz w:val="15"/>
              </w:rPr>
              <w:t>he Union, to any natural or legal person, entity or body in, or for use in the DPRK (c) to import, purchase or transfer, directly or indirectly, the goods and technology listed in Annex II from the DPRK, whether or not originating in the DPRK</w:t>
            </w:r>
          </w:p>
        </w:tc>
      </w:tr>
      <w:tr w:rsidR="0051304E">
        <w:tc>
          <w:tcPr>
            <w:tcW w:w="0" w:type="auto"/>
            <w:tcMar>
              <w:top w:w="0" w:type="dxa"/>
              <w:bottom w:w="0" w:type="dxa"/>
            </w:tcMar>
          </w:tcPr>
          <w:p w:rsidR="00A77B3E" w:rsidRDefault="000A6DBE">
            <w:pPr>
              <w:jc w:val="left"/>
              <w:rPr>
                <w:sz w:val="15"/>
              </w:rPr>
            </w:pPr>
            <w:r>
              <w:rPr>
                <w:sz w:val="15"/>
              </w:rPr>
              <w:t>(CD727)  </w:t>
            </w:r>
          </w:p>
        </w:tc>
        <w:tc>
          <w:tcPr>
            <w:tcW w:w="0" w:type="auto"/>
            <w:tcMar>
              <w:top w:w="0" w:type="dxa"/>
              <w:bottom w:w="0" w:type="dxa"/>
            </w:tcMar>
          </w:tcPr>
          <w:p w:rsidR="00A77B3E" w:rsidRDefault="000A6DBE">
            <w:pPr>
              <w:jc w:val="left"/>
              <w:rPr>
                <w:sz w:val="15"/>
              </w:rPr>
            </w:pPr>
            <w:r>
              <w:rPr>
                <w:sz w:val="15"/>
              </w:rPr>
              <w:t xml:space="preserve">Możliwość skorzystania z tej preferencji jest uzależniona od przedstawienia deklaracji pochodzenia stwierdzającej pochodzenie towarów z Unii Europejskiej, zgodnie z regułami pochodzenia zawartymi w Kompleksowej umowie gospodarczo-handlowej między Kanadą i </w:t>
            </w:r>
            <w:r>
              <w:rPr>
                <w:sz w:val="15"/>
              </w:rPr>
              <w:t>Unią Europejską (CETA).</w:t>
            </w:r>
          </w:p>
        </w:tc>
      </w:tr>
      <w:tr w:rsidR="0051304E">
        <w:tc>
          <w:tcPr>
            <w:tcW w:w="0" w:type="auto"/>
            <w:tcMar>
              <w:top w:w="0" w:type="dxa"/>
              <w:bottom w:w="0" w:type="dxa"/>
            </w:tcMar>
          </w:tcPr>
          <w:p w:rsidR="00A77B3E" w:rsidRDefault="000A6DBE">
            <w:pPr>
              <w:jc w:val="left"/>
              <w:rPr>
                <w:sz w:val="15"/>
              </w:rPr>
            </w:pPr>
            <w:r>
              <w:rPr>
                <w:sz w:val="15"/>
              </w:rPr>
              <w:t>(CD789)  </w:t>
            </w:r>
          </w:p>
        </w:tc>
        <w:tc>
          <w:tcPr>
            <w:tcW w:w="0" w:type="auto"/>
            <w:tcMar>
              <w:top w:w="0" w:type="dxa"/>
              <w:bottom w:w="0" w:type="dxa"/>
            </w:tcMar>
          </w:tcPr>
          <w:p w:rsidR="00A77B3E" w:rsidRDefault="000A6DBE">
            <w:pPr>
              <w:jc w:val="left"/>
              <w:rPr>
                <w:sz w:val="15"/>
              </w:rPr>
            </w:pPr>
            <w:r>
              <w:rPr>
                <w:sz w:val="15"/>
              </w:rPr>
              <w:t>Jeżeli zgłoszone towary zostały opisane w przypisach TR związanych ze środkiem, wymagane jest pozwolenie na wywóz.</w:t>
            </w:r>
          </w:p>
        </w:tc>
      </w:tr>
      <w:tr w:rsidR="0051304E">
        <w:tc>
          <w:tcPr>
            <w:tcW w:w="0" w:type="auto"/>
            <w:tcMar>
              <w:top w:w="0" w:type="dxa"/>
              <w:bottom w:w="0" w:type="dxa"/>
            </w:tcMar>
          </w:tcPr>
          <w:p w:rsidR="00A77B3E" w:rsidRDefault="000A6DBE">
            <w:pPr>
              <w:jc w:val="left"/>
              <w:rPr>
                <w:sz w:val="15"/>
              </w:rPr>
            </w:pPr>
            <w:r>
              <w:rPr>
                <w:sz w:val="15"/>
              </w:rPr>
              <w:t>(CD800)  </w:t>
            </w:r>
          </w:p>
        </w:tc>
        <w:tc>
          <w:tcPr>
            <w:tcW w:w="0" w:type="auto"/>
            <w:tcMar>
              <w:top w:w="0" w:type="dxa"/>
              <w:bottom w:w="0" w:type="dxa"/>
            </w:tcMar>
          </w:tcPr>
          <w:p w:rsidR="00A77B3E" w:rsidRDefault="000A6DBE">
            <w:pPr>
              <w:jc w:val="left"/>
              <w:rPr>
                <w:sz w:val="15"/>
              </w:rPr>
            </w:pPr>
            <w:r>
              <w:rPr>
                <w:sz w:val="15"/>
              </w:rPr>
              <w:t xml:space="preserve">Właściwe organy państw członkowskich, wskazane w załączniku III, mogą zezwolić – na warunkach, </w:t>
            </w:r>
            <w:r>
              <w:rPr>
                <w:sz w:val="15"/>
              </w:rPr>
              <w:t>jakie uznają za stosowne – na sprzedaż, dostawę, przekazywanie lub eksport sprzętu, który mógłby zostać użyty w celu represji wewnętrznych, wskazanego w załączniku I, pod warunkiem że sprzęt ten jest wykorzystywany wyłącznie w celu ochrony personelu Unii i</w:t>
            </w:r>
            <w:r>
              <w:rPr>
                <w:sz w:val="15"/>
              </w:rPr>
              <w:t xml:space="preserve"> jej państw członkowskich.</w:t>
            </w:r>
          </w:p>
        </w:tc>
      </w:tr>
      <w:tr w:rsidR="0051304E">
        <w:tc>
          <w:tcPr>
            <w:tcW w:w="0" w:type="auto"/>
            <w:tcMar>
              <w:top w:w="0" w:type="dxa"/>
              <w:bottom w:w="0" w:type="dxa"/>
            </w:tcMar>
          </w:tcPr>
          <w:p w:rsidR="00A77B3E" w:rsidRDefault="000A6DBE">
            <w:pPr>
              <w:jc w:val="left"/>
              <w:rPr>
                <w:sz w:val="15"/>
              </w:rPr>
            </w:pPr>
            <w:r>
              <w:rPr>
                <w:sz w:val="15"/>
              </w:rPr>
              <w:t>(CD808)  </w:t>
            </w:r>
          </w:p>
        </w:tc>
        <w:tc>
          <w:tcPr>
            <w:tcW w:w="0" w:type="auto"/>
            <w:tcMar>
              <w:top w:w="0" w:type="dxa"/>
              <w:bottom w:w="0" w:type="dxa"/>
            </w:tcMar>
          </w:tcPr>
          <w:p w:rsidR="00A77B3E" w:rsidRDefault="000A6DBE">
            <w:pPr>
              <w:jc w:val="left"/>
              <w:rPr>
                <w:sz w:val="15"/>
              </w:rPr>
            </w:pPr>
            <w:r>
              <w:rPr>
                <w:sz w:val="15"/>
              </w:rPr>
              <w:t>Jeżeli towary zawierają odniesienie do produkcji ekologicznej na etykietach, w reklamie i dokumentach towarzyszących, zgłaszający musi przedstawić certyfikat z inspekcji C644, o którym mowa w art. 33 ust. 1 lit. d) roz</w:t>
            </w:r>
            <w:r>
              <w:rPr>
                <w:sz w:val="15"/>
              </w:rPr>
              <w:t>porządzenia (WE) nr 834/2007 (produkty równoważne). Jeżeli towary nie są produktami równoważnymi, należy podać kod Y929. Bez uszczerbku dla jakichkolwiek środków lub działań podjętych zgodnie z art. 30 rozporządzenia (WE) nr 834/2007 lub art. 85 rozporządz</w:t>
            </w:r>
            <w:r>
              <w:rPr>
                <w:sz w:val="15"/>
              </w:rPr>
              <w:t>enia (WE) nr 889/2008, dopuszczenie do swobodnego obrotu we Wspólnocie produktów niewykazujących zgodności z wymaganiami zawartymi w tym rozporządzeniu uzależnione jest od usunięcia z etykiet, reklam i dokumentów towarzyszących odniesień do ekologicznych m</w:t>
            </w:r>
            <w:r>
              <w:rPr>
                <w:sz w:val="15"/>
              </w:rPr>
              <w:t>etod produkcji.</w:t>
            </w:r>
          </w:p>
        </w:tc>
      </w:tr>
      <w:tr w:rsidR="0051304E">
        <w:tc>
          <w:tcPr>
            <w:tcW w:w="0" w:type="auto"/>
            <w:tcMar>
              <w:top w:w="0" w:type="dxa"/>
              <w:bottom w:w="0" w:type="dxa"/>
            </w:tcMar>
          </w:tcPr>
          <w:p w:rsidR="00A77B3E" w:rsidRDefault="000A6DBE">
            <w:pPr>
              <w:jc w:val="left"/>
              <w:rPr>
                <w:sz w:val="15"/>
              </w:rPr>
            </w:pPr>
            <w:r>
              <w:rPr>
                <w:sz w:val="15"/>
              </w:rPr>
              <w:t>(CD971)  </w:t>
            </w:r>
          </w:p>
        </w:tc>
        <w:tc>
          <w:tcPr>
            <w:tcW w:w="0" w:type="auto"/>
            <w:tcMar>
              <w:top w:w="0" w:type="dxa"/>
              <w:bottom w:w="0" w:type="dxa"/>
            </w:tcMar>
          </w:tcPr>
          <w:p w:rsidR="00A77B3E" w:rsidRDefault="000A6DBE">
            <w:pPr>
              <w:jc w:val="left"/>
              <w:rPr>
                <w:sz w:val="15"/>
              </w:rPr>
            </w:pPr>
            <w:r>
              <w:rPr>
                <w:sz w:val="15"/>
              </w:rPr>
              <w:t>Załącznik III (przypisy „MG” ) zawiera wykaz produktów, w tym towarów i technologii, wymienionych w wykazie Reżimu Kontrolnego Technologii Rakietowych (RADY (WE) 267/2012)</w:t>
            </w:r>
          </w:p>
        </w:tc>
      </w:tr>
      <w:tr w:rsidR="0051304E">
        <w:tc>
          <w:tcPr>
            <w:tcW w:w="0" w:type="auto"/>
            <w:tcMar>
              <w:top w:w="0" w:type="dxa"/>
              <w:bottom w:w="0" w:type="dxa"/>
            </w:tcMar>
          </w:tcPr>
          <w:p w:rsidR="00A77B3E" w:rsidRDefault="000A6DBE">
            <w:pPr>
              <w:jc w:val="left"/>
              <w:rPr>
                <w:sz w:val="15"/>
              </w:rPr>
            </w:pPr>
            <w:r>
              <w:rPr>
                <w:sz w:val="15"/>
              </w:rPr>
              <w:t>(CD972)  </w:t>
            </w:r>
          </w:p>
        </w:tc>
        <w:tc>
          <w:tcPr>
            <w:tcW w:w="0" w:type="auto"/>
            <w:tcMar>
              <w:top w:w="0" w:type="dxa"/>
              <w:bottom w:w="0" w:type="dxa"/>
            </w:tcMar>
          </w:tcPr>
          <w:p w:rsidR="00A77B3E" w:rsidRDefault="000A6DBE">
            <w:pPr>
              <w:jc w:val="left"/>
              <w:rPr>
                <w:sz w:val="15"/>
              </w:rPr>
            </w:pPr>
            <w:r>
              <w:rPr>
                <w:sz w:val="15"/>
              </w:rPr>
              <w:t>Jeżeli zgłoszone towary są opisane w przypisie</w:t>
            </w:r>
            <w:r>
              <w:rPr>
                <w:sz w:val="15"/>
              </w:rPr>
              <w:t xml:space="preserve"> „MG” (towary wojskowe) związanym ze środkiem, przywożenie, nabywanie lub przekazywanie z KRLD, bezpośrednio lub pośrednio, towarów i technologii wymienionych w załączniku II, niezależnie od tego, czy pochodzą one z KRLD, jest zabronione (art. 3 ust. 1 lit</w:t>
            </w:r>
            <w:r>
              <w:rPr>
                <w:sz w:val="15"/>
              </w:rPr>
              <w:t>. c) rozporządzenia (UE) 2017/1509).</w:t>
            </w:r>
          </w:p>
        </w:tc>
      </w:tr>
      <w:tr w:rsidR="0051304E">
        <w:tc>
          <w:tcPr>
            <w:tcW w:w="0" w:type="auto"/>
            <w:tcMar>
              <w:top w:w="0" w:type="dxa"/>
              <w:bottom w:w="0" w:type="dxa"/>
            </w:tcMar>
          </w:tcPr>
          <w:p w:rsidR="00A77B3E" w:rsidRDefault="000A6DBE">
            <w:pPr>
              <w:jc w:val="left"/>
              <w:rPr>
                <w:sz w:val="15"/>
              </w:rPr>
            </w:pPr>
            <w:r>
              <w:rPr>
                <w:sz w:val="15"/>
              </w:rPr>
              <w:t>(CD983)  </w:t>
            </w:r>
          </w:p>
        </w:tc>
        <w:tc>
          <w:tcPr>
            <w:tcW w:w="0" w:type="auto"/>
            <w:tcMar>
              <w:top w:w="0" w:type="dxa"/>
              <w:bottom w:w="0" w:type="dxa"/>
            </w:tcMar>
          </w:tcPr>
          <w:p w:rsidR="00A77B3E" w:rsidRDefault="000A6DBE">
            <w:pPr>
              <w:jc w:val="left"/>
              <w:rPr>
                <w:sz w:val="15"/>
              </w:rPr>
            </w:pPr>
            <w:r>
              <w:rPr>
                <w:sz w:val="15"/>
              </w:rPr>
              <w:t>Właściwe organy państw członkowskich, wskazane w załączniku II, mogą zezwolić – na warunkach, jakie uznają za stosowne – na sprzedaż, dostawę, przekazywanie lub eksport sprzętu, który mógłby zostać użyty w ce</w:t>
            </w:r>
            <w:r>
              <w:rPr>
                <w:sz w:val="15"/>
              </w:rPr>
              <w:t>lu represji wewnętrznych, wskazanego w załączniku III, pod warunkiem że sprzęt ten jest wykorzystywany wyłącznie w celu ochrony personelu Unii i jej państw członkowskich w Iranie ( Artykuł 1a 2 - ROZPORZĄDZENIE RADY (UE) NR 359/2011)</w:t>
            </w:r>
          </w:p>
        </w:tc>
      </w:tr>
      <w:tr w:rsidR="0051304E">
        <w:tc>
          <w:tcPr>
            <w:tcW w:w="0" w:type="auto"/>
            <w:tcMar>
              <w:top w:w="0" w:type="dxa"/>
              <w:bottom w:w="0" w:type="dxa"/>
            </w:tcMar>
          </w:tcPr>
          <w:p w:rsidR="00A77B3E" w:rsidRDefault="000A6DBE">
            <w:pPr>
              <w:jc w:val="left"/>
              <w:rPr>
                <w:sz w:val="15"/>
              </w:rPr>
            </w:pPr>
            <w:r>
              <w:rPr>
                <w:sz w:val="15"/>
              </w:rPr>
              <w:t>(CD985)  </w:t>
            </w:r>
          </w:p>
        </w:tc>
        <w:tc>
          <w:tcPr>
            <w:tcW w:w="0" w:type="auto"/>
            <w:tcMar>
              <w:top w:w="0" w:type="dxa"/>
              <w:bottom w:w="0" w:type="dxa"/>
            </w:tcMar>
          </w:tcPr>
          <w:p w:rsidR="00A77B3E" w:rsidRDefault="000A6DBE">
            <w:pPr>
              <w:jc w:val="left"/>
              <w:rPr>
                <w:sz w:val="15"/>
              </w:rPr>
            </w:pPr>
            <w:r>
              <w:rPr>
                <w:sz w:val="15"/>
              </w:rPr>
              <w:t>Jeżeli zgło</w:t>
            </w:r>
            <w:r>
              <w:rPr>
                <w:sz w:val="15"/>
              </w:rPr>
              <w:t>szone towary są opisane w przypisie „MG” związanym ze środkiem (Artykuł 4a, Artykuł 4c -RADY (WE) 267/2012): Zakazuje się sprzedaży, dostawy, przekazywania lub wywozu, bezpośrednio lub pośrednio, towarów i technologii wymienionych w załączniku III lub wsze</w:t>
            </w:r>
            <w:r>
              <w:rPr>
                <w:sz w:val="15"/>
              </w:rPr>
              <w:t>lkich innych produktów, które zgodnie z ustaleniami państwa członkowskiego mogłyby posłużyć do opracowywania systemów przenoszenia broni jądrowej – niezależnie od tego, czy te towary i technologie pochodzą z Unii – na rzecz jakichkolwiek osób, podmiotów lu</w:t>
            </w:r>
            <w:r>
              <w:rPr>
                <w:sz w:val="15"/>
              </w:rPr>
              <w:t>b organów z Iranu lub do użytku w Iranie. Zakazuje się nabywania w Iranie, przywozu lub transportu z Iranu, bezpośrednio lub pośrednio, towarów i technologii wymienionych w załączniku III, niezależnie od tego, czy dany produkt pochodzi z Iranu.</w:t>
            </w:r>
          </w:p>
        </w:tc>
      </w:tr>
      <w:tr w:rsidR="0051304E">
        <w:tc>
          <w:tcPr>
            <w:tcW w:w="0" w:type="auto"/>
            <w:tcMar>
              <w:top w:w="0" w:type="dxa"/>
              <w:bottom w:w="0" w:type="dxa"/>
            </w:tcMar>
          </w:tcPr>
          <w:p w:rsidR="00A77B3E" w:rsidRDefault="000A6DBE">
            <w:pPr>
              <w:jc w:val="left"/>
              <w:rPr>
                <w:sz w:val="15"/>
              </w:rPr>
            </w:pPr>
            <w:r>
              <w:rPr>
                <w:sz w:val="15"/>
              </w:rPr>
              <w:t>(CD991)  </w:t>
            </w:r>
          </w:p>
        </w:tc>
        <w:tc>
          <w:tcPr>
            <w:tcW w:w="0" w:type="auto"/>
            <w:tcMar>
              <w:top w:w="0" w:type="dxa"/>
              <w:bottom w:w="0" w:type="dxa"/>
            </w:tcMar>
          </w:tcPr>
          <w:p w:rsidR="00A77B3E" w:rsidRDefault="000A6DBE">
            <w:pPr>
              <w:jc w:val="left"/>
              <w:rPr>
                <w:sz w:val="15"/>
              </w:rPr>
            </w:pPr>
            <w:r>
              <w:rPr>
                <w:sz w:val="15"/>
              </w:rPr>
              <w:t>Jeżeli zgłoszone towary zostały opisane w przypisach TR związanych ze środkiem i nie zostaną wykorzystane przez personel wojskowy lub cywilny państwa członkowskiego biorącego udział w w operacji pokojowej lub operacji zarządzania kryzysowego UE lub ONZ w p</w:t>
            </w:r>
            <w:r>
              <w:rPr>
                <w:sz w:val="15"/>
              </w:rPr>
              <w:t>aństwie trzecim, lub w operacji opartej na porozumieniach dotyczących obrony zawartych między państwami członkowskimi a państwami trzecimi, wymagane jest pozwolenie na wywóz.</w:t>
            </w:r>
          </w:p>
        </w:tc>
      </w:tr>
      <w:tr w:rsidR="0051304E">
        <w:tc>
          <w:tcPr>
            <w:tcW w:w="0" w:type="auto"/>
            <w:tcMar>
              <w:top w:w="0" w:type="dxa"/>
              <w:bottom w:w="0" w:type="dxa"/>
            </w:tcMar>
          </w:tcPr>
          <w:p w:rsidR="00A77B3E" w:rsidRDefault="000A6DBE">
            <w:pPr>
              <w:jc w:val="left"/>
              <w:rPr>
                <w:sz w:val="15"/>
              </w:rPr>
            </w:pPr>
            <w:r>
              <w:rPr>
                <w:sz w:val="15"/>
              </w:rPr>
              <w:t>(CD994)  </w:t>
            </w:r>
          </w:p>
        </w:tc>
        <w:tc>
          <w:tcPr>
            <w:tcW w:w="0" w:type="auto"/>
            <w:tcMar>
              <w:top w:w="0" w:type="dxa"/>
              <w:bottom w:w="0" w:type="dxa"/>
            </w:tcMar>
          </w:tcPr>
          <w:p w:rsidR="00A77B3E" w:rsidRDefault="000A6DBE">
            <w:pPr>
              <w:jc w:val="left"/>
              <w:rPr>
                <w:sz w:val="15"/>
              </w:rPr>
            </w:pPr>
            <w:r>
              <w:rPr>
                <w:sz w:val="15"/>
              </w:rPr>
              <w:t>Jeżeli deklarowany towar jest wymieniony w przypisie dołączonym do nin</w:t>
            </w:r>
            <w:r>
              <w:rPr>
                <w:sz w:val="15"/>
              </w:rPr>
              <w:t>iejszego środka - pozwolenie przywozu (wywozu) powinno być przedstawione.</w:t>
            </w:r>
          </w:p>
        </w:tc>
      </w:tr>
      <w:tr w:rsidR="0051304E">
        <w:tc>
          <w:tcPr>
            <w:tcW w:w="0" w:type="auto"/>
            <w:tcMar>
              <w:top w:w="0" w:type="dxa"/>
              <w:bottom w:w="0" w:type="dxa"/>
            </w:tcMar>
          </w:tcPr>
          <w:p w:rsidR="00A77B3E" w:rsidRDefault="000A6DBE">
            <w:pPr>
              <w:jc w:val="left"/>
              <w:rPr>
                <w:sz w:val="15"/>
              </w:rPr>
            </w:pPr>
            <w:r>
              <w:rPr>
                <w:sz w:val="15"/>
              </w:rPr>
              <w:t>(CD995)  </w:t>
            </w:r>
          </w:p>
        </w:tc>
        <w:tc>
          <w:tcPr>
            <w:tcW w:w="0" w:type="auto"/>
            <w:tcMar>
              <w:top w:w="0" w:type="dxa"/>
              <w:bottom w:w="0" w:type="dxa"/>
            </w:tcMar>
          </w:tcPr>
          <w:p w:rsidR="00A77B3E" w:rsidRDefault="000A6DBE">
            <w:pPr>
              <w:jc w:val="left"/>
              <w:rPr>
                <w:sz w:val="15"/>
              </w:rPr>
            </w:pPr>
            <w:r>
              <w:rPr>
                <w:sz w:val="15"/>
              </w:rPr>
              <w:t>Jeżeli deklarowany towar jest wymieniony w przypisie dołączonym do niniejszego środka - przywóz lub wywóz jest niedozwolony.</w:t>
            </w:r>
          </w:p>
        </w:tc>
      </w:tr>
      <w:tr w:rsidR="0051304E">
        <w:tc>
          <w:tcPr>
            <w:tcW w:w="0" w:type="auto"/>
            <w:tcMar>
              <w:top w:w="0" w:type="dxa"/>
              <w:bottom w:w="0" w:type="dxa"/>
            </w:tcMar>
          </w:tcPr>
          <w:p w:rsidR="00A77B3E" w:rsidRDefault="000A6DBE">
            <w:pPr>
              <w:jc w:val="left"/>
              <w:rPr>
                <w:sz w:val="15"/>
              </w:rPr>
            </w:pPr>
            <w:r>
              <w:rPr>
                <w:sz w:val="15"/>
              </w:rPr>
              <w:t>(DU059)  </w:t>
            </w:r>
          </w:p>
        </w:tc>
        <w:tc>
          <w:tcPr>
            <w:tcW w:w="0" w:type="auto"/>
            <w:tcMar>
              <w:top w:w="0" w:type="dxa"/>
              <w:bottom w:w="0" w:type="dxa"/>
            </w:tcMar>
          </w:tcPr>
          <w:p w:rsidR="00A77B3E" w:rsidRDefault="000A6DBE">
            <w:pPr>
              <w:jc w:val="left"/>
              <w:rPr>
                <w:sz w:val="15"/>
              </w:rPr>
            </w:pPr>
            <w:r>
              <w:rPr>
                <w:sz w:val="15"/>
              </w:rPr>
              <w:t>Towary 1C006 objęte wykazem produkt</w:t>
            </w:r>
            <w:r>
              <w:rPr>
                <w:sz w:val="15"/>
              </w:rPr>
              <w:t>ów podwójnego zastosowania.</w:t>
            </w:r>
          </w:p>
        </w:tc>
      </w:tr>
      <w:tr w:rsidR="0051304E">
        <w:tc>
          <w:tcPr>
            <w:tcW w:w="0" w:type="auto"/>
            <w:tcMar>
              <w:top w:w="0" w:type="dxa"/>
              <w:bottom w:w="0" w:type="dxa"/>
            </w:tcMar>
          </w:tcPr>
          <w:p w:rsidR="00A77B3E" w:rsidRDefault="000A6DBE">
            <w:pPr>
              <w:jc w:val="left"/>
              <w:rPr>
                <w:sz w:val="15"/>
              </w:rPr>
            </w:pPr>
            <w:r>
              <w:rPr>
                <w:sz w:val="15"/>
              </w:rPr>
              <w:t>(DU062)  </w:t>
            </w:r>
          </w:p>
        </w:tc>
        <w:tc>
          <w:tcPr>
            <w:tcW w:w="0" w:type="auto"/>
            <w:tcMar>
              <w:top w:w="0" w:type="dxa"/>
              <w:bottom w:w="0" w:type="dxa"/>
            </w:tcMar>
          </w:tcPr>
          <w:p w:rsidR="00A77B3E" w:rsidRDefault="000A6DBE">
            <w:pPr>
              <w:jc w:val="left"/>
              <w:rPr>
                <w:sz w:val="15"/>
              </w:rPr>
            </w:pPr>
            <w:r>
              <w:rPr>
                <w:sz w:val="15"/>
              </w:rPr>
              <w:t>Towary 1C009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(DU068)  </w:t>
            </w:r>
          </w:p>
        </w:tc>
        <w:tc>
          <w:tcPr>
            <w:tcW w:w="0" w:type="auto"/>
            <w:tcMar>
              <w:top w:w="0" w:type="dxa"/>
              <w:bottom w:w="0" w:type="dxa"/>
            </w:tcMar>
          </w:tcPr>
          <w:p w:rsidR="00A77B3E" w:rsidRDefault="000A6DBE">
            <w:pPr>
              <w:jc w:val="left"/>
              <w:rPr>
                <w:sz w:val="15"/>
              </w:rPr>
            </w:pPr>
            <w:r>
              <w:rPr>
                <w:sz w:val="15"/>
              </w:rPr>
              <w:t>Towary 1C111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(DU205)  </w:t>
            </w:r>
          </w:p>
        </w:tc>
        <w:tc>
          <w:tcPr>
            <w:tcW w:w="0" w:type="auto"/>
            <w:tcMar>
              <w:top w:w="0" w:type="dxa"/>
              <w:bottom w:w="0" w:type="dxa"/>
            </w:tcMar>
          </w:tcPr>
          <w:p w:rsidR="00A77B3E" w:rsidRDefault="000A6DBE">
            <w:pPr>
              <w:jc w:val="left"/>
              <w:rPr>
                <w:sz w:val="15"/>
              </w:rPr>
            </w:pPr>
            <w:r>
              <w:rPr>
                <w:sz w:val="15"/>
              </w:rPr>
              <w:t>Towary 3C003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(DU47</w:t>
            </w:r>
            <w:r>
              <w:rPr>
                <w:sz w:val="15"/>
              </w:rPr>
              <w:t>8)  </w:t>
            </w:r>
          </w:p>
        </w:tc>
        <w:tc>
          <w:tcPr>
            <w:tcW w:w="0" w:type="auto"/>
            <w:tcMar>
              <w:top w:w="0" w:type="dxa"/>
              <w:bottom w:w="0" w:type="dxa"/>
            </w:tcMar>
          </w:tcPr>
          <w:p w:rsidR="00A77B3E" w:rsidRDefault="000A6DBE">
            <w:pPr>
              <w:jc w:val="left"/>
              <w:rPr>
                <w:sz w:val="15"/>
              </w:rPr>
            </w:pPr>
            <w:r>
              <w:rPr>
                <w:sz w:val="15"/>
              </w:rPr>
              <w:t>Towary 1C011c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(DU479)  </w:t>
            </w:r>
          </w:p>
        </w:tc>
        <w:tc>
          <w:tcPr>
            <w:tcW w:w="0" w:type="auto"/>
            <w:tcMar>
              <w:top w:w="0" w:type="dxa"/>
              <w:bottom w:w="0" w:type="dxa"/>
            </w:tcMar>
          </w:tcPr>
          <w:p w:rsidR="00A77B3E" w:rsidRDefault="000A6DBE">
            <w:pPr>
              <w:jc w:val="left"/>
              <w:rPr>
                <w:sz w:val="15"/>
              </w:rPr>
            </w:pPr>
            <w:r>
              <w:rPr>
                <w:sz w:val="15"/>
              </w:rPr>
              <w:t>Towary 1C011d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(DU485)  </w:t>
            </w:r>
          </w:p>
        </w:tc>
        <w:tc>
          <w:tcPr>
            <w:tcW w:w="0" w:type="auto"/>
            <w:tcMar>
              <w:top w:w="0" w:type="dxa"/>
              <w:bottom w:w="0" w:type="dxa"/>
            </w:tcMar>
          </w:tcPr>
          <w:p w:rsidR="00A77B3E" w:rsidRDefault="000A6DBE">
            <w:pPr>
              <w:jc w:val="left"/>
              <w:rPr>
                <w:sz w:val="15"/>
              </w:rPr>
            </w:pPr>
            <w:r>
              <w:rPr>
                <w:sz w:val="15"/>
              </w:rPr>
              <w:t>Towary 1C350 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(DU487)  </w:t>
            </w:r>
          </w:p>
        </w:tc>
        <w:tc>
          <w:tcPr>
            <w:tcW w:w="0" w:type="auto"/>
            <w:tcMar>
              <w:top w:w="0" w:type="dxa"/>
              <w:bottom w:w="0" w:type="dxa"/>
            </w:tcMar>
          </w:tcPr>
          <w:p w:rsidR="00A77B3E" w:rsidRDefault="000A6DBE">
            <w:pPr>
              <w:jc w:val="left"/>
              <w:rPr>
                <w:sz w:val="15"/>
              </w:rPr>
            </w:pPr>
            <w:r>
              <w:rPr>
                <w:sz w:val="15"/>
              </w:rPr>
              <w:t xml:space="preserve">Towary 1C350 3 objęte </w:t>
            </w:r>
            <w:r>
              <w:rPr>
                <w:sz w:val="15"/>
              </w:rPr>
              <w:t>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(DU488)  </w:t>
            </w:r>
          </w:p>
        </w:tc>
        <w:tc>
          <w:tcPr>
            <w:tcW w:w="0" w:type="auto"/>
            <w:tcMar>
              <w:top w:w="0" w:type="dxa"/>
              <w:bottom w:w="0" w:type="dxa"/>
            </w:tcMar>
          </w:tcPr>
          <w:p w:rsidR="00A77B3E" w:rsidRDefault="000A6DBE">
            <w:pPr>
              <w:jc w:val="left"/>
              <w:rPr>
                <w:sz w:val="15"/>
              </w:rPr>
            </w:pPr>
            <w:r>
              <w:rPr>
                <w:sz w:val="15"/>
              </w:rPr>
              <w:t>Towary 1C350 4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(DU489)  </w:t>
            </w:r>
          </w:p>
        </w:tc>
        <w:tc>
          <w:tcPr>
            <w:tcW w:w="0" w:type="auto"/>
            <w:tcMar>
              <w:top w:w="0" w:type="dxa"/>
              <w:bottom w:w="0" w:type="dxa"/>
            </w:tcMar>
          </w:tcPr>
          <w:p w:rsidR="00A77B3E" w:rsidRDefault="000A6DBE">
            <w:pPr>
              <w:jc w:val="left"/>
              <w:rPr>
                <w:sz w:val="15"/>
              </w:rPr>
            </w:pPr>
            <w:r>
              <w:rPr>
                <w:sz w:val="15"/>
              </w:rPr>
              <w:t>Towary 1C350 5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(DU490)  </w:t>
            </w:r>
          </w:p>
        </w:tc>
        <w:tc>
          <w:tcPr>
            <w:tcW w:w="0" w:type="auto"/>
            <w:tcMar>
              <w:top w:w="0" w:type="dxa"/>
              <w:bottom w:w="0" w:type="dxa"/>
            </w:tcMar>
          </w:tcPr>
          <w:p w:rsidR="00A77B3E" w:rsidRDefault="000A6DBE">
            <w:pPr>
              <w:jc w:val="left"/>
              <w:rPr>
                <w:sz w:val="15"/>
              </w:rPr>
            </w:pPr>
            <w:r>
              <w:rPr>
                <w:sz w:val="15"/>
              </w:rPr>
              <w:t>Towary 1C350 6 objęte wykazem produktów podwójnego</w:t>
            </w:r>
            <w:r>
              <w:rPr>
                <w:sz w:val="15"/>
              </w:rPr>
              <w:t xml:space="preserve"> zastosowania.</w:t>
            </w:r>
          </w:p>
        </w:tc>
      </w:tr>
      <w:tr w:rsidR="0051304E">
        <w:tc>
          <w:tcPr>
            <w:tcW w:w="0" w:type="auto"/>
            <w:tcMar>
              <w:top w:w="0" w:type="dxa"/>
              <w:bottom w:w="0" w:type="dxa"/>
            </w:tcMar>
          </w:tcPr>
          <w:p w:rsidR="00A77B3E" w:rsidRDefault="000A6DBE">
            <w:pPr>
              <w:jc w:val="left"/>
              <w:rPr>
                <w:sz w:val="15"/>
              </w:rPr>
            </w:pPr>
            <w:r>
              <w:rPr>
                <w:sz w:val="15"/>
              </w:rPr>
              <w:t>(DU492)  </w:t>
            </w:r>
          </w:p>
        </w:tc>
        <w:tc>
          <w:tcPr>
            <w:tcW w:w="0" w:type="auto"/>
            <w:tcMar>
              <w:top w:w="0" w:type="dxa"/>
              <w:bottom w:w="0" w:type="dxa"/>
            </w:tcMar>
          </w:tcPr>
          <w:p w:rsidR="00A77B3E" w:rsidRDefault="000A6DBE">
            <w:pPr>
              <w:jc w:val="left"/>
              <w:rPr>
                <w:sz w:val="15"/>
              </w:rPr>
            </w:pPr>
            <w:r>
              <w:rPr>
                <w:sz w:val="15"/>
              </w:rPr>
              <w:t>Towary 1C350 8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(DU494)  </w:t>
            </w:r>
          </w:p>
        </w:tc>
        <w:tc>
          <w:tcPr>
            <w:tcW w:w="0" w:type="auto"/>
            <w:tcMar>
              <w:top w:w="0" w:type="dxa"/>
              <w:bottom w:w="0" w:type="dxa"/>
            </w:tcMar>
          </w:tcPr>
          <w:p w:rsidR="00A77B3E" w:rsidRDefault="000A6DBE">
            <w:pPr>
              <w:jc w:val="left"/>
              <w:rPr>
                <w:sz w:val="15"/>
              </w:rPr>
            </w:pPr>
            <w:r>
              <w:rPr>
                <w:sz w:val="15"/>
              </w:rPr>
              <w:t>Towary 1C350 10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(DU495)  </w:t>
            </w:r>
          </w:p>
        </w:tc>
        <w:tc>
          <w:tcPr>
            <w:tcW w:w="0" w:type="auto"/>
            <w:tcMar>
              <w:top w:w="0" w:type="dxa"/>
              <w:bottom w:w="0" w:type="dxa"/>
            </w:tcMar>
          </w:tcPr>
          <w:p w:rsidR="00A77B3E" w:rsidRDefault="000A6DBE">
            <w:pPr>
              <w:jc w:val="left"/>
              <w:rPr>
                <w:sz w:val="15"/>
              </w:rPr>
            </w:pPr>
            <w:r>
              <w:rPr>
                <w:sz w:val="15"/>
              </w:rPr>
              <w:t>Towary 1C350 11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(DU496)  </w:t>
            </w:r>
          </w:p>
        </w:tc>
        <w:tc>
          <w:tcPr>
            <w:tcW w:w="0" w:type="auto"/>
            <w:tcMar>
              <w:top w:w="0" w:type="dxa"/>
              <w:bottom w:w="0" w:type="dxa"/>
            </w:tcMar>
          </w:tcPr>
          <w:p w:rsidR="00A77B3E" w:rsidRDefault="000A6DBE">
            <w:pPr>
              <w:jc w:val="left"/>
              <w:rPr>
                <w:sz w:val="15"/>
              </w:rPr>
            </w:pPr>
            <w:r>
              <w:rPr>
                <w:sz w:val="15"/>
              </w:rPr>
              <w:t>Towary 1C350 12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(DU497)  </w:t>
            </w:r>
          </w:p>
        </w:tc>
        <w:tc>
          <w:tcPr>
            <w:tcW w:w="0" w:type="auto"/>
            <w:tcMar>
              <w:top w:w="0" w:type="dxa"/>
              <w:bottom w:w="0" w:type="dxa"/>
            </w:tcMar>
          </w:tcPr>
          <w:p w:rsidR="00A77B3E" w:rsidRDefault="000A6DBE">
            <w:pPr>
              <w:jc w:val="left"/>
              <w:rPr>
                <w:sz w:val="15"/>
              </w:rPr>
            </w:pPr>
            <w:r>
              <w:rPr>
                <w:sz w:val="15"/>
              </w:rPr>
              <w:t>Towary 1C350 13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(DU499)  </w:t>
            </w:r>
          </w:p>
        </w:tc>
        <w:tc>
          <w:tcPr>
            <w:tcW w:w="0" w:type="auto"/>
            <w:tcMar>
              <w:top w:w="0" w:type="dxa"/>
              <w:bottom w:w="0" w:type="dxa"/>
            </w:tcMar>
          </w:tcPr>
          <w:p w:rsidR="00A77B3E" w:rsidRDefault="000A6DBE">
            <w:pPr>
              <w:jc w:val="left"/>
              <w:rPr>
                <w:sz w:val="15"/>
              </w:rPr>
            </w:pPr>
            <w:r>
              <w:rPr>
                <w:sz w:val="15"/>
              </w:rPr>
              <w:t>Towary 1C350 15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(DU500)  </w:t>
            </w:r>
          </w:p>
        </w:tc>
        <w:tc>
          <w:tcPr>
            <w:tcW w:w="0" w:type="auto"/>
            <w:tcMar>
              <w:top w:w="0" w:type="dxa"/>
              <w:bottom w:w="0" w:type="dxa"/>
            </w:tcMar>
          </w:tcPr>
          <w:p w:rsidR="00A77B3E" w:rsidRDefault="000A6DBE">
            <w:pPr>
              <w:jc w:val="left"/>
              <w:rPr>
                <w:sz w:val="15"/>
              </w:rPr>
            </w:pPr>
            <w:r>
              <w:rPr>
                <w:sz w:val="15"/>
              </w:rPr>
              <w:t>Towary 1C350 16 objęte wy</w:t>
            </w:r>
            <w:r>
              <w:rPr>
                <w:sz w:val="15"/>
              </w:rPr>
              <w:t>kazem produktów podwójnego zastosowania.</w:t>
            </w:r>
          </w:p>
        </w:tc>
      </w:tr>
      <w:tr w:rsidR="0051304E">
        <w:tc>
          <w:tcPr>
            <w:tcW w:w="0" w:type="auto"/>
            <w:tcMar>
              <w:top w:w="0" w:type="dxa"/>
              <w:bottom w:w="0" w:type="dxa"/>
            </w:tcMar>
          </w:tcPr>
          <w:p w:rsidR="00A77B3E" w:rsidRDefault="000A6DBE">
            <w:pPr>
              <w:jc w:val="left"/>
              <w:rPr>
                <w:sz w:val="15"/>
              </w:rPr>
            </w:pPr>
            <w:r>
              <w:rPr>
                <w:sz w:val="15"/>
              </w:rPr>
              <w:t>(DU501)  </w:t>
            </w:r>
          </w:p>
        </w:tc>
        <w:tc>
          <w:tcPr>
            <w:tcW w:w="0" w:type="auto"/>
            <w:tcMar>
              <w:top w:w="0" w:type="dxa"/>
              <w:bottom w:w="0" w:type="dxa"/>
            </w:tcMar>
          </w:tcPr>
          <w:p w:rsidR="00A77B3E" w:rsidRDefault="000A6DBE">
            <w:pPr>
              <w:jc w:val="left"/>
              <w:rPr>
                <w:sz w:val="15"/>
              </w:rPr>
            </w:pPr>
            <w:r>
              <w:rPr>
                <w:sz w:val="15"/>
              </w:rPr>
              <w:t>Towary 1C350 17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(DU502)  </w:t>
            </w:r>
          </w:p>
        </w:tc>
        <w:tc>
          <w:tcPr>
            <w:tcW w:w="0" w:type="auto"/>
            <w:tcMar>
              <w:top w:w="0" w:type="dxa"/>
              <w:bottom w:w="0" w:type="dxa"/>
            </w:tcMar>
          </w:tcPr>
          <w:p w:rsidR="00A77B3E" w:rsidRDefault="000A6DBE">
            <w:pPr>
              <w:jc w:val="left"/>
              <w:rPr>
                <w:sz w:val="15"/>
              </w:rPr>
            </w:pPr>
            <w:r>
              <w:rPr>
                <w:sz w:val="15"/>
              </w:rPr>
              <w:t>Towary 1C350 18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(DU503)  </w:t>
            </w:r>
          </w:p>
        </w:tc>
        <w:tc>
          <w:tcPr>
            <w:tcW w:w="0" w:type="auto"/>
            <w:tcMar>
              <w:top w:w="0" w:type="dxa"/>
              <w:bottom w:w="0" w:type="dxa"/>
            </w:tcMar>
          </w:tcPr>
          <w:p w:rsidR="00A77B3E" w:rsidRDefault="000A6DBE">
            <w:pPr>
              <w:jc w:val="left"/>
              <w:rPr>
                <w:sz w:val="15"/>
              </w:rPr>
            </w:pPr>
            <w:r>
              <w:rPr>
                <w:sz w:val="15"/>
              </w:rPr>
              <w:t xml:space="preserve">Towary 1C350 19 objęte wykazem produktów </w:t>
            </w:r>
            <w:r>
              <w:rPr>
                <w:sz w:val="15"/>
              </w:rPr>
              <w:t>podwójnego zastosowania.</w:t>
            </w:r>
          </w:p>
        </w:tc>
      </w:tr>
      <w:tr w:rsidR="0051304E">
        <w:tc>
          <w:tcPr>
            <w:tcW w:w="0" w:type="auto"/>
            <w:tcMar>
              <w:top w:w="0" w:type="dxa"/>
              <w:bottom w:w="0" w:type="dxa"/>
            </w:tcMar>
          </w:tcPr>
          <w:p w:rsidR="00A77B3E" w:rsidRDefault="000A6DBE">
            <w:pPr>
              <w:jc w:val="left"/>
              <w:rPr>
                <w:sz w:val="15"/>
              </w:rPr>
            </w:pPr>
            <w:r>
              <w:rPr>
                <w:sz w:val="15"/>
              </w:rPr>
              <w:t>(DU504)  </w:t>
            </w:r>
          </w:p>
        </w:tc>
        <w:tc>
          <w:tcPr>
            <w:tcW w:w="0" w:type="auto"/>
            <w:tcMar>
              <w:top w:w="0" w:type="dxa"/>
              <w:bottom w:w="0" w:type="dxa"/>
            </w:tcMar>
          </w:tcPr>
          <w:p w:rsidR="00A77B3E" w:rsidRDefault="000A6DBE">
            <w:pPr>
              <w:jc w:val="left"/>
              <w:rPr>
                <w:sz w:val="15"/>
              </w:rPr>
            </w:pPr>
            <w:r>
              <w:rPr>
                <w:sz w:val="15"/>
              </w:rPr>
              <w:t>Towary 1C350 20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(DU505)  </w:t>
            </w:r>
          </w:p>
        </w:tc>
        <w:tc>
          <w:tcPr>
            <w:tcW w:w="0" w:type="auto"/>
            <w:tcMar>
              <w:top w:w="0" w:type="dxa"/>
              <w:bottom w:w="0" w:type="dxa"/>
            </w:tcMar>
          </w:tcPr>
          <w:p w:rsidR="00A77B3E" w:rsidRDefault="000A6DBE">
            <w:pPr>
              <w:jc w:val="left"/>
              <w:rPr>
                <w:sz w:val="15"/>
              </w:rPr>
            </w:pPr>
            <w:r>
              <w:rPr>
                <w:sz w:val="15"/>
              </w:rPr>
              <w:t>Towary 1C350 21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(DU506)  </w:t>
            </w:r>
          </w:p>
        </w:tc>
        <w:tc>
          <w:tcPr>
            <w:tcW w:w="0" w:type="auto"/>
            <w:tcMar>
              <w:top w:w="0" w:type="dxa"/>
              <w:bottom w:w="0" w:type="dxa"/>
            </w:tcMar>
          </w:tcPr>
          <w:p w:rsidR="00A77B3E" w:rsidRDefault="000A6DBE">
            <w:pPr>
              <w:jc w:val="left"/>
              <w:rPr>
                <w:sz w:val="15"/>
              </w:rPr>
            </w:pPr>
            <w:r>
              <w:rPr>
                <w:sz w:val="15"/>
              </w:rPr>
              <w:t>Towary 1C350 22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(DU507)  </w:t>
            </w:r>
          </w:p>
        </w:tc>
        <w:tc>
          <w:tcPr>
            <w:tcW w:w="0" w:type="auto"/>
            <w:tcMar>
              <w:top w:w="0" w:type="dxa"/>
              <w:bottom w:w="0" w:type="dxa"/>
            </w:tcMar>
          </w:tcPr>
          <w:p w:rsidR="00A77B3E" w:rsidRDefault="000A6DBE">
            <w:pPr>
              <w:jc w:val="left"/>
              <w:rPr>
                <w:sz w:val="15"/>
              </w:rPr>
            </w:pPr>
            <w:r>
              <w:rPr>
                <w:sz w:val="15"/>
              </w:rPr>
              <w:t>Towary 1C350 23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(DU509)  </w:t>
            </w:r>
          </w:p>
        </w:tc>
        <w:tc>
          <w:tcPr>
            <w:tcW w:w="0" w:type="auto"/>
            <w:tcMar>
              <w:top w:w="0" w:type="dxa"/>
              <w:bottom w:w="0" w:type="dxa"/>
            </w:tcMar>
          </w:tcPr>
          <w:p w:rsidR="00A77B3E" w:rsidRDefault="000A6DBE">
            <w:pPr>
              <w:jc w:val="left"/>
              <w:rPr>
                <w:sz w:val="15"/>
              </w:rPr>
            </w:pPr>
            <w:r>
              <w:rPr>
                <w:sz w:val="15"/>
              </w:rPr>
              <w:t>Towary 1C350 25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(DU510)  </w:t>
            </w:r>
          </w:p>
        </w:tc>
        <w:tc>
          <w:tcPr>
            <w:tcW w:w="0" w:type="auto"/>
            <w:tcMar>
              <w:top w:w="0" w:type="dxa"/>
              <w:bottom w:w="0" w:type="dxa"/>
            </w:tcMar>
          </w:tcPr>
          <w:p w:rsidR="00A77B3E" w:rsidRDefault="000A6DBE">
            <w:pPr>
              <w:jc w:val="left"/>
              <w:rPr>
                <w:sz w:val="15"/>
              </w:rPr>
            </w:pPr>
            <w:r>
              <w:rPr>
                <w:sz w:val="15"/>
              </w:rPr>
              <w:t>Towary 1C350 26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(DU511)  </w:t>
            </w:r>
          </w:p>
        </w:tc>
        <w:tc>
          <w:tcPr>
            <w:tcW w:w="0" w:type="auto"/>
            <w:tcMar>
              <w:top w:w="0" w:type="dxa"/>
              <w:bottom w:w="0" w:type="dxa"/>
            </w:tcMar>
          </w:tcPr>
          <w:p w:rsidR="00A77B3E" w:rsidRDefault="000A6DBE">
            <w:pPr>
              <w:jc w:val="left"/>
              <w:rPr>
                <w:sz w:val="15"/>
              </w:rPr>
            </w:pPr>
            <w:r>
              <w:rPr>
                <w:sz w:val="15"/>
              </w:rPr>
              <w:t xml:space="preserve">Towary 1C350 </w:t>
            </w:r>
            <w:r>
              <w:rPr>
                <w:sz w:val="15"/>
              </w:rPr>
              <w:t>27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(DU512)  </w:t>
            </w:r>
          </w:p>
        </w:tc>
        <w:tc>
          <w:tcPr>
            <w:tcW w:w="0" w:type="auto"/>
            <w:tcMar>
              <w:top w:w="0" w:type="dxa"/>
              <w:bottom w:w="0" w:type="dxa"/>
            </w:tcMar>
          </w:tcPr>
          <w:p w:rsidR="00A77B3E" w:rsidRDefault="000A6DBE">
            <w:pPr>
              <w:jc w:val="left"/>
              <w:rPr>
                <w:sz w:val="15"/>
              </w:rPr>
            </w:pPr>
            <w:r>
              <w:rPr>
                <w:sz w:val="15"/>
              </w:rPr>
              <w:t>Towary 1C350 28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(DU513)  </w:t>
            </w:r>
          </w:p>
        </w:tc>
        <w:tc>
          <w:tcPr>
            <w:tcW w:w="0" w:type="auto"/>
            <w:tcMar>
              <w:top w:w="0" w:type="dxa"/>
              <w:bottom w:w="0" w:type="dxa"/>
            </w:tcMar>
          </w:tcPr>
          <w:p w:rsidR="00A77B3E" w:rsidRDefault="000A6DBE">
            <w:pPr>
              <w:jc w:val="left"/>
              <w:rPr>
                <w:sz w:val="15"/>
              </w:rPr>
            </w:pPr>
            <w:r>
              <w:rPr>
                <w:sz w:val="15"/>
              </w:rPr>
              <w:t>Towary 1C350 29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(DU514)  </w:t>
            </w:r>
          </w:p>
        </w:tc>
        <w:tc>
          <w:tcPr>
            <w:tcW w:w="0" w:type="auto"/>
            <w:tcMar>
              <w:top w:w="0" w:type="dxa"/>
              <w:bottom w:w="0" w:type="dxa"/>
            </w:tcMar>
          </w:tcPr>
          <w:p w:rsidR="00A77B3E" w:rsidRDefault="000A6DBE">
            <w:pPr>
              <w:jc w:val="left"/>
              <w:rPr>
                <w:sz w:val="15"/>
              </w:rPr>
            </w:pPr>
            <w:r>
              <w:rPr>
                <w:sz w:val="15"/>
              </w:rPr>
              <w:t xml:space="preserve">Towary 1C350 30 objęte wykazem </w:t>
            </w:r>
            <w:r>
              <w:rPr>
                <w:sz w:val="15"/>
              </w:rPr>
              <w:t>produktów podwójnego zastosowania.</w:t>
            </w:r>
          </w:p>
        </w:tc>
      </w:tr>
      <w:tr w:rsidR="0051304E">
        <w:tc>
          <w:tcPr>
            <w:tcW w:w="0" w:type="auto"/>
            <w:tcMar>
              <w:top w:w="0" w:type="dxa"/>
              <w:bottom w:w="0" w:type="dxa"/>
            </w:tcMar>
          </w:tcPr>
          <w:p w:rsidR="00A77B3E" w:rsidRDefault="000A6DBE">
            <w:pPr>
              <w:jc w:val="left"/>
              <w:rPr>
                <w:sz w:val="15"/>
              </w:rPr>
            </w:pPr>
            <w:r>
              <w:rPr>
                <w:sz w:val="15"/>
              </w:rPr>
              <w:t>(DU516)  </w:t>
            </w:r>
          </w:p>
        </w:tc>
        <w:tc>
          <w:tcPr>
            <w:tcW w:w="0" w:type="auto"/>
            <w:tcMar>
              <w:top w:w="0" w:type="dxa"/>
              <w:bottom w:w="0" w:type="dxa"/>
            </w:tcMar>
          </w:tcPr>
          <w:p w:rsidR="00A77B3E" w:rsidRDefault="000A6DBE">
            <w:pPr>
              <w:jc w:val="left"/>
              <w:rPr>
                <w:sz w:val="15"/>
              </w:rPr>
            </w:pPr>
            <w:r>
              <w:rPr>
                <w:sz w:val="15"/>
              </w:rPr>
              <w:t>Towary 1C350 32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(DU517)  </w:t>
            </w:r>
          </w:p>
        </w:tc>
        <w:tc>
          <w:tcPr>
            <w:tcW w:w="0" w:type="auto"/>
            <w:tcMar>
              <w:top w:w="0" w:type="dxa"/>
              <w:bottom w:w="0" w:type="dxa"/>
            </w:tcMar>
          </w:tcPr>
          <w:p w:rsidR="00A77B3E" w:rsidRDefault="000A6DBE">
            <w:pPr>
              <w:jc w:val="left"/>
              <w:rPr>
                <w:sz w:val="15"/>
              </w:rPr>
            </w:pPr>
            <w:r>
              <w:rPr>
                <w:sz w:val="15"/>
              </w:rPr>
              <w:t>Towary 1C350 33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(DU518)  </w:t>
            </w:r>
          </w:p>
        </w:tc>
        <w:tc>
          <w:tcPr>
            <w:tcW w:w="0" w:type="auto"/>
            <w:tcMar>
              <w:top w:w="0" w:type="dxa"/>
              <w:bottom w:w="0" w:type="dxa"/>
            </w:tcMar>
          </w:tcPr>
          <w:p w:rsidR="00A77B3E" w:rsidRDefault="000A6DBE">
            <w:pPr>
              <w:jc w:val="left"/>
              <w:rPr>
                <w:sz w:val="15"/>
              </w:rPr>
            </w:pPr>
            <w:r>
              <w:rPr>
                <w:sz w:val="15"/>
              </w:rPr>
              <w:t>Towary 1C350 34 objęte wykazem produktów podwójnego zast</w:t>
            </w:r>
            <w:r>
              <w:rPr>
                <w:sz w:val="15"/>
              </w:rPr>
              <w:t>osowania.</w:t>
            </w:r>
          </w:p>
        </w:tc>
      </w:tr>
      <w:tr w:rsidR="0051304E">
        <w:tc>
          <w:tcPr>
            <w:tcW w:w="0" w:type="auto"/>
            <w:tcMar>
              <w:top w:w="0" w:type="dxa"/>
              <w:bottom w:w="0" w:type="dxa"/>
            </w:tcMar>
          </w:tcPr>
          <w:p w:rsidR="00A77B3E" w:rsidRDefault="000A6DBE">
            <w:pPr>
              <w:jc w:val="left"/>
              <w:rPr>
                <w:sz w:val="15"/>
              </w:rPr>
            </w:pPr>
            <w:r>
              <w:rPr>
                <w:sz w:val="15"/>
              </w:rPr>
              <w:t>(DU519)  </w:t>
            </w:r>
          </w:p>
        </w:tc>
        <w:tc>
          <w:tcPr>
            <w:tcW w:w="0" w:type="auto"/>
            <w:tcMar>
              <w:top w:w="0" w:type="dxa"/>
              <w:bottom w:w="0" w:type="dxa"/>
            </w:tcMar>
          </w:tcPr>
          <w:p w:rsidR="00A77B3E" w:rsidRDefault="000A6DBE">
            <w:pPr>
              <w:jc w:val="left"/>
              <w:rPr>
                <w:sz w:val="15"/>
              </w:rPr>
            </w:pPr>
            <w:r>
              <w:rPr>
                <w:sz w:val="15"/>
              </w:rPr>
              <w:t>Towary 1C350 35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(DU520)  </w:t>
            </w:r>
          </w:p>
        </w:tc>
        <w:tc>
          <w:tcPr>
            <w:tcW w:w="0" w:type="auto"/>
            <w:tcMar>
              <w:top w:w="0" w:type="dxa"/>
              <w:bottom w:w="0" w:type="dxa"/>
            </w:tcMar>
          </w:tcPr>
          <w:p w:rsidR="00A77B3E" w:rsidRDefault="000A6DBE">
            <w:pPr>
              <w:jc w:val="left"/>
              <w:rPr>
                <w:sz w:val="15"/>
              </w:rPr>
            </w:pPr>
            <w:r>
              <w:rPr>
                <w:sz w:val="15"/>
              </w:rPr>
              <w:t>Towary 1C350 36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(DU521)  </w:t>
            </w:r>
          </w:p>
        </w:tc>
        <w:tc>
          <w:tcPr>
            <w:tcW w:w="0" w:type="auto"/>
            <w:tcMar>
              <w:top w:w="0" w:type="dxa"/>
              <w:bottom w:w="0" w:type="dxa"/>
            </w:tcMar>
          </w:tcPr>
          <w:p w:rsidR="00A77B3E" w:rsidRDefault="000A6DBE">
            <w:pPr>
              <w:jc w:val="left"/>
              <w:rPr>
                <w:sz w:val="15"/>
              </w:rPr>
            </w:pPr>
            <w:r>
              <w:rPr>
                <w:sz w:val="15"/>
              </w:rPr>
              <w:t>Towary 1C350 37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(DU523)  </w:t>
            </w:r>
          </w:p>
        </w:tc>
        <w:tc>
          <w:tcPr>
            <w:tcW w:w="0" w:type="auto"/>
            <w:tcMar>
              <w:top w:w="0" w:type="dxa"/>
              <w:bottom w:w="0" w:type="dxa"/>
            </w:tcMar>
          </w:tcPr>
          <w:p w:rsidR="00A77B3E" w:rsidRDefault="000A6DBE">
            <w:pPr>
              <w:jc w:val="left"/>
              <w:rPr>
                <w:sz w:val="15"/>
              </w:rPr>
            </w:pPr>
            <w:r>
              <w:rPr>
                <w:sz w:val="15"/>
              </w:rPr>
              <w:t>Towary 1C350 39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(DU530)  </w:t>
            </w:r>
          </w:p>
        </w:tc>
        <w:tc>
          <w:tcPr>
            <w:tcW w:w="0" w:type="auto"/>
            <w:tcMar>
              <w:top w:w="0" w:type="dxa"/>
              <w:bottom w:w="0" w:type="dxa"/>
            </w:tcMar>
          </w:tcPr>
          <w:p w:rsidR="00A77B3E" w:rsidRDefault="000A6DBE">
            <w:pPr>
              <w:jc w:val="left"/>
              <w:rPr>
                <w:sz w:val="15"/>
              </w:rPr>
            </w:pPr>
            <w:r>
              <w:rPr>
                <w:sz w:val="15"/>
              </w:rPr>
              <w:t>Towary 1C350 46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(DU532)  </w:t>
            </w:r>
          </w:p>
        </w:tc>
        <w:tc>
          <w:tcPr>
            <w:tcW w:w="0" w:type="auto"/>
            <w:tcMar>
              <w:top w:w="0" w:type="dxa"/>
              <w:bottom w:w="0" w:type="dxa"/>
            </w:tcMar>
          </w:tcPr>
          <w:p w:rsidR="00A77B3E" w:rsidRDefault="000A6DBE">
            <w:pPr>
              <w:jc w:val="left"/>
              <w:rPr>
                <w:sz w:val="15"/>
              </w:rPr>
            </w:pPr>
            <w:r>
              <w:rPr>
                <w:sz w:val="15"/>
              </w:rPr>
              <w:t>Towary 1C350 48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(DU533)  </w:t>
            </w:r>
          </w:p>
        </w:tc>
        <w:tc>
          <w:tcPr>
            <w:tcW w:w="0" w:type="auto"/>
            <w:tcMar>
              <w:top w:w="0" w:type="dxa"/>
              <w:bottom w:w="0" w:type="dxa"/>
            </w:tcMar>
          </w:tcPr>
          <w:p w:rsidR="00A77B3E" w:rsidRDefault="000A6DBE">
            <w:pPr>
              <w:jc w:val="left"/>
              <w:rPr>
                <w:sz w:val="15"/>
              </w:rPr>
            </w:pPr>
            <w:r>
              <w:rPr>
                <w:sz w:val="15"/>
              </w:rPr>
              <w:t>Towary 1C350 49 objęte wy</w:t>
            </w:r>
            <w:r>
              <w:rPr>
                <w:sz w:val="15"/>
              </w:rPr>
              <w:t>kazem produktów podwójnego zastosowania.</w:t>
            </w:r>
          </w:p>
        </w:tc>
      </w:tr>
      <w:tr w:rsidR="0051304E">
        <w:tc>
          <w:tcPr>
            <w:tcW w:w="0" w:type="auto"/>
            <w:tcMar>
              <w:top w:w="0" w:type="dxa"/>
              <w:bottom w:w="0" w:type="dxa"/>
            </w:tcMar>
          </w:tcPr>
          <w:p w:rsidR="00A77B3E" w:rsidRDefault="000A6DBE">
            <w:pPr>
              <w:jc w:val="left"/>
              <w:rPr>
                <w:sz w:val="15"/>
              </w:rPr>
            </w:pPr>
            <w:r>
              <w:rPr>
                <w:sz w:val="15"/>
              </w:rPr>
              <w:t>(DU537)  </w:t>
            </w:r>
          </w:p>
        </w:tc>
        <w:tc>
          <w:tcPr>
            <w:tcW w:w="0" w:type="auto"/>
            <w:tcMar>
              <w:top w:w="0" w:type="dxa"/>
              <w:bottom w:w="0" w:type="dxa"/>
            </w:tcMar>
          </w:tcPr>
          <w:p w:rsidR="00A77B3E" w:rsidRDefault="000A6DBE">
            <w:pPr>
              <w:jc w:val="left"/>
              <w:rPr>
                <w:sz w:val="15"/>
              </w:rPr>
            </w:pPr>
            <w:r>
              <w:rPr>
                <w:sz w:val="15"/>
              </w:rPr>
              <w:t>Towary 1C350 53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(DU538)  </w:t>
            </w:r>
          </w:p>
        </w:tc>
        <w:tc>
          <w:tcPr>
            <w:tcW w:w="0" w:type="auto"/>
            <w:tcMar>
              <w:top w:w="0" w:type="dxa"/>
              <w:bottom w:w="0" w:type="dxa"/>
            </w:tcMar>
          </w:tcPr>
          <w:p w:rsidR="00A77B3E" w:rsidRDefault="000A6DBE">
            <w:pPr>
              <w:jc w:val="left"/>
              <w:rPr>
                <w:sz w:val="15"/>
              </w:rPr>
            </w:pPr>
            <w:r>
              <w:rPr>
                <w:sz w:val="15"/>
              </w:rPr>
              <w:t>Towary 1C350 54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(DU539)  </w:t>
            </w:r>
          </w:p>
        </w:tc>
        <w:tc>
          <w:tcPr>
            <w:tcW w:w="0" w:type="auto"/>
            <w:tcMar>
              <w:top w:w="0" w:type="dxa"/>
              <w:bottom w:w="0" w:type="dxa"/>
            </w:tcMar>
          </w:tcPr>
          <w:p w:rsidR="00A77B3E" w:rsidRDefault="000A6DBE">
            <w:pPr>
              <w:jc w:val="left"/>
              <w:rPr>
                <w:sz w:val="15"/>
              </w:rPr>
            </w:pPr>
            <w:r>
              <w:rPr>
                <w:sz w:val="15"/>
              </w:rPr>
              <w:t xml:space="preserve">Towary 1C450 a1 objęte wykazem produktów </w:t>
            </w:r>
            <w:r>
              <w:rPr>
                <w:sz w:val="15"/>
              </w:rPr>
              <w:t>podwójnego zastosowania.</w:t>
            </w:r>
          </w:p>
        </w:tc>
      </w:tr>
      <w:tr w:rsidR="0051304E">
        <w:tc>
          <w:tcPr>
            <w:tcW w:w="0" w:type="auto"/>
            <w:tcMar>
              <w:top w:w="0" w:type="dxa"/>
              <w:bottom w:w="0" w:type="dxa"/>
            </w:tcMar>
          </w:tcPr>
          <w:p w:rsidR="00A77B3E" w:rsidRDefault="000A6DBE">
            <w:pPr>
              <w:jc w:val="left"/>
              <w:rPr>
                <w:sz w:val="15"/>
              </w:rPr>
            </w:pPr>
            <w:r>
              <w:rPr>
                <w:sz w:val="15"/>
              </w:rPr>
              <w:t>(DU540)  </w:t>
            </w:r>
          </w:p>
        </w:tc>
        <w:tc>
          <w:tcPr>
            <w:tcW w:w="0" w:type="auto"/>
            <w:tcMar>
              <w:top w:w="0" w:type="dxa"/>
              <w:bottom w:w="0" w:type="dxa"/>
            </w:tcMar>
          </w:tcPr>
          <w:p w:rsidR="00A77B3E" w:rsidRDefault="000A6DBE">
            <w:pPr>
              <w:jc w:val="left"/>
              <w:rPr>
                <w:sz w:val="15"/>
              </w:rPr>
            </w:pPr>
            <w:r>
              <w:rPr>
                <w:sz w:val="15"/>
              </w:rPr>
              <w:t>Towary 1C450 a2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(DU541)  </w:t>
            </w:r>
          </w:p>
        </w:tc>
        <w:tc>
          <w:tcPr>
            <w:tcW w:w="0" w:type="auto"/>
            <w:tcMar>
              <w:top w:w="0" w:type="dxa"/>
              <w:bottom w:w="0" w:type="dxa"/>
            </w:tcMar>
          </w:tcPr>
          <w:p w:rsidR="00A77B3E" w:rsidRDefault="000A6DBE">
            <w:pPr>
              <w:jc w:val="left"/>
              <w:rPr>
                <w:sz w:val="15"/>
              </w:rPr>
            </w:pPr>
            <w:r>
              <w:rPr>
                <w:sz w:val="15"/>
              </w:rPr>
              <w:t>Towary 1C450 a3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(DU545)  </w:t>
            </w:r>
          </w:p>
        </w:tc>
        <w:tc>
          <w:tcPr>
            <w:tcW w:w="0" w:type="auto"/>
            <w:tcMar>
              <w:top w:w="0" w:type="dxa"/>
              <w:bottom w:w="0" w:type="dxa"/>
            </w:tcMar>
          </w:tcPr>
          <w:p w:rsidR="00A77B3E" w:rsidRDefault="000A6DBE">
            <w:pPr>
              <w:jc w:val="left"/>
              <w:rPr>
                <w:sz w:val="15"/>
              </w:rPr>
            </w:pPr>
            <w:r>
              <w:rPr>
                <w:sz w:val="15"/>
              </w:rPr>
              <w:t>Towary 1C450 a7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(DU546)  </w:t>
            </w:r>
          </w:p>
        </w:tc>
        <w:tc>
          <w:tcPr>
            <w:tcW w:w="0" w:type="auto"/>
            <w:tcMar>
              <w:top w:w="0" w:type="dxa"/>
              <w:bottom w:w="0" w:type="dxa"/>
            </w:tcMar>
          </w:tcPr>
          <w:p w:rsidR="00A77B3E" w:rsidRDefault="000A6DBE">
            <w:pPr>
              <w:jc w:val="left"/>
              <w:rPr>
                <w:sz w:val="15"/>
              </w:rPr>
            </w:pPr>
            <w:r>
              <w:rPr>
                <w:sz w:val="15"/>
              </w:rPr>
              <w:t>Towary 1C450 b1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(DU547)  </w:t>
            </w:r>
          </w:p>
        </w:tc>
        <w:tc>
          <w:tcPr>
            <w:tcW w:w="0" w:type="auto"/>
            <w:tcMar>
              <w:top w:w="0" w:type="dxa"/>
              <w:bottom w:w="0" w:type="dxa"/>
            </w:tcMar>
          </w:tcPr>
          <w:p w:rsidR="00A77B3E" w:rsidRDefault="000A6DBE">
            <w:pPr>
              <w:jc w:val="left"/>
              <w:rPr>
                <w:sz w:val="15"/>
              </w:rPr>
            </w:pPr>
            <w:r>
              <w:rPr>
                <w:sz w:val="15"/>
              </w:rPr>
              <w:t>Towary 1C450 b3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(DU548)  </w:t>
            </w:r>
          </w:p>
        </w:tc>
        <w:tc>
          <w:tcPr>
            <w:tcW w:w="0" w:type="auto"/>
            <w:tcMar>
              <w:top w:w="0" w:type="dxa"/>
              <w:bottom w:w="0" w:type="dxa"/>
            </w:tcMar>
          </w:tcPr>
          <w:p w:rsidR="00A77B3E" w:rsidRDefault="000A6DBE">
            <w:pPr>
              <w:jc w:val="left"/>
              <w:rPr>
                <w:sz w:val="15"/>
              </w:rPr>
            </w:pPr>
            <w:r>
              <w:rPr>
                <w:sz w:val="15"/>
              </w:rPr>
              <w:t>Towary 1C450 b4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(DU549)  </w:t>
            </w:r>
          </w:p>
        </w:tc>
        <w:tc>
          <w:tcPr>
            <w:tcW w:w="0" w:type="auto"/>
            <w:tcMar>
              <w:top w:w="0" w:type="dxa"/>
              <w:bottom w:w="0" w:type="dxa"/>
            </w:tcMar>
          </w:tcPr>
          <w:p w:rsidR="00A77B3E" w:rsidRDefault="000A6DBE">
            <w:pPr>
              <w:jc w:val="left"/>
              <w:rPr>
                <w:sz w:val="15"/>
              </w:rPr>
            </w:pPr>
            <w:r>
              <w:rPr>
                <w:sz w:val="15"/>
              </w:rPr>
              <w:t>Towary 1C450 b</w:t>
            </w:r>
            <w:r>
              <w:rPr>
                <w:sz w:val="15"/>
              </w:rPr>
              <w:t>5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(DU550)  </w:t>
            </w:r>
          </w:p>
        </w:tc>
        <w:tc>
          <w:tcPr>
            <w:tcW w:w="0" w:type="auto"/>
            <w:tcMar>
              <w:top w:w="0" w:type="dxa"/>
              <w:bottom w:w="0" w:type="dxa"/>
            </w:tcMar>
          </w:tcPr>
          <w:p w:rsidR="00A77B3E" w:rsidRDefault="000A6DBE">
            <w:pPr>
              <w:jc w:val="left"/>
              <w:rPr>
                <w:sz w:val="15"/>
              </w:rPr>
            </w:pPr>
            <w:r>
              <w:rPr>
                <w:sz w:val="15"/>
              </w:rPr>
              <w:t>Towary 1C450 b6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(DU551)  </w:t>
            </w:r>
          </w:p>
        </w:tc>
        <w:tc>
          <w:tcPr>
            <w:tcW w:w="0" w:type="auto"/>
            <w:tcMar>
              <w:top w:w="0" w:type="dxa"/>
              <w:bottom w:w="0" w:type="dxa"/>
            </w:tcMar>
          </w:tcPr>
          <w:p w:rsidR="00A77B3E" w:rsidRDefault="000A6DBE">
            <w:pPr>
              <w:jc w:val="left"/>
              <w:rPr>
                <w:sz w:val="15"/>
              </w:rPr>
            </w:pPr>
            <w:r>
              <w:rPr>
                <w:sz w:val="15"/>
              </w:rPr>
              <w:t>Towary 1C450 b7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(DU552)  </w:t>
            </w:r>
          </w:p>
        </w:tc>
        <w:tc>
          <w:tcPr>
            <w:tcW w:w="0" w:type="auto"/>
            <w:tcMar>
              <w:top w:w="0" w:type="dxa"/>
              <w:bottom w:w="0" w:type="dxa"/>
            </w:tcMar>
          </w:tcPr>
          <w:p w:rsidR="00A77B3E" w:rsidRDefault="000A6DBE">
            <w:pPr>
              <w:jc w:val="left"/>
              <w:rPr>
                <w:sz w:val="15"/>
              </w:rPr>
            </w:pPr>
            <w:r>
              <w:rPr>
                <w:sz w:val="15"/>
              </w:rPr>
              <w:t xml:space="preserve">Towary 1C450 b8 objęte wykazem </w:t>
            </w:r>
            <w:r>
              <w:rPr>
                <w:sz w:val="15"/>
              </w:rPr>
              <w:t>produktów podwójnego zastosowania.</w:t>
            </w:r>
          </w:p>
        </w:tc>
      </w:tr>
      <w:tr w:rsidR="0051304E">
        <w:tc>
          <w:tcPr>
            <w:tcW w:w="0" w:type="auto"/>
            <w:tcMar>
              <w:top w:w="0" w:type="dxa"/>
              <w:bottom w:w="0" w:type="dxa"/>
            </w:tcMar>
          </w:tcPr>
          <w:p w:rsidR="00A77B3E" w:rsidRDefault="000A6DBE">
            <w:pPr>
              <w:jc w:val="left"/>
              <w:rPr>
                <w:sz w:val="15"/>
              </w:rPr>
            </w:pPr>
            <w:r>
              <w:rPr>
                <w:sz w:val="15"/>
              </w:rPr>
              <w:t>(DU637)  </w:t>
            </w:r>
          </w:p>
        </w:tc>
        <w:tc>
          <w:tcPr>
            <w:tcW w:w="0" w:type="auto"/>
            <w:tcMar>
              <w:top w:w="0" w:type="dxa"/>
              <w:bottom w:w="0" w:type="dxa"/>
            </w:tcMar>
          </w:tcPr>
          <w:p w:rsidR="00A77B3E" w:rsidRDefault="000A6DBE">
            <w:pPr>
              <w:jc w:val="left"/>
              <w:rPr>
                <w:sz w:val="15"/>
              </w:rPr>
            </w:pPr>
            <w:r>
              <w:rPr>
                <w:sz w:val="15"/>
              </w:rPr>
              <w:t>Towary 1C450b2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(DU639)  </w:t>
            </w:r>
          </w:p>
        </w:tc>
        <w:tc>
          <w:tcPr>
            <w:tcW w:w="0" w:type="auto"/>
            <w:tcMar>
              <w:top w:w="0" w:type="dxa"/>
              <w:bottom w:w="0" w:type="dxa"/>
            </w:tcMar>
          </w:tcPr>
          <w:p w:rsidR="00A77B3E" w:rsidRDefault="000A6DBE">
            <w:pPr>
              <w:jc w:val="left"/>
              <w:rPr>
                <w:sz w:val="15"/>
              </w:rPr>
            </w:pPr>
            <w:r>
              <w:rPr>
                <w:sz w:val="15"/>
              </w:rPr>
              <w:t>Towary 3A003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(DU674)  </w:t>
            </w:r>
          </w:p>
        </w:tc>
        <w:tc>
          <w:tcPr>
            <w:tcW w:w="0" w:type="auto"/>
            <w:tcMar>
              <w:top w:w="0" w:type="dxa"/>
              <w:bottom w:w="0" w:type="dxa"/>
            </w:tcMar>
          </w:tcPr>
          <w:p w:rsidR="00A77B3E" w:rsidRDefault="000A6DBE">
            <w:pPr>
              <w:jc w:val="left"/>
              <w:rPr>
                <w:sz w:val="15"/>
              </w:rPr>
            </w:pPr>
            <w:r>
              <w:rPr>
                <w:sz w:val="15"/>
              </w:rPr>
              <w:t>Towary 1C350 55 objęte wykazem produktów podwójnego zastosow</w:t>
            </w:r>
            <w:r>
              <w:rPr>
                <w:sz w:val="15"/>
              </w:rPr>
              <w:t>ania.</w:t>
            </w:r>
          </w:p>
        </w:tc>
      </w:tr>
      <w:tr w:rsidR="0051304E">
        <w:tc>
          <w:tcPr>
            <w:tcW w:w="0" w:type="auto"/>
            <w:tcMar>
              <w:top w:w="0" w:type="dxa"/>
              <w:bottom w:w="0" w:type="dxa"/>
            </w:tcMar>
          </w:tcPr>
          <w:p w:rsidR="00A77B3E" w:rsidRDefault="000A6DBE">
            <w:pPr>
              <w:jc w:val="left"/>
              <w:rPr>
                <w:sz w:val="15"/>
              </w:rPr>
            </w:pPr>
            <w:r>
              <w:rPr>
                <w:sz w:val="15"/>
              </w:rPr>
              <w:t>(DU675)  </w:t>
            </w:r>
          </w:p>
        </w:tc>
        <w:tc>
          <w:tcPr>
            <w:tcW w:w="0" w:type="auto"/>
            <w:tcMar>
              <w:top w:w="0" w:type="dxa"/>
              <w:bottom w:w="0" w:type="dxa"/>
            </w:tcMar>
          </w:tcPr>
          <w:p w:rsidR="00A77B3E" w:rsidRDefault="000A6DBE">
            <w:pPr>
              <w:jc w:val="left"/>
              <w:rPr>
                <w:sz w:val="15"/>
              </w:rPr>
            </w:pPr>
            <w:r>
              <w:rPr>
                <w:sz w:val="15"/>
              </w:rPr>
              <w:t>Towary 1C350 56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(DU676)  </w:t>
            </w:r>
          </w:p>
        </w:tc>
        <w:tc>
          <w:tcPr>
            <w:tcW w:w="0" w:type="auto"/>
            <w:tcMar>
              <w:top w:w="0" w:type="dxa"/>
              <w:bottom w:w="0" w:type="dxa"/>
            </w:tcMar>
          </w:tcPr>
          <w:p w:rsidR="00A77B3E" w:rsidRDefault="000A6DBE">
            <w:pPr>
              <w:jc w:val="left"/>
              <w:rPr>
                <w:sz w:val="15"/>
              </w:rPr>
            </w:pPr>
            <w:r>
              <w:rPr>
                <w:sz w:val="15"/>
              </w:rPr>
              <w:t>Towary 1C350 57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(DU677)  </w:t>
            </w:r>
          </w:p>
        </w:tc>
        <w:tc>
          <w:tcPr>
            <w:tcW w:w="0" w:type="auto"/>
            <w:tcMar>
              <w:top w:w="0" w:type="dxa"/>
              <w:bottom w:w="0" w:type="dxa"/>
            </w:tcMar>
          </w:tcPr>
          <w:p w:rsidR="00A77B3E" w:rsidRDefault="000A6DBE">
            <w:pPr>
              <w:jc w:val="left"/>
              <w:rPr>
                <w:sz w:val="15"/>
              </w:rPr>
            </w:pPr>
            <w:r>
              <w:rPr>
                <w:sz w:val="15"/>
              </w:rPr>
              <w:t>Towary 1C350 58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(DU678)  </w:t>
            </w:r>
          </w:p>
        </w:tc>
        <w:tc>
          <w:tcPr>
            <w:tcW w:w="0" w:type="auto"/>
            <w:tcMar>
              <w:top w:w="0" w:type="dxa"/>
              <w:bottom w:w="0" w:type="dxa"/>
            </w:tcMar>
          </w:tcPr>
          <w:p w:rsidR="00A77B3E" w:rsidRDefault="000A6DBE">
            <w:pPr>
              <w:jc w:val="left"/>
              <w:rPr>
                <w:sz w:val="15"/>
              </w:rPr>
            </w:pPr>
            <w:r>
              <w:rPr>
                <w:sz w:val="15"/>
              </w:rPr>
              <w:t xml:space="preserve">Towary </w:t>
            </w:r>
            <w:r>
              <w:rPr>
                <w:sz w:val="15"/>
              </w:rPr>
              <w:t>1C350 59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(DU679)  </w:t>
            </w:r>
          </w:p>
        </w:tc>
        <w:tc>
          <w:tcPr>
            <w:tcW w:w="0" w:type="auto"/>
            <w:tcMar>
              <w:top w:w="0" w:type="dxa"/>
              <w:bottom w:w="0" w:type="dxa"/>
            </w:tcMar>
          </w:tcPr>
          <w:p w:rsidR="00A77B3E" w:rsidRDefault="000A6DBE">
            <w:pPr>
              <w:jc w:val="left"/>
              <w:rPr>
                <w:sz w:val="15"/>
              </w:rPr>
            </w:pPr>
            <w:r>
              <w:rPr>
                <w:sz w:val="15"/>
              </w:rPr>
              <w:t>Towary 1C350 60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(DU680)  </w:t>
            </w:r>
          </w:p>
        </w:tc>
        <w:tc>
          <w:tcPr>
            <w:tcW w:w="0" w:type="auto"/>
            <w:tcMar>
              <w:top w:w="0" w:type="dxa"/>
              <w:bottom w:w="0" w:type="dxa"/>
            </w:tcMar>
          </w:tcPr>
          <w:p w:rsidR="00A77B3E" w:rsidRDefault="000A6DBE">
            <w:pPr>
              <w:jc w:val="left"/>
              <w:rPr>
                <w:sz w:val="15"/>
              </w:rPr>
            </w:pPr>
            <w:r>
              <w:rPr>
                <w:sz w:val="15"/>
              </w:rPr>
              <w:t>Towary 1C350 61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(DU682)  </w:t>
            </w:r>
          </w:p>
        </w:tc>
        <w:tc>
          <w:tcPr>
            <w:tcW w:w="0" w:type="auto"/>
            <w:tcMar>
              <w:top w:w="0" w:type="dxa"/>
              <w:bottom w:w="0" w:type="dxa"/>
            </w:tcMar>
          </w:tcPr>
          <w:p w:rsidR="00A77B3E" w:rsidRDefault="000A6DBE">
            <w:pPr>
              <w:jc w:val="left"/>
              <w:rPr>
                <w:sz w:val="15"/>
              </w:rPr>
            </w:pPr>
            <w:r>
              <w:rPr>
                <w:sz w:val="15"/>
              </w:rPr>
              <w:t xml:space="preserve">Towary 1C350 63 objęte wykazem </w:t>
            </w:r>
            <w:r>
              <w:rPr>
                <w:sz w:val="15"/>
              </w:rPr>
              <w:t>produktów podwójnego zastosowania.</w:t>
            </w:r>
          </w:p>
        </w:tc>
      </w:tr>
      <w:tr w:rsidR="0051304E">
        <w:tc>
          <w:tcPr>
            <w:tcW w:w="0" w:type="auto"/>
            <w:tcMar>
              <w:top w:w="0" w:type="dxa"/>
              <w:bottom w:w="0" w:type="dxa"/>
            </w:tcMar>
          </w:tcPr>
          <w:p w:rsidR="00A77B3E" w:rsidRDefault="000A6DBE">
            <w:pPr>
              <w:jc w:val="left"/>
              <w:rPr>
                <w:sz w:val="15"/>
              </w:rPr>
            </w:pPr>
            <w:r>
              <w:rPr>
                <w:sz w:val="15"/>
              </w:rPr>
              <w:t>(DU707)  </w:t>
            </w:r>
          </w:p>
        </w:tc>
        <w:tc>
          <w:tcPr>
            <w:tcW w:w="0" w:type="auto"/>
            <w:tcMar>
              <w:top w:w="0" w:type="dxa"/>
              <w:bottom w:w="0" w:type="dxa"/>
            </w:tcMar>
          </w:tcPr>
          <w:p w:rsidR="00A77B3E" w:rsidRDefault="000A6DBE">
            <w:pPr>
              <w:jc w:val="left"/>
              <w:rPr>
                <w:sz w:val="15"/>
              </w:rPr>
            </w:pPr>
            <w:r>
              <w:rPr>
                <w:sz w:val="15"/>
              </w:rPr>
              <w:t>Towary 1C350 64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(DU710)  </w:t>
            </w:r>
          </w:p>
        </w:tc>
        <w:tc>
          <w:tcPr>
            <w:tcW w:w="0" w:type="auto"/>
            <w:tcMar>
              <w:top w:w="0" w:type="dxa"/>
              <w:bottom w:w="0" w:type="dxa"/>
            </w:tcMar>
          </w:tcPr>
          <w:p w:rsidR="00A77B3E" w:rsidRDefault="000A6DBE">
            <w:pPr>
              <w:jc w:val="left"/>
              <w:rPr>
                <w:sz w:val="15"/>
              </w:rPr>
            </w:pPr>
            <w:r>
              <w:rPr>
                <w:sz w:val="15"/>
              </w:rPr>
              <w:t>Towary 1C450 a7 objęte wykazem produktów podwójnego zastosowania.</w:t>
            </w:r>
          </w:p>
        </w:tc>
      </w:tr>
      <w:tr w:rsidR="0051304E">
        <w:tc>
          <w:tcPr>
            <w:tcW w:w="0" w:type="auto"/>
            <w:tcMar>
              <w:top w:w="0" w:type="dxa"/>
              <w:bottom w:w="0" w:type="dxa"/>
            </w:tcMar>
          </w:tcPr>
          <w:p w:rsidR="00A77B3E" w:rsidRDefault="000A6DBE">
            <w:pPr>
              <w:jc w:val="left"/>
              <w:rPr>
                <w:sz w:val="15"/>
              </w:rPr>
            </w:pPr>
            <w:r>
              <w:rPr>
                <w:sz w:val="15"/>
              </w:rPr>
              <w:t>(DU711)  </w:t>
            </w:r>
          </w:p>
        </w:tc>
        <w:tc>
          <w:tcPr>
            <w:tcW w:w="0" w:type="auto"/>
            <w:tcMar>
              <w:top w:w="0" w:type="dxa"/>
              <w:bottom w:w="0" w:type="dxa"/>
            </w:tcMar>
          </w:tcPr>
          <w:p w:rsidR="00A77B3E" w:rsidRDefault="000A6DBE">
            <w:pPr>
              <w:jc w:val="left"/>
              <w:rPr>
                <w:sz w:val="15"/>
              </w:rPr>
            </w:pPr>
            <w:r>
              <w:rPr>
                <w:sz w:val="15"/>
              </w:rPr>
              <w:t xml:space="preserve">Towary 1C450 b2 objęte wykazem produktów podwójnego </w:t>
            </w:r>
            <w:r>
              <w:rPr>
                <w:sz w:val="15"/>
              </w:rPr>
              <w:t>zastosowania.</w:t>
            </w:r>
          </w:p>
        </w:tc>
      </w:tr>
      <w:tr w:rsidR="0051304E">
        <w:tc>
          <w:tcPr>
            <w:tcW w:w="0" w:type="auto"/>
            <w:tcMar>
              <w:top w:w="0" w:type="dxa"/>
              <w:bottom w:w="0" w:type="dxa"/>
            </w:tcMar>
          </w:tcPr>
          <w:p w:rsidR="00A77B3E" w:rsidRDefault="000A6DBE">
            <w:pPr>
              <w:jc w:val="left"/>
              <w:rPr>
                <w:sz w:val="15"/>
              </w:rPr>
            </w:pPr>
            <w:r>
              <w:rPr>
                <w:sz w:val="15"/>
              </w:rPr>
              <w:t>(EU001)  </w:t>
            </w:r>
          </w:p>
        </w:tc>
        <w:tc>
          <w:tcPr>
            <w:tcW w:w="0" w:type="auto"/>
            <w:tcMar>
              <w:top w:w="0" w:type="dxa"/>
              <w:bottom w:w="0" w:type="dxa"/>
            </w:tcMar>
          </w:tcPr>
          <w:p w:rsidR="00A77B3E" w:rsidRDefault="000A6DBE">
            <w:pPr>
              <w:jc w:val="left"/>
              <w:rPr>
                <w:sz w:val="15"/>
              </w:rPr>
            </w:pPr>
            <w:r>
              <w:rPr>
                <w:sz w:val="15"/>
              </w:rPr>
              <w:t>Zwolnienie od cła lub obniżenie stawki celnej podlega warunkom określonym w odpowiednich przepisach Unii, uwzględniając kontrolę celną użytkowania takich towarów (zob. art. 254 Rozporządzenie Parlamentu Europejskiego i Rady (UE) nr</w:t>
            </w:r>
            <w:r>
              <w:rPr>
                <w:sz w:val="15"/>
              </w:rPr>
              <w:t xml:space="preserve"> 952/2013 (Dz.U. L 269 z 10.10.2013, s. 1)).</w:t>
            </w:r>
          </w:p>
        </w:tc>
      </w:tr>
      <w:tr w:rsidR="0051304E">
        <w:tc>
          <w:tcPr>
            <w:tcW w:w="0" w:type="auto"/>
            <w:tcMar>
              <w:top w:w="0" w:type="dxa"/>
              <w:bottom w:w="0" w:type="dxa"/>
            </w:tcMar>
          </w:tcPr>
          <w:p w:rsidR="00A77B3E" w:rsidRDefault="000A6DBE">
            <w:pPr>
              <w:jc w:val="left"/>
              <w:rPr>
                <w:sz w:val="15"/>
              </w:rPr>
            </w:pPr>
            <w:r>
              <w:rPr>
                <w:sz w:val="15"/>
              </w:rPr>
              <w:t>(EU003)  </w:t>
            </w:r>
          </w:p>
        </w:tc>
        <w:tc>
          <w:tcPr>
            <w:tcW w:w="0" w:type="auto"/>
            <w:tcMar>
              <w:top w:w="0" w:type="dxa"/>
              <w:bottom w:w="0" w:type="dxa"/>
            </w:tcMar>
          </w:tcPr>
          <w:p w:rsidR="00A77B3E" w:rsidRDefault="000A6DBE">
            <w:pPr>
              <w:jc w:val="left"/>
              <w:rPr>
                <w:sz w:val="15"/>
              </w:rPr>
            </w:pPr>
            <w:r>
              <w:rPr>
                <w:sz w:val="15"/>
              </w:rPr>
              <w:t>Zgodnie z przepisami szczególnymi sekcji II część A pkt 3 przepisów wstępnych Nomenklatury scalonej zawieszenie cła na towary przeznaczone dla niektórych kategorii statków, łodzi i pozostałych jednost</w:t>
            </w:r>
            <w:r>
              <w:rPr>
                <w:sz w:val="15"/>
              </w:rPr>
              <w:t>ek pływających oraz dla platform wiertniczych lub produkcyjnych podlega warunkom ustanowionym w odpowiednich przepisach Unii Europejskiej z uwagi na kontrolę celną wykorzystania takich towarów.</w:t>
            </w:r>
          </w:p>
        </w:tc>
      </w:tr>
      <w:tr w:rsidR="0051304E">
        <w:tc>
          <w:tcPr>
            <w:tcW w:w="0" w:type="auto"/>
            <w:tcMar>
              <w:top w:w="0" w:type="dxa"/>
              <w:bottom w:w="0" w:type="dxa"/>
            </w:tcMar>
          </w:tcPr>
          <w:p w:rsidR="00A77B3E" w:rsidRDefault="000A6DBE">
            <w:pPr>
              <w:jc w:val="left"/>
              <w:rPr>
                <w:sz w:val="15"/>
              </w:rPr>
            </w:pPr>
            <w:r>
              <w:rPr>
                <w:sz w:val="15"/>
              </w:rPr>
              <w:t>(MG590)  </w:t>
            </w:r>
          </w:p>
        </w:tc>
        <w:tc>
          <w:tcPr>
            <w:tcW w:w="0" w:type="auto"/>
            <w:tcMar>
              <w:top w:w="0" w:type="dxa"/>
              <w:bottom w:w="0" w:type="dxa"/>
            </w:tcMar>
          </w:tcPr>
          <w:p w:rsidR="00A77B3E" w:rsidRDefault="000A6DBE">
            <w:pPr>
              <w:jc w:val="left"/>
              <w:rPr>
                <w:sz w:val="15"/>
              </w:rPr>
            </w:pPr>
            <w:r>
              <w:rPr>
                <w:sz w:val="15"/>
              </w:rPr>
              <w:t>Izocyjaniany (TDI (diizocyjanian toluenu), MDI (dii</w:t>
            </w:r>
            <w:r>
              <w:rPr>
                <w:sz w:val="15"/>
              </w:rPr>
              <w:t>zocyjanian metylenodifenylu), IPDI (diizocyjanian izoforonu), HNMDI lub HDI (diizocyjanian heksametylenu) i DDI (diizocyjanian dimerylu) oraz sprzęt produkcyjny</w:t>
            </w:r>
          </w:p>
        </w:tc>
      </w:tr>
      <w:tr w:rsidR="0051304E">
        <w:tc>
          <w:tcPr>
            <w:tcW w:w="0" w:type="auto"/>
            <w:tcMar>
              <w:top w:w="0" w:type="dxa"/>
              <w:bottom w:w="0" w:type="dxa"/>
            </w:tcMar>
          </w:tcPr>
          <w:p w:rsidR="00A77B3E" w:rsidRDefault="000A6DBE">
            <w:pPr>
              <w:jc w:val="left"/>
              <w:rPr>
                <w:sz w:val="15"/>
              </w:rPr>
            </w:pPr>
            <w:r>
              <w:rPr>
                <w:sz w:val="15"/>
              </w:rPr>
              <w:t>(MG621)  </w:t>
            </w:r>
          </w:p>
        </w:tc>
        <w:tc>
          <w:tcPr>
            <w:tcW w:w="0" w:type="auto"/>
            <w:tcMar>
              <w:top w:w="0" w:type="dxa"/>
              <w:bottom w:w="0" w:type="dxa"/>
            </w:tcMar>
          </w:tcPr>
          <w:p w:rsidR="00A77B3E" w:rsidRDefault="000A6DBE">
            <w:pPr>
              <w:jc w:val="left"/>
              <w:rPr>
                <w:sz w:val="15"/>
              </w:rPr>
            </w:pPr>
            <w:r>
              <w:rPr>
                <w:sz w:val="15"/>
              </w:rPr>
              <w:t>Product description - CN code Sodium metal (7440-23-5) 2805 11 00 Sulphur trioxide (</w:t>
            </w:r>
            <w:r>
              <w:rPr>
                <w:sz w:val="15"/>
              </w:rPr>
              <w:t>7446-11-9) ex 2811 29 10 Aluminium chloride (7446-70-0) 2827 32 00 Potassium Bromide (7758-02-3) 2827 51 00 Sodium bromide (7647-15-6) 2827 51 00 Dichloromethane (75-09-2) 2903 12 00 Isopropyl bromide (75-26-3) ex 2903 39 19 Isopropyl ether (108-20-3) ex 2</w:t>
            </w:r>
            <w:r>
              <w:rPr>
                <w:sz w:val="15"/>
              </w:rPr>
              <w:t>909 19 90 Monoisopropylamine (75-31-0) ex 2921 19 99 Trimethylamine (75-50-3) ex 2921 11 00 Tributylamine (102-82-9) ex 2921 19 99 Triethylamine (121-44-8) ex 2921 19 99 N,N-Dimethylaniline (121-69-7) ex 2921 42 00 Pyridine (110-86-1) ex 2933 31 00</w:t>
            </w:r>
          </w:p>
        </w:tc>
      </w:tr>
      <w:tr w:rsidR="0051304E">
        <w:tc>
          <w:tcPr>
            <w:tcW w:w="0" w:type="auto"/>
            <w:tcMar>
              <w:top w:w="0" w:type="dxa"/>
              <w:bottom w:w="0" w:type="dxa"/>
            </w:tcMar>
          </w:tcPr>
          <w:p w:rsidR="00A77B3E" w:rsidRDefault="000A6DBE">
            <w:pPr>
              <w:jc w:val="left"/>
              <w:rPr>
                <w:sz w:val="15"/>
              </w:rPr>
            </w:pPr>
            <w:r>
              <w:rPr>
                <w:sz w:val="15"/>
              </w:rPr>
              <w:t>(MG647</w:t>
            </w:r>
            <w:r>
              <w:rPr>
                <w:sz w:val="15"/>
              </w:rPr>
              <w:t>)  </w:t>
            </w:r>
          </w:p>
        </w:tc>
        <w:tc>
          <w:tcPr>
            <w:tcW w:w="0" w:type="auto"/>
            <w:tcMar>
              <w:top w:w="0" w:type="dxa"/>
              <w:bottom w:w="0" w:type="dxa"/>
            </w:tcMar>
          </w:tcPr>
          <w:p w:rsidR="00A77B3E" w:rsidRDefault="000A6DBE">
            <w:pPr>
              <w:jc w:val="left"/>
              <w:rPr>
                <w:sz w:val="15"/>
              </w:rPr>
            </w:pPr>
            <w:r>
              <w:rPr>
                <w:sz w:val="15"/>
              </w:rPr>
              <w:t>M4C2c, M4C2d, M4C2e, M4C4a, M4C4b, M4C2b, M4C2f, M4C2g, M4C5, M4C6c1, M4C6d1, M4C6e1, M4C6d2, M4C6d4, M4C6c2, M4C6d5</w:t>
            </w:r>
          </w:p>
        </w:tc>
      </w:tr>
      <w:tr w:rsidR="0051304E">
        <w:tc>
          <w:tcPr>
            <w:tcW w:w="0" w:type="auto"/>
            <w:tcMar>
              <w:top w:w="0" w:type="dxa"/>
              <w:bottom w:w="0" w:type="dxa"/>
            </w:tcMar>
          </w:tcPr>
          <w:p w:rsidR="00A77B3E" w:rsidRDefault="000A6DBE">
            <w:pPr>
              <w:jc w:val="left"/>
              <w:rPr>
                <w:sz w:val="15"/>
              </w:rPr>
            </w:pPr>
            <w:r>
              <w:rPr>
                <w:sz w:val="15"/>
              </w:rPr>
              <w:t>(NC033)  </w:t>
            </w:r>
          </w:p>
        </w:tc>
        <w:tc>
          <w:tcPr>
            <w:tcW w:w="0" w:type="auto"/>
            <w:tcMar>
              <w:top w:w="0" w:type="dxa"/>
              <w:bottom w:w="0" w:type="dxa"/>
            </w:tcMar>
          </w:tcPr>
          <w:p w:rsidR="00A77B3E" w:rsidRDefault="000A6DBE">
            <w:pPr>
              <w:jc w:val="left"/>
              <w:rPr>
                <w:sz w:val="15"/>
              </w:rPr>
            </w:pPr>
            <w:r>
              <w:rPr>
                <w:sz w:val="15"/>
              </w:rPr>
              <w:t>Definicja zgodnie z normą EN 16575.</w:t>
            </w:r>
          </w:p>
        </w:tc>
      </w:tr>
      <w:tr w:rsidR="0051304E">
        <w:tc>
          <w:tcPr>
            <w:tcW w:w="0" w:type="auto"/>
            <w:tcMar>
              <w:top w:w="0" w:type="dxa"/>
              <w:bottom w:w="0" w:type="dxa"/>
            </w:tcMar>
          </w:tcPr>
          <w:p w:rsidR="00A77B3E" w:rsidRDefault="000A6DBE">
            <w:pPr>
              <w:jc w:val="left"/>
              <w:rPr>
                <w:sz w:val="15"/>
              </w:rPr>
            </w:pPr>
            <w:r>
              <w:rPr>
                <w:sz w:val="15"/>
              </w:rPr>
              <w:t>(OZ008)  </w:t>
            </w:r>
          </w:p>
        </w:tc>
        <w:tc>
          <w:tcPr>
            <w:tcW w:w="0" w:type="auto"/>
            <w:tcMar>
              <w:top w:w="0" w:type="dxa"/>
              <w:bottom w:w="0" w:type="dxa"/>
            </w:tcMar>
          </w:tcPr>
          <w:p w:rsidR="00A77B3E" w:rsidRDefault="000A6DBE">
            <w:pPr>
              <w:jc w:val="left"/>
              <w:rPr>
                <w:sz w:val="15"/>
              </w:rPr>
            </w:pPr>
            <w:r>
              <w:rPr>
                <w:sz w:val="15"/>
              </w:rPr>
              <w:t>Dibromodifluorometan (występujący także pod nazwami halon-1202, CAS 75-61-6)</w:t>
            </w:r>
          </w:p>
        </w:tc>
      </w:tr>
      <w:tr w:rsidR="0051304E">
        <w:tc>
          <w:tcPr>
            <w:tcW w:w="0" w:type="auto"/>
            <w:tcMar>
              <w:top w:w="0" w:type="dxa"/>
              <w:bottom w:w="0" w:type="dxa"/>
            </w:tcMar>
          </w:tcPr>
          <w:p w:rsidR="00A77B3E" w:rsidRDefault="000A6DBE">
            <w:pPr>
              <w:jc w:val="left"/>
              <w:rPr>
                <w:sz w:val="15"/>
              </w:rPr>
            </w:pPr>
            <w:r>
              <w:rPr>
                <w:sz w:val="15"/>
              </w:rPr>
              <w:t>(OZ010)  </w:t>
            </w:r>
          </w:p>
        </w:tc>
        <w:tc>
          <w:tcPr>
            <w:tcW w:w="0" w:type="auto"/>
            <w:tcMar>
              <w:top w:w="0" w:type="dxa"/>
              <w:bottom w:w="0" w:type="dxa"/>
            </w:tcMar>
          </w:tcPr>
          <w:p w:rsidR="00A77B3E" w:rsidRDefault="000A6DBE">
            <w:pPr>
              <w:jc w:val="left"/>
              <w:rPr>
                <w:sz w:val="15"/>
              </w:rPr>
            </w:pPr>
            <w:r>
              <w:rPr>
                <w:sz w:val="15"/>
              </w:rPr>
              <w:t>Substancje wymienione w Załączniku I do rozporządzenia (WE) nr 1005/2009</w:t>
            </w:r>
          </w:p>
        </w:tc>
      </w:tr>
      <w:tr w:rsidR="0051304E">
        <w:tc>
          <w:tcPr>
            <w:tcW w:w="0" w:type="auto"/>
            <w:tcMar>
              <w:top w:w="0" w:type="dxa"/>
              <w:bottom w:w="0" w:type="dxa"/>
            </w:tcMar>
          </w:tcPr>
          <w:p w:rsidR="00A77B3E" w:rsidRDefault="000A6DBE">
            <w:pPr>
              <w:jc w:val="left"/>
              <w:rPr>
                <w:sz w:val="15"/>
              </w:rPr>
            </w:pPr>
            <w:r>
              <w:rPr>
                <w:sz w:val="15"/>
              </w:rPr>
              <w:t>(TM115)  </w:t>
            </w:r>
          </w:p>
        </w:tc>
        <w:tc>
          <w:tcPr>
            <w:tcW w:w="0" w:type="auto"/>
            <w:tcMar>
              <w:top w:w="0" w:type="dxa"/>
              <w:bottom w:w="0" w:type="dxa"/>
            </w:tcMar>
          </w:tcPr>
          <w:p w:rsidR="00A77B3E" w:rsidRDefault="000A6DBE">
            <w:pPr>
              <w:jc w:val="left"/>
              <w:rPr>
                <w:sz w:val="15"/>
              </w:rPr>
            </w:pPr>
            <w:r>
              <w:rPr>
                <w:sz w:val="15"/>
              </w:rPr>
              <w:t xml:space="preserve">Wymiana handlowa (przywóz/wywóz) z krajami niebędącymi stronami protokołu montrealskiego może być dozwolona jedynie zgodnie z art. 20 rozporządzenia (WE) nr </w:t>
            </w:r>
            <w:r>
              <w:rPr>
                <w:sz w:val="15"/>
              </w:rPr>
              <w:t>1005/2009.</w:t>
            </w:r>
          </w:p>
        </w:tc>
      </w:tr>
      <w:tr w:rsidR="0051304E">
        <w:tc>
          <w:tcPr>
            <w:tcW w:w="0" w:type="auto"/>
            <w:tcMar>
              <w:top w:w="0" w:type="dxa"/>
              <w:bottom w:w="0" w:type="dxa"/>
            </w:tcMar>
          </w:tcPr>
          <w:p w:rsidR="00A77B3E" w:rsidRDefault="000A6DBE">
            <w:pPr>
              <w:jc w:val="left"/>
              <w:rPr>
                <w:sz w:val="15"/>
              </w:rPr>
            </w:pPr>
            <w:r>
              <w:rPr>
                <w:sz w:val="15"/>
              </w:rPr>
              <w:t>(TM135)  </w:t>
            </w:r>
          </w:p>
        </w:tc>
        <w:tc>
          <w:tcPr>
            <w:tcW w:w="0" w:type="auto"/>
            <w:tcMar>
              <w:top w:w="0" w:type="dxa"/>
              <w:bottom w:w="0" w:type="dxa"/>
            </w:tcMar>
          </w:tcPr>
          <w:p w:rsidR="00A77B3E" w:rsidRDefault="000A6DBE">
            <w:pPr>
              <w:jc w:val="left"/>
              <w:rPr>
                <w:sz w:val="15"/>
              </w:rPr>
            </w:pPr>
            <w:r>
              <w:rPr>
                <w:sz w:val="15"/>
              </w:rPr>
              <w:t>Nadzór ten nie ma zastosowania do mieszanin i produktów naturalnych, które zawierają substancje sklasyfikowane, ale są złożone w taki sposób, że substancje sklasyfikowane nie mogą być łatwo wykorzystane lub odzyskane za pomocą łatwych</w:t>
            </w:r>
            <w:r>
              <w:rPr>
                <w:sz w:val="15"/>
              </w:rPr>
              <w:t xml:space="preserve"> do zastosowania lub ekonomicznie opłacalnych środków, produktów leczniczych określonych w art. 1 pkt 2 dyrektywa 2001/83/WE Parlamentu Europejskiego i Rady weterynaryjnych produktów leczniczych w rozumieniu art. 1 pkt 2 dyrektywa 2001/82/WE Parlamentu Eur</w:t>
            </w:r>
            <w:r>
              <w:rPr>
                <w:sz w:val="15"/>
              </w:rPr>
              <w:t>opejskiego i Rady.</w:t>
            </w:r>
          </w:p>
        </w:tc>
      </w:tr>
      <w:tr w:rsidR="0051304E">
        <w:tc>
          <w:tcPr>
            <w:tcW w:w="0" w:type="auto"/>
            <w:tcMar>
              <w:top w:w="0" w:type="dxa"/>
              <w:bottom w:w="0" w:type="dxa"/>
            </w:tcMar>
          </w:tcPr>
          <w:p w:rsidR="00A77B3E" w:rsidRDefault="000A6DBE">
            <w:pPr>
              <w:jc w:val="left"/>
              <w:rPr>
                <w:sz w:val="15"/>
              </w:rPr>
            </w:pPr>
            <w:r>
              <w:rPr>
                <w:sz w:val="15"/>
              </w:rPr>
              <w:t>(TM303)  </w:t>
            </w:r>
          </w:p>
        </w:tc>
        <w:tc>
          <w:tcPr>
            <w:tcW w:w="0" w:type="auto"/>
            <w:tcMar>
              <w:top w:w="0" w:type="dxa"/>
              <w:bottom w:w="0" w:type="dxa"/>
            </w:tcMar>
          </w:tcPr>
          <w:p w:rsidR="00A77B3E" w:rsidRDefault="000A6DBE">
            <w:pPr>
              <w:jc w:val="left"/>
              <w:rPr>
                <w:sz w:val="15"/>
              </w:rPr>
            </w:pPr>
            <w:r>
              <w:rPr>
                <w:sz w:val="15"/>
              </w:rPr>
              <w:t>Środki antydumpingowe/wyrównawcze stosuje się nadal w odniesieniu do towarów pochodzących z zainteresowanych krajów, nawet jeżeli importowane są z Turcji.</w:t>
            </w:r>
          </w:p>
        </w:tc>
      </w:tr>
      <w:tr w:rsidR="0051304E">
        <w:tc>
          <w:tcPr>
            <w:tcW w:w="0" w:type="auto"/>
            <w:tcMar>
              <w:top w:w="0" w:type="dxa"/>
              <w:bottom w:w="0" w:type="dxa"/>
            </w:tcMar>
          </w:tcPr>
          <w:p w:rsidR="00A77B3E" w:rsidRDefault="000A6DBE">
            <w:pPr>
              <w:jc w:val="left"/>
              <w:rPr>
                <w:sz w:val="15"/>
              </w:rPr>
            </w:pPr>
            <w:r>
              <w:rPr>
                <w:sz w:val="15"/>
              </w:rPr>
              <w:t>(TM510)  </w:t>
            </w:r>
          </w:p>
        </w:tc>
        <w:tc>
          <w:tcPr>
            <w:tcW w:w="0" w:type="auto"/>
            <w:tcMar>
              <w:top w:w="0" w:type="dxa"/>
              <w:bottom w:w="0" w:type="dxa"/>
            </w:tcMar>
          </w:tcPr>
          <w:p w:rsidR="00A77B3E" w:rsidRDefault="000A6DBE">
            <w:pPr>
              <w:jc w:val="left"/>
              <w:rPr>
                <w:sz w:val="15"/>
              </w:rPr>
            </w:pPr>
            <w:r>
              <w:rPr>
                <w:sz w:val="15"/>
              </w:rPr>
              <w:t>1. Stawki celne podlegają zawieszeniu w odniesieniu do towar</w:t>
            </w:r>
            <w:r>
              <w:rPr>
                <w:sz w:val="15"/>
              </w:rPr>
              <w:t>ów przeznaczonych do włączenia do statków, łodzi lub pozostałych jednostek pływających zaklasyfikowanych pod następującymi kodami CN: 8901 10 10; 8901 20 10; 8901 30 10; 8901 90 10; 8902 00 10; 8903 91 10; 8903 92 10; 8904 00 10; 8904 00 91; 8905 10 10; 89</w:t>
            </w:r>
            <w:r>
              <w:rPr>
                <w:sz w:val="15"/>
              </w:rPr>
              <w:t>05 90 10; 8906 10 00; 8906 90 10 do celów ich budowy, naprawy, konserwacji lub przebudowy oraz w odniesieniu do towarów przeznaczonych do umieszczenia w takich statkach, łodziach lub pozostałych jednostkach pływających lub do ich wyposażenia. 2. Stawki cel</w:t>
            </w:r>
            <w:r>
              <w:rPr>
                <w:sz w:val="15"/>
              </w:rPr>
              <w:t>ne zostają zawieszone w odniesieniu do: a) towarów przeznaczonych do włączenia do platform wiertniczych lub produkcyjnych: 1) stałych, objętych podpozycją ex 843 0 49, działających na morzu terytorialnym państw członkowskich lub poza nim; lub 2) pływającyc</w:t>
            </w:r>
            <w:r>
              <w:rPr>
                <w:sz w:val="15"/>
              </w:rPr>
              <w:t>h lub podwodnych, objętych podpozycją 8905 20, do celów ich budowy, naprawy, konserwacji lub przekształcenia, oraz w odniesieniu do towarów przeznaczonych do wyposażenia wymienionych platform. b) rur, przewodów, kabli i ich złączy, łączących te platformy w</w:t>
            </w:r>
            <w:r>
              <w:rPr>
                <w:sz w:val="15"/>
              </w:rPr>
              <w:t>iertnicze lub produkcyjne ze stałym lądem.</w:t>
            </w:r>
          </w:p>
        </w:tc>
      </w:tr>
      <w:tr w:rsidR="0051304E">
        <w:tc>
          <w:tcPr>
            <w:tcW w:w="0" w:type="auto"/>
            <w:tcMar>
              <w:top w:w="0" w:type="dxa"/>
              <w:bottom w:w="0" w:type="dxa"/>
            </w:tcMar>
          </w:tcPr>
          <w:p w:rsidR="00A77B3E" w:rsidRDefault="000A6DBE">
            <w:pPr>
              <w:jc w:val="left"/>
              <w:rPr>
                <w:sz w:val="15"/>
              </w:rPr>
            </w:pPr>
            <w:r>
              <w:rPr>
                <w:sz w:val="15"/>
              </w:rPr>
              <w:t>(TM547)  </w:t>
            </w:r>
          </w:p>
        </w:tc>
        <w:tc>
          <w:tcPr>
            <w:tcW w:w="0" w:type="auto"/>
            <w:tcMar>
              <w:top w:w="0" w:type="dxa"/>
              <w:bottom w:w="0" w:type="dxa"/>
            </w:tcMar>
          </w:tcPr>
          <w:p w:rsidR="00A77B3E" w:rsidRDefault="000A6DBE">
            <w:pPr>
              <w:jc w:val="left"/>
              <w:rPr>
                <w:sz w:val="15"/>
              </w:rPr>
            </w:pPr>
            <w:r>
              <w:rPr>
                <w:sz w:val="15"/>
              </w:rPr>
              <w:t>Zastosowanie art. 7.3 Rozporządzenia (WE) nr 978/20012 (Dz.U. nr L 303).</w:t>
            </w:r>
          </w:p>
        </w:tc>
      </w:tr>
      <w:tr w:rsidR="0051304E">
        <w:tc>
          <w:tcPr>
            <w:tcW w:w="0" w:type="auto"/>
            <w:tcMar>
              <w:top w:w="0" w:type="dxa"/>
              <w:bottom w:w="0" w:type="dxa"/>
            </w:tcMar>
          </w:tcPr>
          <w:p w:rsidR="00A77B3E" w:rsidRDefault="000A6DBE">
            <w:pPr>
              <w:jc w:val="left"/>
              <w:rPr>
                <w:sz w:val="15"/>
              </w:rPr>
            </w:pPr>
            <w:r>
              <w:rPr>
                <w:sz w:val="15"/>
              </w:rPr>
              <w:t>(TM625)  </w:t>
            </w:r>
          </w:p>
        </w:tc>
        <w:tc>
          <w:tcPr>
            <w:tcW w:w="0" w:type="auto"/>
            <w:tcMar>
              <w:top w:w="0" w:type="dxa"/>
              <w:bottom w:w="0" w:type="dxa"/>
            </w:tcMar>
          </w:tcPr>
          <w:p w:rsidR="00A77B3E" w:rsidRDefault="000A6DBE">
            <w:pPr>
              <w:jc w:val="left"/>
              <w:rPr>
                <w:sz w:val="15"/>
              </w:rPr>
            </w:pPr>
            <w:r>
              <w:rPr>
                <w:sz w:val="15"/>
              </w:rPr>
              <w:t>Nitroglikol</w:t>
            </w:r>
          </w:p>
        </w:tc>
      </w:tr>
      <w:tr w:rsidR="0051304E">
        <w:tc>
          <w:tcPr>
            <w:tcW w:w="0" w:type="auto"/>
            <w:tcMar>
              <w:top w:w="0" w:type="dxa"/>
              <w:bottom w:w="0" w:type="dxa"/>
            </w:tcMar>
          </w:tcPr>
          <w:p w:rsidR="00A77B3E" w:rsidRDefault="000A6DBE">
            <w:pPr>
              <w:jc w:val="left"/>
              <w:rPr>
                <w:sz w:val="15"/>
              </w:rPr>
            </w:pPr>
            <w:r>
              <w:rPr>
                <w:sz w:val="15"/>
              </w:rPr>
              <w:t>(TM626)  </w:t>
            </w:r>
          </w:p>
        </w:tc>
        <w:tc>
          <w:tcPr>
            <w:tcW w:w="0" w:type="auto"/>
            <w:tcMar>
              <w:top w:w="0" w:type="dxa"/>
              <w:bottom w:w="0" w:type="dxa"/>
            </w:tcMar>
          </w:tcPr>
          <w:p w:rsidR="00A77B3E" w:rsidRDefault="000A6DBE">
            <w:pPr>
              <w:jc w:val="left"/>
              <w:rPr>
                <w:sz w:val="15"/>
              </w:rPr>
            </w:pPr>
            <w:r>
              <w:rPr>
                <w:sz w:val="15"/>
              </w:rPr>
              <w:t>Tetraazotan pentaerytrytolu (PETN)</w:t>
            </w:r>
          </w:p>
        </w:tc>
      </w:tr>
      <w:tr w:rsidR="0051304E">
        <w:tc>
          <w:tcPr>
            <w:tcW w:w="0" w:type="auto"/>
            <w:tcMar>
              <w:top w:w="0" w:type="dxa"/>
              <w:bottom w:w="0" w:type="dxa"/>
            </w:tcMar>
          </w:tcPr>
          <w:p w:rsidR="00A77B3E" w:rsidRDefault="000A6DBE">
            <w:pPr>
              <w:jc w:val="left"/>
              <w:rPr>
                <w:sz w:val="15"/>
              </w:rPr>
            </w:pPr>
            <w:r>
              <w:rPr>
                <w:sz w:val="15"/>
              </w:rPr>
              <w:t>(TM627)  </w:t>
            </w:r>
          </w:p>
        </w:tc>
        <w:tc>
          <w:tcPr>
            <w:tcW w:w="0" w:type="auto"/>
            <w:tcMar>
              <w:top w:w="0" w:type="dxa"/>
              <w:bottom w:w="0" w:type="dxa"/>
            </w:tcMar>
          </w:tcPr>
          <w:p w:rsidR="00A77B3E" w:rsidRDefault="000A6DBE">
            <w:pPr>
              <w:jc w:val="left"/>
              <w:rPr>
                <w:sz w:val="15"/>
              </w:rPr>
            </w:pPr>
            <w:r>
              <w:rPr>
                <w:sz w:val="15"/>
              </w:rPr>
              <w:t>Chlorek pikrylu</w:t>
            </w:r>
          </w:p>
        </w:tc>
      </w:tr>
      <w:tr w:rsidR="0051304E">
        <w:tc>
          <w:tcPr>
            <w:tcW w:w="0" w:type="auto"/>
            <w:tcMar>
              <w:top w:w="0" w:type="dxa"/>
              <w:bottom w:w="0" w:type="dxa"/>
            </w:tcMar>
          </w:tcPr>
          <w:p w:rsidR="00A77B3E" w:rsidRDefault="000A6DBE">
            <w:pPr>
              <w:jc w:val="left"/>
              <w:rPr>
                <w:sz w:val="15"/>
              </w:rPr>
            </w:pPr>
            <w:r>
              <w:rPr>
                <w:sz w:val="15"/>
              </w:rPr>
              <w:t>(TM628)  </w:t>
            </w:r>
          </w:p>
        </w:tc>
        <w:tc>
          <w:tcPr>
            <w:tcW w:w="0" w:type="auto"/>
            <w:tcMar>
              <w:top w:w="0" w:type="dxa"/>
              <w:bottom w:w="0" w:type="dxa"/>
            </w:tcMar>
          </w:tcPr>
          <w:p w:rsidR="00A77B3E" w:rsidRDefault="000A6DBE">
            <w:pPr>
              <w:jc w:val="left"/>
              <w:rPr>
                <w:sz w:val="15"/>
              </w:rPr>
            </w:pPr>
            <w:r>
              <w:rPr>
                <w:sz w:val="15"/>
              </w:rPr>
              <w:t xml:space="preserve">2,4,6-trinitrotoluen </w:t>
            </w:r>
            <w:r>
              <w:rPr>
                <w:sz w:val="15"/>
              </w:rPr>
              <w:t>(TNT)</w:t>
            </w:r>
          </w:p>
        </w:tc>
      </w:tr>
      <w:tr w:rsidR="0051304E">
        <w:tc>
          <w:tcPr>
            <w:tcW w:w="0" w:type="auto"/>
            <w:tcMar>
              <w:top w:w="0" w:type="dxa"/>
              <w:bottom w:w="0" w:type="dxa"/>
            </w:tcMar>
          </w:tcPr>
          <w:p w:rsidR="00A77B3E" w:rsidRDefault="000A6DBE">
            <w:pPr>
              <w:jc w:val="left"/>
              <w:rPr>
                <w:sz w:val="15"/>
              </w:rPr>
            </w:pPr>
            <w:r>
              <w:rPr>
                <w:sz w:val="15"/>
              </w:rPr>
              <w:t>(TM679)  </w:t>
            </w:r>
          </w:p>
        </w:tc>
        <w:tc>
          <w:tcPr>
            <w:tcW w:w="0" w:type="auto"/>
            <w:tcMar>
              <w:top w:w="0" w:type="dxa"/>
              <w:bottom w:w="0" w:type="dxa"/>
            </w:tcMar>
          </w:tcPr>
          <w:p w:rsidR="00A77B3E" w:rsidRDefault="000A6DBE">
            <w:pPr>
              <w:jc w:val="left"/>
              <w:rPr>
                <w:sz w:val="15"/>
              </w:rPr>
            </w:pPr>
            <w:r>
              <w:rPr>
                <w:sz w:val="15"/>
              </w:rPr>
              <w:t>Broń i odnośny materiał wszelkich typów, w tym broń i amunicja, pojazdy wojskowe i wyposażenie, sprzęt paramilitarny oraz części zamienne do wyżej wymienionych.</w:t>
            </w:r>
          </w:p>
        </w:tc>
      </w:tr>
      <w:tr w:rsidR="0051304E">
        <w:tc>
          <w:tcPr>
            <w:tcW w:w="0" w:type="auto"/>
            <w:tcMar>
              <w:top w:w="0" w:type="dxa"/>
              <w:bottom w:w="0" w:type="dxa"/>
            </w:tcMar>
          </w:tcPr>
          <w:p w:rsidR="00A77B3E" w:rsidRDefault="000A6DBE">
            <w:pPr>
              <w:jc w:val="left"/>
              <w:rPr>
                <w:sz w:val="15"/>
              </w:rPr>
            </w:pPr>
            <w:r>
              <w:rPr>
                <w:sz w:val="15"/>
              </w:rPr>
              <w:t>(TM753)  </w:t>
            </w:r>
          </w:p>
        </w:tc>
        <w:tc>
          <w:tcPr>
            <w:tcW w:w="0" w:type="auto"/>
            <w:tcMar>
              <w:top w:w="0" w:type="dxa"/>
              <w:bottom w:w="0" w:type="dxa"/>
            </w:tcMar>
          </w:tcPr>
          <w:p w:rsidR="00A77B3E" w:rsidRDefault="000A6DBE">
            <w:pPr>
              <w:jc w:val="left"/>
              <w:rPr>
                <w:sz w:val="15"/>
              </w:rPr>
            </w:pPr>
            <w:r>
              <w:rPr>
                <w:sz w:val="15"/>
              </w:rPr>
              <w:t>Glikol dietylenowy (CAS 111-46-6), glikol trietylenowy (CAS 112-27-</w:t>
            </w:r>
            <w:r>
              <w:rPr>
                <w:sz w:val="15"/>
              </w:rPr>
              <w:t>6) (2.C.1., załącznika VI rozporządzenia nr 961/2010 - Dz.U. L 281, 27.10.2010).</w:t>
            </w:r>
          </w:p>
        </w:tc>
      </w:tr>
      <w:tr w:rsidR="0051304E">
        <w:tc>
          <w:tcPr>
            <w:tcW w:w="0" w:type="auto"/>
            <w:tcMar>
              <w:top w:w="0" w:type="dxa"/>
              <w:bottom w:w="0" w:type="dxa"/>
            </w:tcMar>
          </w:tcPr>
          <w:p w:rsidR="00A77B3E" w:rsidRDefault="000A6DBE">
            <w:pPr>
              <w:jc w:val="left"/>
              <w:rPr>
                <w:sz w:val="15"/>
              </w:rPr>
            </w:pPr>
            <w:r>
              <w:rPr>
                <w:sz w:val="15"/>
              </w:rPr>
              <w:t>(TM799)  </w:t>
            </w:r>
          </w:p>
        </w:tc>
        <w:tc>
          <w:tcPr>
            <w:tcW w:w="0" w:type="auto"/>
            <w:tcMar>
              <w:top w:w="0" w:type="dxa"/>
              <w:bottom w:w="0" w:type="dxa"/>
            </w:tcMar>
          </w:tcPr>
          <w:p w:rsidR="00A77B3E" w:rsidRDefault="000A6DBE">
            <w:pPr>
              <w:jc w:val="left"/>
              <w:rPr>
                <w:sz w:val="15"/>
              </w:rPr>
            </w:pPr>
            <w:r>
              <w:rPr>
                <w:sz w:val="15"/>
              </w:rPr>
              <w:t>Towary w art. 2, 2a rozporządzenia (WE) nr 36/2012.</w:t>
            </w:r>
          </w:p>
        </w:tc>
      </w:tr>
      <w:tr w:rsidR="0051304E">
        <w:tc>
          <w:tcPr>
            <w:tcW w:w="0" w:type="auto"/>
            <w:tcMar>
              <w:top w:w="0" w:type="dxa"/>
              <w:bottom w:w="0" w:type="dxa"/>
            </w:tcMar>
          </w:tcPr>
          <w:p w:rsidR="00A77B3E" w:rsidRDefault="000A6DBE">
            <w:pPr>
              <w:jc w:val="left"/>
              <w:rPr>
                <w:sz w:val="15"/>
              </w:rPr>
            </w:pPr>
            <w:r>
              <w:rPr>
                <w:sz w:val="15"/>
              </w:rPr>
              <w:t>(TM800)  </w:t>
            </w:r>
          </w:p>
        </w:tc>
        <w:tc>
          <w:tcPr>
            <w:tcW w:w="0" w:type="auto"/>
            <w:tcMar>
              <w:top w:w="0" w:type="dxa"/>
              <w:bottom w:w="0" w:type="dxa"/>
            </w:tcMar>
          </w:tcPr>
          <w:p w:rsidR="00A77B3E" w:rsidRDefault="000A6DBE">
            <w:pPr>
              <w:jc w:val="left"/>
              <w:rPr>
                <w:sz w:val="15"/>
              </w:rPr>
            </w:pPr>
            <w:r>
              <w:rPr>
                <w:sz w:val="15"/>
              </w:rPr>
              <w:t>Towary z wykazu towarów, o których mowa w ZAŁĄCZNIK II (pozycje, o których mowa w pkt 11 lit. c)) roz</w:t>
            </w:r>
            <w:r>
              <w:rPr>
                <w:sz w:val="15"/>
              </w:rPr>
              <w:t>porządzenia (WE) nr 697/2013 (Dz.U. L 198) - Odrębne związki chemiczne, zdefiniowane zgodnie z pkt 1 uwag do działów 28 i 29 nomenklatury scalonej [1], o stężeniu 90% lub większym, o ile nie określono inaczej.</w:t>
            </w:r>
          </w:p>
        </w:tc>
      </w:tr>
      <w:tr w:rsidR="0051304E">
        <w:tc>
          <w:tcPr>
            <w:tcW w:w="0" w:type="auto"/>
            <w:tcMar>
              <w:top w:w="0" w:type="dxa"/>
              <w:bottom w:w="0" w:type="dxa"/>
            </w:tcMar>
          </w:tcPr>
          <w:p w:rsidR="00A77B3E" w:rsidRDefault="000A6DBE">
            <w:pPr>
              <w:jc w:val="left"/>
              <w:rPr>
                <w:sz w:val="15"/>
              </w:rPr>
            </w:pPr>
            <w:r>
              <w:rPr>
                <w:sz w:val="15"/>
              </w:rPr>
              <w:t>(TM836)  </w:t>
            </w:r>
          </w:p>
        </w:tc>
        <w:tc>
          <w:tcPr>
            <w:tcW w:w="0" w:type="auto"/>
            <w:tcMar>
              <w:top w:w="0" w:type="dxa"/>
              <w:bottom w:w="0" w:type="dxa"/>
            </w:tcMar>
          </w:tcPr>
          <w:p w:rsidR="00A77B3E" w:rsidRDefault="000A6DBE">
            <w:pPr>
              <w:jc w:val="left"/>
              <w:rPr>
                <w:sz w:val="15"/>
              </w:rPr>
            </w:pPr>
            <w:r>
              <w:rPr>
                <w:sz w:val="15"/>
              </w:rPr>
              <w:t>Towary w art. 2b rozporządzenia (WE</w:t>
            </w:r>
            <w:r>
              <w:rPr>
                <w:sz w:val="15"/>
              </w:rPr>
              <w:t>) nr 36/2012 .</w:t>
            </w:r>
          </w:p>
        </w:tc>
      </w:tr>
      <w:tr w:rsidR="0051304E">
        <w:tc>
          <w:tcPr>
            <w:tcW w:w="0" w:type="auto"/>
            <w:tcMar>
              <w:top w:w="0" w:type="dxa"/>
              <w:bottom w:w="0" w:type="dxa"/>
            </w:tcMar>
          </w:tcPr>
          <w:p w:rsidR="00A77B3E" w:rsidRDefault="000A6DBE">
            <w:pPr>
              <w:jc w:val="left"/>
              <w:rPr>
                <w:sz w:val="15"/>
              </w:rPr>
            </w:pPr>
            <w:r>
              <w:rPr>
                <w:sz w:val="15"/>
              </w:rPr>
              <w:t>(TM839)  </w:t>
            </w:r>
          </w:p>
        </w:tc>
        <w:tc>
          <w:tcPr>
            <w:tcW w:w="0" w:type="auto"/>
            <w:tcMar>
              <w:top w:w="0" w:type="dxa"/>
              <w:bottom w:w="0" w:type="dxa"/>
            </w:tcMar>
          </w:tcPr>
          <w:p w:rsidR="00A77B3E" w:rsidRDefault="000A6DBE">
            <w:pPr>
              <w:jc w:val="left"/>
              <w:rPr>
                <w:sz w:val="15"/>
              </w:rPr>
            </w:pPr>
            <w:r>
              <w:rPr>
                <w:sz w:val="15"/>
              </w:rPr>
              <w:t xml:space="preserve">Zakazuje się przywozu, zakupu lub transportu broni i materiału pokrewnego wszelkiego rodzaju — łącznie z bronią i amunicją, pojazdami i sprzętem wojskowym, sprzętem paramilitarnym oraz częściami zamiennymi do nich — z Rosji przez </w:t>
            </w:r>
            <w:r>
              <w:rPr>
                <w:sz w:val="15"/>
              </w:rPr>
              <w:t>obywateli państw członkowskich lub przy użyciu statków pływających pod banderą państw członkowskich lub statków powietrznych państw członkowskich (DECYZJA RADY 2014/512/WPZiB z dnia 31 lipca 2014 r.).Zakazy pozostają bez uszczerbku dla wykonania umów lub p</w:t>
            </w:r>
            <w:r>
              <w:rPr>
                <w:sz w:val="15"/>
              </w:rPr>
              <w:t>orozumień zawartych przed dniem 1 sierpnia 2014 r. i dla dostarczania części zamiennych i świadczenia usług niezbędnych do konserwacji i bezpieczeństwa istniejących zdolności w Unii.</w:t>
            </w:r>
          </w:p>
        </w:tc>
      </w:tr>
      <w:tr w:rsidR="0051304E">
        <w:tc>
          <w:tcPr>
            <w:tcW w:w="0" w:type="auto"/>
            <w:tcMar>
              <w:top w:w="0" w:type="dxa"/>
              <w:bottom w:w="0" w:type="dxa"/>
            </w:tcMar>
          </w:tcPr>
          <w:p w:rsidR="00A77B3E" w:rsidRDefault="000A6DBE">
            <w:pPr>
              <w:jc w:val="left"/>
              <w:rPr>
                <w:sz w:val="15"/>
              </w:rPr>
            </w:pPr>
            <w:r>
              <w:rPr>
                <w:sz w:val="15"/>
              </w:rPr>
              <w:t>(TM861)  </w:t>
            </w:r>
          </w:p>
        </w:tc>
        <w:tc>
          <w:tcPr>
            <w:tcW w:w="0" w:type="auto"/>
            <w:tcMar>
              <w:top w:w="0" w:type="dxa"/>
              <w:bottom w:w="0" w:type="dxa"/>
            </w:tcMar>
          </w:tcPr>
          <w:p w:rsidR="00A77B3E" w:rsidRDefault="000A6DBE">
            <w:pPr>
              <w:jc w:val="left"/>
              <w:rPr>
                <w:sz w:val="15"/>
              </w:rPr>
            </w:pPr>
            <w:r>
              <w:rPr>
                <w:sz w:val="15"/>
              </w:rPr>
              <w:t>Autonomiczne zawieszenie ceł wspólnej taryfy celnej na produkt</w:t>
            </w:r>
            <w:r>
              <w:rPr>
                <w:sz w:val="15"/>
              </w:rPr>
              <w:t>y rolne i przemysłowe, wyszczególnione w załączniku do rozporządzenia (UE) nr 1387/2013, nie jest stosowane w przypadku mieszanin, preparatów lub produktów złożonych z różnych komponentów zawierających wymienione produkty. Artykuł 1 ust. 2 rozporządzenia (</w:t>
            </w:r>
            <w:r>
              <w:rPr>
                <w:sz w:val="15"/>
              </w:rPr>
              <w:t>UE) nr 1387/2013.</w:t>
            </w:r>
          </w:p>
        </w:tc>
      </w:tr>
      <w:tr w:rsidR="0051304E">
        <w:tc>
          <w:tcPr>
            <w:tcW w:w="0" w:type="auto"/>
            <w:tcMar>
              <w:top w:w="0" w:type="dxa"/>
              <w:bottom w:w="0" w:type="dxa"/>
            </w:tcMar>
          </w:tcPr>
          <w:p w:rsidR="00A77B3E" w:rsidRDefault="000A6DBE">
            <w:pPr>
              <w:jc w:val="left"/>
              <w:rPr>
                <w:sz w:val="15"/>
              </w:rPr>
            </w:pPr>
            <w:r>
              <w:rPr>
                <w:sz w:val="15"/>
              </w:rPr>
              <w:t>(TM862)  </w:t>
            </w:r>
          </w:p>
        </w:tc>
        <w:tc>
          <w:tcPr>
            <w:tcW w:w="0" w:type="auto"/>
            <w:tcMar>
              <w:top w:w="0" w:type="dxa"/>
              <w:bottom w:w="0" w:type="dxa"/>
            </w:tcMar>
          </w:tcPr>
          <w:p w:rsidR="00A77B3E" w:rsidRDefault="000A6DBE">
            <w:pPr>
              <w:jc w:val="left"/>
              <w:rPr>
                <w:sz w:val="15"/>
              </w:rPr>
            </w:pPr>
            <w:r>
              <w:rPr>
                <w:sz w:val="15"/>
              </w:rPr>
              <w:t>Kontyngent taryfowy nie ma zastosowania w przypadku mieszanin, preparatów lub produktów złożonych z różnych komponentów zawierających produkty wymienione w załączniku do rozporządzenia Rady (UE) nr 1388/2013.</w:t>
            </w:r>
          </w:p>
        </w:tc>
      </w:tr>
      <w:tr w:rsidR="0051304E">
        <w:tc>
          <w:tcPr>
            <w:tcW w:w="0" w:type="auto"/>
            <w:tcMar>
              <w:top w:w="0" w:type="dxa"/>
              <w:bottom w:w="0" w:type="dxa"/>
            </w:tcMar>
          </w:tcPr>
          <w:p w:rsidR="00A77B3E" w:rsidRDefault="000A6DBE">
            <w:pPr>
              <w:jc w:val="left"/>
              <w:rPr>
                <w:sz w:val="15"/>
              </w:rPr>
            </w:pPr>
            <w:r>
              <w:rPr>
                <w:sz w:val="15"/>
              </w:rPr>
              <w:t>(TM877)  </w:t>
            </w:r>
          </w:p>
        </w:tc>
        <w:tc>
          <w:tcPr>
            <w:tcW w:w="0" w:type="auto"/>
            <w:tcMar>
              <w:top w:w="0" w:type="dxa"/>
              <w:bottom w:w="0" w:type="dxa"/>
            </w:tcMar>
          </w:tcPr>
          <w:p w:rsidR="00A77B3E" w:rsidRDefault="000A6DBE">
            <w:pPr>
              <w:jc w:val="left"/>
              <w:rPr>
                <w:sz w:val="15"/>
              </w:rPr>
            </w:pPr>
            <w:r>
              <w:rPr>
                <w:sz w:val="15"/>
              </w:rPr>
              <w:t>Goods f</w:t>
            </w:r>
            <w:r>
              <w:rPr>
                <w:sz w:val="15"/>
              </w:rPr>
              <w:t>rom the Annex II (IV) of Regulation (EU) 2017/1509 (Weapons of mass destruction-related items, materials, equipment, goods and technology identified and designated pursuant to paragraph 25 of UN Security Council Resolution 2270 (2016))</w:t>
            </w:r>
          </w:p>
        </w:tc>
      </w:tr>
      <w:tr w:rsidR="0051304E">
        <w:tc>
          <w:tcPr>
            <w:tcW w:w="0" w:type="auto"/>
            <w:tcMar>
              <w:top w:w="0" w:type="dxa"/>
              <w:bottom w:w="0" w:type="dxa"/>
            </w:tcMar>
          </w:tcPr>
          <w:p w:rsidR="00A77B3E" w:rsidRDefault="000A6DBE">
            <w:pPr>
              <w:jc w:val="left"/>
              <w:rPr>
                <w:sz w:val="15"/>
              </w:rPr>
            </w:pPr>
            <w:r>
              <w:rPr>
                <w:sz w:val="15"/>
              </w:rPr>
              <w:t>(TN701)  </w:t>
            </w:r>
          </w:p>
        </w:tc>
        <w:tc>
          <w:tcPr>
            <w:tcW w:w="0" w:type="auto"/>
            <w:tcMar>
              <w:top w:w="0" w:type="dxa"/>
              <w:bottom w:w="0" w:type="dxa"/>
            </w:tcMar>
          </w:tcPr>
          <w:p w:rsidR="00A77B3E" w:rsidRDefault="000A6DBE">
            <w:pPr>
              <w:jc w:val="left"/>
              <w:rPr>
                <w:sz w:val="15"/>
              </w:rPr>
            </w:pPr>
            <w:r>
              <w:rPr>
                <w:sz w:val="15"/>
              </w:rPr>
              <w:t>Zgodnie z</w:t>
            </w:r>
            <w:r>
              <w:rPr>
                <w:sz w:val="15"/>
              </w:rPr>
              <w:t xml:space="preserve"> rozporządzeniem Rady (UE) nr 692/2014 (Dz.U. L183, str. 9) zabrania się przywozu do Unii Europejskiej towarów pochodzących z Krymu lub Sewastopola.Zakaz nie ma zastosowania do:a) realizacji do dnia 26 września 2014 r. umów handlowych zawartych przed dniem</w:t>
            </w:r>
            <w:r>
              <w:rPr>
                <w:sz w:val="15"/>
              </w:rPr>
              <w:t xml:space="preserve"> 25 czerwca 2014 r. lub umów dodatkowych niezbędnych do realizacji takich umów, pod warunkiem że osoby fizyczne lub prawne, jednostki lub organy chcące realizować daną umowę zgłosiły co najmniej 10 dni roboczych wcześniej dane działania lub transakcje właś</w:t>
            </w:r>
            <w:r>
              <w:rPr>
                <w:sz w:val="15"/>
              </w:rPr>
              <w:t>ciwemu organowi państwa członkowskiego, w którym mają siedzibę;b) towarów pochodzących z Krymu lub Sewastopola, które udostępniono organom Ukrainy do zbadania, w odniesieniu do których sprawdzono zgodność z warunkami umożliwiającymi przyznanie preferencyjn</w:t>
            </w:r>
            <w:r>
              <w:rPr>
                <w:sz w:val="15"/>
              </w:rPr>
              <w:t>ego pochodzenia i dla których zostało wydane świadectwo pochodzenia, zgodnie z rozporządzeniem (UE) nr 978/2012 i rozporządzeniem (UE) nr 374/2014 lub zgodnie z układem o stowarzyszeniu UE-Ukraina.</w:t>
            </w:r>
          </w:p>
        </w:tc>
      </w:tr>
      <w:tr w:rsidR="0051304E">
        <w:tc>
          <w:tcPr>
            <w:tcW w:w="0" w:type="auto"/>
            <w:tcMar>
              <w:top w:w="0" w:type="dxa"/>
              <w:bottom w:w="0" w:type="dxa"/>
            </w:tcMar>
          </w:tcPr>
          <w:p w:rsidR="00A77B3E" w:rsidRDefault="000A6DBE">
            <w:pPr>
              <w:jc w:val="left"/>
              <w:rPr>
                <w:sz w:val="15"/>
              </w:rPr>
            </w:pPr>
            <w:r>
              <w:rPr>
                <w:sz w:val="15"/>
              </w:rPr>
              <w:t>(TN702)  </w:t>
            </w:r>
          </w:p>
        </w:tc>
        <w:tc>
          <w:tcPr>
            <w:tcW w:w="0" w:type="auto"/>
            <w:tcMar>
              <w:top w:w="0" w:type="dxa"/>
              <w:bottom w:w="0" w:type="dxa"/>
            </w:tcMar>
          </w:tcPr>
          <w:p w:rsidR="00A77B3E" w:rsidRDefault="000A6DBE">
            <w:pPr>
              <w:jc w:val="left"/>
              <w:rPr>
                <w:sz w:val="15"/>
              </w:rPr>
            </w:pPr>
            <w:r>
              <w:rPr>
                <w:sz w:val="15"/>
              </w:rPr>
              <w:t>Zgodnie z rozporządzeniem Rady (UE) nr 1351/201</w:t>
            </w:r>
            <w:r>
              <w:rPr>
                <w:sz w:val="15"/>
              </w:rPr>
              <w:t>4 (Dz.U. L 365, s. 46) zakazuje się wywozu towarów i technologii nadających się do wykorzystania w kluczowych sektorach: transport; telekomunikacja; energia; poszukiwanie, badanie i wydobywanie ropy naftowej, gazu ziemnego i surowców mineralnych: a) na rze</w:t>
            </w:r>
            <w:r>
              <w:rPr>
                <w:sz w:val="15"/>
              </w:rPr>
              <w:t>cz jakiejkolwiek osoby fizycznej lub prawnej, podmiotu lub organu na Krymie lub w Sewastopolu; lub b) w celu wykorzystania na Krymie lub w Sewastopolu. Zakaz pozostaje bez uszczerbku dla wykonywania do dnia 21 marca 2015 r. zobowiązań wynikających z umowy,</w:t>
            </w:r>
            <w:r>
              <w:rPr>
                <w:sz w:val="15"/>
              </w:rPr>
              <w:t xml:space="preserve"> która została zawarta przed dniem 20 grudnia 2014 r. lub z umów dodatkowych niezbędnych do wykonania takiej umowy, pod warunkiem, że właściwy organ został poinformowany z wyprzedzeniem, co najmniej pięciu dni roboczych. Zakaz nie ma zastosowania w przypad</w:t>
            </w:r>
            <w:r>
              <w:rPr>
                <w:sz w:val="15"/>
              </w:rPr>
              <w:t>ku, gdy nie zachodzą rozsądne powody by stwierdzić, że towary i technologie mają być wykorzystywane na Krymie lub w Sewastopolu.</w:t>
            </w:r>
          </w:p>
        </w:tc>
      </w:tr>
      <w:tr w:rsidR="0051304E">
        <w:tc>
          <w:tcPr>
            <w:tcW w:w="0" w:type="auto"/>
            <w:tcMar>
              <w:top w:w="0" w:type="dxa"/>
              <w:bottom w:w="0" w:type="dxa"/>
            </w:tcMar>
          </w:tcPr>
          <w:p w:rsidR="00A77B3E" w:rsidRDefault="000A6DBE">
            <w:pPr>
              <w:jc w:val="left"/>
              <w:rPr>
                <w:sz w:val="15"/>
              </w:rPr>
            </w:pPr>
            <w:r>
              <w:rPr>
                <w:sz w:val="15"/>
              </w:rPr>
              <w:t>(TR011)  </w:t>
            </w:r>
          </w:p>
        </w:tc>
        <w:tc>
          <w:tcPr>
            <w:tcW w:w="0" w:type="auto"/>
            <w:tcMar>
              <w:top w:w="0" w:type="dxa"/>
              <w:bottom w:w="0" w:type="dxa"/>
            </w:tcMar>
          </w:tcPr>
          <w:p w:rsidR="00A77B3E" w:rsidRDefault="000A6DBE">
            <w:pPr>
              <w:jc w:val="left"/>
              <w:rPr>
                <w:sz w:val="15"/>
              </w:rPr>
            </w:pPr>
            <w:r>
              <w:rPr>
                <w:sz w:val="15"/>
              </w:rPr>
              <w:t>Wanililoamid kwasu pelargonowego (PAVA) (CAS 2444-46-4)</w:t>
            </w:r>
          </w:p>
        </w:tc>
      </w:tr>
      <w:tr w:rsidR="0051304E">
        <w:tc>
          <w:tcPr>
            <w:tcW w:w="0" w:type="auto"/>
            <w:tcMar>
              <w:top w:w="0" w:type="dxa"/>
              <w:bottom w:w="0" w:type="dxa"/>
            </w:tcMar>
          </w:tcPr>
          <w:p w:rsidR="00A77B3E" w:rsidRDefault="000A6DBE">
            <w:pPr>
              <w:jc w:val="left"/>
              <w:rPr>
                <w:sz w:val="15"/>
              </w:rPr>
            </w:pPr>
            <w:r>
              <w:rPr>
                <w:sz w:val="15"/>
              </w:rPr>
              <w:t>(TR014)  </w:t>
            </w:r>
          </w:p>
        </w:tc>
        <w:tc>
          <w:tcPr>
            <w:tcW w:w="0" w:type="auto"/>
            <w:tcMar>
              <w:top w:w="0" w:type="dxa"/>
              <w:bottom w:w="0" w:type="dxa"/>
            </w:tcMar>
          </w:tcPr>
          <w:p w:rsidR="00A77B3E" w:rsidRDefault="000A6DBE">
            <w:pPr>
              <w:jc w:val="left"/>
              <w:rPr>
                <w:sz w:val="15"/>
              </w:rPr>
            </w:pPr>
            <w:r>
              <w:rPr>
                <w:sz w:val="15"/>
              </w:rPr>
              <w:t xml:space="preserve">Krótko lub średniodługo działające barbituranowe </w:t>
            </w:r>
            <w:r>
              <w:rPr>
                <w:sz w:val="15"/>
              </w:rPr>
              <w:t>środki znieczulające, m.in.:a) amobarbital (CAS RN 57-43-2)b) sól sodowa amobarbitalu (CAS RN 64-43-7)c) pentobarbital (CAS RN 76-74-4)d) sól sodowa pentobarbitalu (CAS RN 57-33-0)e) sekobarbital (CAS RN 76-73-3)f) sól sodowa sekobarbitalu (CAS RN 309-43-3</w:t>
            </w:r>
            <w:r>
              <w:rPr>
                <w:sz w:val="15"/>
              </w:rPr>
              <w:t>)Ten punkt odnosi się również do produktów zawierających jeden ze środków znieczulających wymienionych w wykazie krótko lub średniodługo działających barbituranowych środków znieczulających.</w:t>
            </w:r>
          </w:p>
        </w:tc>
      </w:tr>
      <w:tr w:rsidR="0051304E">
        <w:tc>
          <w:tcPr>
            <w:tcW w:w="0" w:type="auto"/>
            <w:tcMar>
              <w:top w:w="0" w:type="dxa"/>
              <w:bottom w:w="0" w:type="dxa"/>
            </w:tcMar>
          </w:tcPr>
          <w:p w:rsidR="00A77B3E" w:rsidRDefault="000A6DBE">
            <w:pPr>
              <w:jc w:val="left"/>
              <w:rPr>
                <w:sz w:val="15"/>
              </w:rPr>
            </w:pPr>
            <w:r>
              <w:rPr>
                <w:sz w:val="15"/>
              </w:rPr>
              <w:t>(TR015)  </w:t>
            </w:r>
          </w:p>
        </w:tc>
        <w:tc>
          <w:tcPr>
            <w:tcW w:w="0" w:type="auto"/>
            <w:tcMar>
              <w:top w:w="0" w:type="dxa"/>
              <w:bottom w:w="0" w:type="dxa"/>
            </w:tcMar>
          </w:tcPr>
          <w:p w:rsidR="00A77B3E" w:rsidRDefault="000A6DBE">
            <w:pPr>
              <w:jc w:val="left"/>
              <w:rPr>
                <w:sz w:val="15"/>
              </w:rPr>
            </w:pPr>
            <w:r>
              <w:rPr>
                <w:sz w:val="15"/>
              </w:rPr>
              <w:t xml:space="preserve">Krótko lub średniodługo działające barbituranowe </w:t>
            </w:r>
            <w:r>
              <w:rPr>
                <w:sz w:val="15"/>
              </w:rPr>
              <w:t>środki znieczulające, m.in.: g) tiopental (CAS RN 76-75-5) h) sól sodowa tiopentalu (CAS RN 71-73-8), znana również jako tiopenton sodu</w:t>
            </w:r>
          </w:p>
        </w:tc>
      </w:tr>
      <w:tr w:rsidR="0051304E">
        <w:tc>
          <w:tcPr>
            <w:tcW w:w="0" w:type="auto"/>
            <w:tcMar>
              <w:top w:w="0" w:type="dxa"/>
              <w:bottom w:w="0" w:type="dxa"/>
            </w:tcMar>
          </w:tcPr>
          <w:p w:rsidR="00A77B3E" w:rsidRDefault="000A6DBE">
            <w:pPr>
              <w:jc w:val="left"/>
              <w:rPr>
                <w:sz w:val="15"/>
              </w:rPr>
            </w:pPr>
            <w:r>
              <w:rPr>
                <w:sz w:val="15"/>
              </w:rPr>
              <w:t>(TR034)  </w:t>
            </w:r>
          </w:p>
        </w:tc>
        <w:tc>
          <w:tcPr>
            <w:tcW w:w="0" w:type="auto"/>
            <w:tcMar>
              <w:top w:w="0" w:type="dxa"/>
              <w:bottom w:w="0" w:type="dxa"/>
            </w:tcMar>
          </w:tcPr>
          <w:p w:rsidR="00A77B3E" w:rsidRDefault="000A6DBE">
            <w:pPr>
              <w:jc w:val="left"/>
              <w:rPr>
                <w:sz w:val="15"/>
              </w:rPr>
            </w:pPr>
            <w:r>
              <w:rPr>
                <w:sz w:val="15"/>
              </w:rPr>
              <w:t>Mieszaniny zawierające co najmniej 0,3% PAVA lub OC w masie oraz rozpuszczalnik (np. etanol, 1-propanol lub h</w:t>
            </w:r>
            <w:r>
              <w:rPr>
                <w:sz w:val="15"/>
              </w:rPr>
              <w:t>eksan), które mogłyby zostać podane same jako środki obezwładniające lub drażniące, w szczególności w formie aerozolu lub w formie płynnej, lub też które mogłyby zostać wykorzystane do produkcji środków obezwładniających lub drażniących.1. Punkt ten nie od</w:t>
            </w:r>
            <w:r>
              <w:rPr>
                <w:sz w:val="15"/>
              </w:rPr>
              <w:t>nosi się do sosów i preparatów do nich, zup i preparatów do nich oraz zmieszanych przypraw lub zmieszanych przypraw korzennych, pod warunkiem że PAVA lub OC nie są ich jedynymi składnikami aromatyzującymi. 2. Punkt ten nie odnosi się do produktów leczniczy</w:t>
            </w:r>
            <w:r>
              <w:rPr>
                <w:sz w:val="15"/>
              </w:rPr>
              <w:t>ch, w przypadku których wydano pozwolenie na dopuszczenie do obrotu zgodnie z prawem Unii</w:t>
            </w:r>
          </w:p>
        </w:tc>
      </w:tr>
    </w:tbl>
    <w:p w:rsidR="00A77B3E" w:rsidRDefault="000A6DBE">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66"/>
        <w:gridCol w:w="1459"/>
        <w:gridCol w:w="1273"/>
        <w:gridCol w:w="17449"/>
      </w:tblGrid>
      <w:tr w:rsidR="0051304E">
        <w:tc>
          <w:tcPr>
            <w:tcW w:w="0" w:type="auto"/>
            <w:tcMar>
              <w:top w:w="0" w:type="dxa"/>
              <w:bottom w:w="0" w:type="dxa"/>
            </w:tcMar>
          </w:tcPr>
          <w:p w:rsidR="00A77B3E" w:rsidRDefault="000A6DBE">
            <w:pPr>
              <w:jc w:val="center"/>
              <w:rPr>
                <w:b/>
                <w:sz w:val="14"/>
              </w:rPr>
            </w:pPr>
            <w:r>
              <w:rPr>
                <w:b/>
                <w:sz w:val="14"/>
              </w:rPr>
              <w:t>CN kod</w:t>
            </w:r>
          </w:p>
        </w:tc>
        <w:tc>
          <w:tcPr>
            <w:tcW w:w="0" w:type="auto"/>
            <w:tcMar>
              <w:top w:w="0" w:type="dxa"/>
              <w:bottom w:w="0" w:type="dxa"/>
            </w:tcMar>
          </w:tcPr>
          <w:p w:rsidR="00A77B3E" w:rsidRDefault="000A6DBE">
            <w:pPr>
              <w:jc w:val="center"/>
              <w:rPr>
                <w:b/>
                <w:sz w:val="14"/>
              </w:rPr>
            </w:pPr>
            <w:r>
              <w:rPr>
                <w:b/>
                <w:sz w:val="14"/>
              </w:rPr>
              <w:t>ID obszaru geograficznego</w:t>
            </w:r>
          </w:p>
        </w:tc>
        <w:tc>
          <w:tcPr>
            <w:tcW w:w="0" w:type="auto"/>
            <w:tcMar>
              <w:top w:w="0" w:type="dxa"/>
              <w:bottom w:w="0" w:type="dxa"/>
            </w:tcMar>
          </w:tcPr>
          <w:p w:rsidR="00A77B3E" w:rsidRDefault="000A6DBE">
            <w:pPr>
              <w:jc w:val="center"/>
              <w:rPr>
                <w:b/>
                <w:sz w:val="14"/>
              </w:rPr>
            </w:pPr>
            <w:r>
              <w:rPr>
                <w:b/>
                <w:sz w:val="14"/>
              </w:rPr>
              <w:t>ID kodu dodatkowego</w:t>
            </w:r>
          </w:p>
        </w:tc>
        <w:tc>
          <w:tcPr>
            <w:tcW w:w="0" w:type="auto"/>
            <w:tcMar>
              <w:top w:w="0" w:type="dxa"/>
              <w:bottom w:w="0" w:type="dxa"/>
            </w:tcMar>
          </w:tcPr>
          <w:p w:rsidR="00A77B3E" w:rsidRDefault="000A6DBE">
            <w:pPr>
              <w:jc w:val="center"/>
              <w:rPr>
                <w:b/>
                <w:sz w:val="14"/>
              </w:rPr>
            </w:pPr>
            <w:r>
              <w:rPr>
                <w:b/>
                <w:sz w:val="14"/>
              </w:rPr>
              <w:t>Opis ( Firmy/Środki )</w:t>
            </w:r>
          </w:p>
        </w:tc>
      </w:tr>
      <w:tr w:rsidR="0051304E">
        <w:tc>
          <w:tcPr>
            <w:tcW w:w="0" w:type="auto"/>
            <w:tcMar>
              <w:top w:w="0" w:type="dxa"/>
              <w:bottom w:w="0" w:type="dxa"/>
            </w:tcMar>
          </w:tcPr>
          <w:p w:rsidR="00A77B3E" w:rsidRDefault="000A6DBE">
            <w:pPr>
              <w:jc w:val="center"/>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X064</w:t>
            </w:r>
          </w:p>
        </w:tc>
        <w:tc>
          <w:tcPr>
            <w:tcW w:w="0" w:type="auto"/>
            <w:tcMar>
              <w:top w:w="0" w:type="dxa"/>
              <w:bottom w:w="0" w:type="dxa"/>
            </w:tcMar>
          </w:tcPr>
          <w:p w:rsidR="00A77B3E" w:rsidRDefault="000A6DBE">
            <w:pPr>
              <w:jc w:val="left"/>
              <w:rPr>
                <w:color w:val="000000"/>
                <w:sz w:val="15"/>
              </w:rPr>
            </w:pPr>
            <w:r>
              <w:rPr>
                <w:color w:val="000000"/>
                <w:sz w:val="15"/>
              </w:rPr>
              <w:t xml:space="preserve">Gazowe, do napędu silników </w:t>
            </w:r>
            <w:r>
              <w:rPr>
                <w:color w:val="000000"/>
                <w:sz w:val="15"/>
              </w:rPr>
              <w:t>spalinowych. : ACC : 10.54 zł / GGJ</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X115</w:t>
            </w:r>
          </w:p>
        </w:tc>
        <w:tc>
          <w:tcPr>
            <w:tcW w:w="0" w:type="auto"/>
            <w:tcMar>
              <w:top w:w="0" w:type="dxa"/>
              <w:bottom w:w="0" w:type="dxa"/>
            </w:tcMar>
          </w:tcPr>
          <w:p w:rsidR="00A77B3E" w:rsidRDefault="000A6DBE">
            <w:pPr>
              <w:jc w:val="left"/>
              <w:rPr>
                <w:color w:val="000000"/>
                <w:sz w:val="15"/>
              </w:rPr>
            </w:pPr>
            <w:r>
              <w:rPr>
                <w:color w:val="000000"/>
                <w:sz w:val="15"/>
              </w:rPr>
              <w:t>Skroplone, do napędu silników spalinowych. : ACC : 670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X116</w:t>
            </w:r>
          </w:p>
        </w:tc>
        <w:tc>
          <w:tcPr>
            <w:tcW w:w="0" w:type="auto"/>
            <w:tcMar>
              <w:top w:w="0" w:type="dxa"/>
              <w:bottom w:w="0" w:type="dxa"/>
            </w:tcMar>
          </w:tcPr>
          <w:p w:rsidR="00A77B3E" w:rsidRDefault="000A6DBE">
            <w:pPr>
              <w:jc w:val="left"/>
              <w:rPr>
                <w:color w:val="000000"/>
                <w:sz w:val="15"/>
              </w:rPr>
            </w:pPr>
            <w:r>
              <w:rPr>
                <w:color w:val="000000"/>
                <w:sz w:val="15"/>
              </w:rPr>
              <w:t>W stanie ciekłym, do napędu silników spalinowych.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 xml:space="preserve">Do celów innych niż </w:t>
            </w:r>
            <w:r>
              <w:rPr>
                <w:color w:val="000000"/>
                <w:sz w:val="15"/>
              </w:rPr>
              <w:t>cele napędowe i opałowe oraz do celów innych niż dodatki lub domieszki do paliw silnikowych lub olejów do celów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X103</w:t>
            </w:r>
          </w:p>
        </w:tc>
        <w:tc>
          <w:tcPr>
            <w:tcW w:w="0" w:type="auto"/>
            <w:tcMar>
              <w:top w:w="0" w:type="dxa"/>
              <w:bottom w:w="0" w:type="dxa"/>
            </w:tcMar>
          </w:tcPr>
          <w:p w:rsidR="00A77B3E" w:rsidRDefault="000A6DBE">
            <w:pPr>
              <w:jc w:val="left"/>
              <w:rPr>
                <w:color w:val="000000"/>
                <w:sz w:val="15"/>
              </w:rPr>
            </w:pPr>
            <w:r>
              <w:rPr>
                <w:color w:val="000000"/>
                <w:sz w:val="15"/>
              </w:rPr>
              <w:t>Paliwa opałowe. : ACC : 1.28 zł / GGJ</w:t>
            </w:r>
          </w:p>
        </w:tc>
      </w:tr>
      <w:tr w:rsidR="0051304E">
        <w:tc>
          <w:tcPr>
            <w:tcW w:w="0" w:type="auto"/>
            <w:tcMar>
              <w:top w:w="0" w:type="dxa"/>
              <w:bottom w:w="0" w:type="dxa"/>
            </w:tcMar>
          </w:tcPr>
          <w:p w:rsidR="00A77B3E" w:rsidRDefault="000A6DBE">
            <w:pPr>
              <w:jc w:val="left"/>
              <w:rPr>
                <w:color w:val="000000"/>
                <w:sz w:val="15"/>
              </w:rPr>
            </w:pPr>
            <w:r>
              <w:rPr>
                <w:color w:val="000000"/>
                <w:sz w:val="15"/>
              </w:rPr>
              <w:t>2900000000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V072</w:t>
            </w:r>
          </w:p>
        </w:tc>
        <w:tc>
          <w:tcPr>
            <w:tcW w:w="0" w:type="auto"/>
            <w:tcMar>
              <w:top w:w="0" w:type="dxa"/>
              <w:bottom w:w="0" w:type="dxa"/>
            </w:tcMar>
          </w:tcPr>
          <w:p w:rsidR="00A77B3E" w:rsidRDefault="000A6DBE">
            <w:pPr>
              <w:jc w:val="left"/>
              <w:rPr>
                <w:color w:val="000000"/>
                <w:sz w:val="15"/>
              </w:rPr>
            </w:pPr>
            <w:r>
              <w:rPr>
                <w:color w:val="000000"/>
                <w:sz w:val="15"/>
              </w:rPr>
              <w:t xml:space="preserve">Wyroby medyczne, w rozumieniu ustawy o wyrobach medycznych, </w:t>
            </w:r>
            <w:r>
              <w:rPr>
                <w:color w:val="000000"/>
                <w:sz w:val="15"/>
              </w:rPr>
              <w:t>dopuszczone do obrotu na terytorium Rzeczypospolitej Polskiej, inne niż wymienione w pozostałych pozycjach załącznika : 8%</w:t>
            </w:r>
          </w:p>
        </w:tc>
      </w:tr>
      <w:tr w:rsidR="0051304E">
        <w:tc>
          <w:tcPr>
            <w:tcW w:w="0" w:type="auto"/>
            <w:tcMar>
              <w:top w:w="0" w:type="dxa"/>
              <w:bottom w:w="0" w:type="dxa"/>
            </w:tcMar>
          </w:tcPr>
          <w:p w:rsidR="00A77B3E" w:rsidRDefault="000A6DBE">
            <w:pPr>
              <w:jc w:val="left"/>
              <w:rPr>
                <w:color w:val="000000"/>
                <w:sz w:val="15"/>
              </w:rPr>
            </w:pPr>
            <w:r>
              <w:rPr>
                <w:color w:val="000000"/>
                <w:sz w:val="15"/>
              </w:rPr>
              <w:t>2901290000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X120</w:t>
            </w:r>
          </w:p>
        </w:tc>
        <w:tc>
          <w:tcPr>
            <w:tcW w:w="0" w:type="auto"/>
            <w:tcMar>
              <w:top w:w="0" w:type="dxa"/>
              <w:bottom w:w="0" w:type="dxa"/>
            </w:tcMar>
          </w:tcPr>
          <w:p w:rsidR="00A77B3E" w:rsidRDefault="000A6DBE">
            <w:pPr>
              <w:jc w:val="left"/>
              <w:rPr>
                <w:color w:val="000000"/>
                <w:sz w:val="15"/>
              </w:rPr>
            </w:pPr>
            <w:r>
              <w:rPr>
                <w:color w:val="000000"/>
                <w:sz w:val="15"/>
              </w:rPr>
              <w:t>Import przez pośredniczący podmiot gazowy w rozumieniu przepisów ustawy o podatku akcyzowym. : ACC : wyroby nieobję</w:t>
            </w:r>
            <w:r>
              <w:rPr>
                <w:color w:val="000000"/>
                <w:sz w:val="15"/>
              </w:rPr>
              <w:t>te akcyzą</w:t>
            </w:r>
          </w:p>
        </w:tc>
      </w:tr>
      <w:tr w:rsidR="0051304E">
        <w:tc>
          <w:tcPr>
            <w:tcW w:w="0" w:type="auto"/>
            <w:tcMar>
              <w:top w:w="0" w:type="dxa"/>
              <w:bottom w:w="0" w:type="dxa"/>
            </w:tcMar>
          </w:tcPr>
          <w:p w:rsidR="00A77B3E" w:rsidRDefault="000A6DBE">
            <w:pPr>
              <w:jc w:val="left"/>
              <w:rPr>
                <w:color w:val="000000"/>
                <w:sz w:val="15"/>
              </w:rPr>
            </w:pPr>
            <w:r>
              <w:rPr>
                <w:color w:val="000000"/>
                <w:sz w:val="15"/>
              </w:rPr>
              <w:t>2902000000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Przeznaczone do użycia jako paliwa silnikowe albo jako dodatki lub domieszki do paliw silnikowych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 xml:space="preserve">Stawka podwyższona dla paliw opałowych w przypadku </w:t>
            </w:r>
            <w:r>
              <w:rPr>
                <w:color w:val="000000"/>
                <w:sz w:val="15"/>
              </w:rPr>
              <w:t>gdy gęstość w temp. 15oC jest niższa niż 890 kg/m3 w przypadku użycia do napędu silników spalinowych, a także ich posiadania w zbiorniku podłączonym do odmierzacza paliwa lub sprzedaży z takiego zbiornika.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 xml:space="preserve">Stawka </w:t>
            </w:r>
            <w:r>
              <w:rPr>
                <w:color w:val="000000"/>
                <w:sz w:val="15"/>
              </w:rPr>
              <w:t>podwyższona dla paliw opałowych w przypadku gdy gęstość w temp. 15oC jest równa lub wyższa niż 890kg/m3 w przypadku użycia do napędu silników spalinowych, a także ich posiadania w zbiorniku podłączonym do odmierzacza paliwa lub sprzedaży z takiego zbiornik</w:t>
            </w:r>
            <w:r>
              <w:rPr>
                <w:color w:val="000000"/>
                <w:sz w:val="15"/>
              </w:rPr>
              <w:t>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Do celów innych niż cele napędowe i opałowe oraz do celów innych niż dodatki lub domieszki do paliw silnikowych lub olejów do celów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 xml:space="preserve">Paliwa opałowe, gdy </w:t>
            </w:r>
            <w:r>
              <w:rPr>
                <w:color w:val="000000"/>
                <w:sz w:val="15"/>
              </w:rPr>
              <w:t>gęstość w temp. 15oC jest niższa niż 890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Przeznaczone do użycia jako paliwa silnikowe a</w:t>
            </w:r>
            <w:r>
              <w:rPr>
                <w:color w:val="000000"/>
                <w:sz w:val="15"/>
              </w:rPr>
              <w:t>lbo jako dodatki lub domieszki do paliw silnikowych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 xml:space="preserve">Stawka podwyższona dla paliw opałowych w przypadku gdy gęstość w temp. 15oC jest niższa niż 890 kg/m3 w przypadku użycia do napędu silników spalinowych, a także </w:t>
            </w:r>
            <w:r>
              <w:rPr>
                <w:color w:val="000000"/>
                <w:sz w:val="15"/>
              </w:rPr>
              <w:t>ich posiadania w zbiorniku podłączonym do odmierzacza paliwa lub sprzedaży z takiego zbiornika.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 przypadku gdy gęstość w temp. 15oC jest równa lub wyższa niż 890kg/m3 w przy</w:t>
            </w:r>
            <w:r>
              <w:rPr>
                <w:color w:val="000000"/>
                <w:sz w:val="15"/>
              </w:rPr>
              <w:t>padku użycia do napędu silników spalinowych, a także ich posiadania w zbiorniku podłączonym do odmierzacza paliwa lub sprzedaży z takiego zbiornika.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Do celów innych niż cele napędowe i opałowe oraz do celów innyc</w:t>
            </w:r>
            <w:r>
              <w:rPr>
                <w:color w:val="000000"/>
                <w:sz w:val="15"/>
              </w:rPr>
              <w:t>h niż dodatki lub domieszki do paliw silnikowych lub olejów do celów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 xml:space="preserve">Paliwa opałowe, gdy </w:t>
            </w:r>
            <w:r>
              <w:rPr>
                <w:color w:val="000000"/>
                <w:sz w:val="15"/>
              </w:rPr>
              <w:t>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Przeznaczone do użycia jako paliwa silnikowe albo jako dodatki lub domieszki do paliw silnikowych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 xml:space="preserve">Stawka </w:t>
            </w:r>
            <w:r>
              <w:rPr>
                <w:color w:val="000000"/>
                <w:sz w:val="15"/>
              </w:rPr>
              <w:t xml:space="preserve">podwyższona dla paliw opałowych w przypadku gdy gęstość w temp. 15oC jest niższa niż 890 kg/m3 w przypadku użycia do napędu silników spalinowych, a także ich posiadania w zbiorniku podłączonym do odmierzacza paliwa lub sprzedaży z takiego zbiornika. : ACC </w:t>
            </w:r>
            <w:r>
              <w:rPr>
                <w:color w:val="000000"/>
                <w:sz w:val="15"/>
              </w:rPr>
              <w:t>: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 xml:space="preserve">Stawka podwyższona dla paliw opałowych w przypadku gdy gęstość w temp. 15oC jest równa lub wyższa niż 890kg/m3 w przypadku użycia do napędu silników spalinowych, a także ich posiadania w zbiorniku podłączonym do </w:t>
            </w:r>
            <w:r>
              <w:rPr>
                <w:color w:val="000000"/>
                <w:sz w:val="15"/>
              </w:rPr>
              <w:t>odmierzacza paliwa lub sprzedaży z takiego zbiornika.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 xml:space="preserve">Do celów innych niż cele napędowe i opałowe oraz do celów innych niż dodatki lub domieszki do paliw silnikowych lub olejów do celów opałowych. : ACC : 0 zł / </w:t>
            </w:r>
            <w:r>
              <w:rPr>
                <w:color w:val="000000"/>
                <w:sz w:val="15"/>
              </w:rPr>
              <w:t>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Przeznaczone do użycia jako paliwa silnikowe albo jako dodatki lub domieszki do paliw silnikowych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 przypadku gdy gęstość w temp. 15oC jest niższa niż 890 kg/m3 w przypadku u</w:t>
            </w:r>
            <w:r>
              <w:rPr>
                <w:color w:val="000000"/>
                <w:sz w:val="15"/>
              </w:rPr>
              <w:t>życia do napędu silników spalinowych, a także ich posiadania w zbiorniku podłączonym do odmierzacza paliwa lub sprzedaży z takiego zbiornika.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 xml:space="preserve">Stawka podwyższona dla paliw opałowych w przypadku gdy gęstość w temp. </w:t>
            </w:r>
            <w:r>
              <w:rPr>
                <w:color w:val="000000"/>
                <w:sz w:val="15"/>
              </w:rPr>
              <w:t>15oC jest równa lub wyższa niż 890kg/m3 w przypadku użycia do napędu silników spalinowych, a także ich posiadania w zbiorniku podłączonym do odmierzacza paliwa lub sprzedaży z takiego zbiornika.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 xml:space="preserve">Do celów innych </w:t>
            </w:r>
            <w:r>
              <w:rPr>
                <w:color w:val="000000"/>
                <w:sz w:val="15"/>
              </w:rPr>
              <w:t>niż cele napędowe i opałowe oraz do celów innych niż dodatki lub domieszki do paliw silnikowych lub olejów do celów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890 kg/m3. : ACC : 232 zł / 100</w:t>
            </w:r>
            <w:r>
              <w:rPr>
                <w:color w:val="000000"/>
                <w:sz w:val="15"/>
              </w:rPr>
              <w:t>0 l</w:t>
            </w:r>
          </w:p>
        </w:tc>
      </w:tr>
      <w:tr w:rsidR="0051304E">
        <w:tc>
          <w:tcPr>
            <w:tcW w:w="0" w:type="auto"/>
            <w:tcMar>
              <w:top w:w="0" w:type="dxa"/>
              <w:bottom w:w="0" w:type="dxa"/>
            </w:tcMar>
          </w:tcPr>
          <w:p w:rsidR="00A77B3E" w:rsidRDefault="000A6DBE">
            <w:pPr>
              <w:jc w:val="left"/>
              <w:rPr>
                <w:color w:val="000000"/>
                <w:sz w:val="15"/>
              </w:rPr>
            </w:pPr>
            <w:r>
              <w:rPr>
                <w:color w:val="000000"/>
                <w:sz w:val="15"/>
              </w:rPr>
              <w:t>2902420000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 xml:space="preserve">Przeznaczone do użycia jako paliwa silnikowe albo jako dodatki lub domieszki do paliw silnikowych : ACC : 1797 zł </w:t>
            </w:r>
            <w:r>
              <w:rPr>
                <w:color w:val="000000"/>
                <w:sz w:val="15"/>
              </w:rPr>
              <w:t>/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 xml:space="preserve">Stawka podwyższona dla paliw opałowych w przypadku gdy gęstość w temp. 15oC jest niższa niż 890 kg/m3 w przypadku użycia do napędu silników spalinowych, a także ich posiadania w zbiorniku podłączonym do odmierzacza paliwa lub </w:t>
            </w:r>
            <w:r>
              <w:rPr>
                <w:color w:val="000000"/>
                <w:sz w:val="15"/>
              </w:rPr>
              <w:t>sprzedaży z takiego zbiornika.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 przypadku gdy gęstość w temp. 15oC jest równa lub wyższa niż 890kg/m3 w przypadku użycia do napędu silników spalinowych, a także ich posiadan</w:t>
            </w:r>
            <w:r>
              <w:rPr>
                <w:color w:val="000000"/>
                <w:sz w:val="15"/>
              </w:rPr>
              <w:t>ia w zbiorniku podłączonym do odmierzacza paliwa lub sprzedaży z takiego zbiornika.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Do celów innych niż cele napędowe i opałowe oraz do celów innych niż dodatki lub domieszki do paliw silnikowych lub olejów do ce</w:t>
            </w:r>
            <w:r>
              <w:rPr>
                <w:color w:val="000000"/>
                <w:sz w:val="15"/>
              </w:rPr>
              <w:t>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 xml:space="preserve">Paliwa opałowe, gdy gęstość w temp. 15 C jest równa lub wyższa niż 890 kg/m3. : ACC : 64 </w:t>
            </w:r>
            <w:r>
              <w:rPr>
                <w:color w:val="000000"/>
                <w:sz w:val="15"/>
              </w:rPr>
              <w:t>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X018</w:t>
            </w:r>
          </w:p>
        </w:tc>
        <w:tc>
          <w:tcPr>
            <w:tcW w:w="0" w:type="auto"/>
            <w:tcMar>
              <w:top w:w="0" w:type="dxa"/>
              <w:bottom w:w="0" w:type="dxa"/>
            </w:tcMar>
          </w:tcPr>
          <w:p w:rsidR="00A77B3E" w:rsidRDefault="000A6DBE">
            <w:pPr>
              <w:jc w:val="left"/>
              <w:rPr>
                <w:color w:val="000000"/>
                <w:sz w:val="15"/>
              </w:rPr>
            </w:pPr>
            <w:r>
              <w:rPr>
                <w:color w:val="000000"/>
                <w:sz w:val="15"/>
              </w:rPr>
              <w:t>Przeznaczone do użycia jako paliwa silnikowe albo jako dodatki lub domieszki do paliw silnikowych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X093</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 przypadku gdy gęstość w temp. 15oC jest niż</w:t>
            </w:r>
            <w:r>
              <w:rPr>
                <w:color w:val="000000"/>
                <w:sz w:val="15"/>
              </w:rPr>
              <w:t>sza niż 890 kg/m3 w przypadku użycia do napędu silników spalinowych, a także ich posiadania w zbiorniku podłączonym do odmierzacza paliwa lub sprzedaży z takiego zbiornika.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X094</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w:t>
            </w:r>
            <w:r>
              <w:rPr>
                <w:color w:val="000000"/>
                <w:sz w:val="15"/>
              </w:rPr>
              <w:t xml:space="preserve"> przypadku gdy gęstość w temp. 15oC jest równa lub wyższa niż 890kg/m3 w przypadku użycia do napędu silników spalinowych, a także ich posiadania w zbiorniku podłączonym do odmierzacza paliwa lub sprzedaży z takiego zbiornika. : ACC : 2047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w:t>
            </w:r>
            <w:r>
              <w:rPr>
                <w:color w:val="000000"/>
                <w:sz w:val="15"/>
              </w:rPr>
              <w:t>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X100</w:t>
            </w:r>
          </w:p>
        </w:tc>
        <w:tc>
          <w:tcPr>
            <w:tcW w:w="0" w:type="auto"/>
            <w:tcMar>
              <w:top w:w="0" w:type="dxa"/>
              <w:bottom w:w="0" w:type="dxa"/>
            </w:tcMar>
          </w:tcPr>
          <w:p w:rsidR="00A77B3E" w:rsidRDefault="000A6DBE">
            <w:pPr>
              <w:jc w:val="left"/>
              <w:rPr>
                <w:color w:val="000000"/>
                <w:sz w:val="15"/>
              </w:rPr>
            </w:pPr>
            <w:r>
              <w:rPr>
                <w:color w:val="000000"/>
                <w:sz w:val="15"/>
              </w:rPr>
              <w:t>Do celów innych niż cele napędowe i opałowe oraz do celów innych niż dodatki lub domieszki do paliw silnikowych lub olejów do celów opałowych. : ACC : 0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X101</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15oC jest niższa niż 8</w:t>
            </w:r>
            <w:r>
              <w:rPr>
                <w:color w:val="000000"/>
                <w:sz w:val="15"/>
              </w:rPr>
              <w:t>90 kg/m3.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X102</w:t>
            </w:r>
          </w:p>
        </w:tc>
        <w:tc>
          <w:tcPr>
            <w:tcW w:w="0" w:type="auto"/>
            <w:tcMar>
              <w:top w:w="0" w:type="dxa"/>
              <w:bottom w:w="0" w:type="dxa"/>
            </w:tcMar>
          </w:tcPr>
          <w:p w:rsidR="00A77B3E" w:rsidRDefault="000A6DBE">
            <w:pPr>
              <w:jc w:val="left"/>
              <w:rPr>
                <w:color w:val="000000"/>
                <w:sz w:val="15"/>
              </w:rPr>
            </w:pPr>
            <w:r>
              <w:rPr>
                <w:color w:val="000000"/>
                <w:sz w:val="15"/>
              </w:rPr>
              <w:t>Paliwa opałowe, gdy gęstość w temp. 15 C jest równa lub wyższa niż 890 kg/m3. : ACC : 64 zł / 1000 kg</w:t>
            </w:r>
          </w:p>
        </w:tc>
      </w:tr>
      <w:tr w:rsidR="0051304E">
        <w:tc>
          <w:tcPr>
            <w:tcW w:w="0" w:type="auto"/>
            <w:tcMar>
              <w:top w:w="0" w:type="dxa"/>
              <w:bottom w:w="0" w:type="dxa"/>
            </w:tcMar>
          </w:tcPr>
          <w:p w:rsidR="00A77B3E" w:rsidRDefault="000A6DBE">
            <w:pPr>
              <w:jc w:val="left"/>
              <w:rPr>
                <w:color w:val="000000"/>
                <w:sz w:val="15"/>
              </w:rPr>
            </w:pPr>
            <w:r>
              <w:rPr>
                <w:color w:val="000000"/>
                <w:sz w:val="15"/>
              </w:rPr>
              <w:t>2903110000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2903130000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2903150000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2903220000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2903392890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2903392890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2903770000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2903776090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w:t>
            </w:r>
            <w:r>
              <w:rPr>
                <w:color w:val="000000"/>
                <w:sz w:val="15"/>
              </w:rPr>
              <w:t xml:space="preserve">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2903776090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2903780000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29037</w:t>
            </w:r>
            <w:r>
              <w:rPr>
                <w:color w:val="000000"/>
                <w:sz w:val="15"/>
              </w:rPr>
              <w:t>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2903780000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2903793090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2903793090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2903798000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2903798000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2903810000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8%</w:t>
            </w:r>
          </w:p>
        </w:tc>
      </w:tr>
      <w:tr w:rsidR="0051304E">
        <w:tc>
          <w:tcPr>
            <w:tcW w:w="0" w:type="auto"/>
            <w:tcMar>
              <w:top w:w="0" w:type="dxa"/>
              <w:bottom w:w="0" w:type="dxa"/>
            </w:tcMar>
          </w:tcPr>
          <w:p w:rsidR="00A77B3E" w:rsidRDefault="000A6DBE">
            <w:pPr>
              <w:jc w:val="left"/>
              <w:rPr>
                <w:color w:val="000000"/>
                <w:sz w:val="15"/>
              </w:rPr>
            </w:pPr>
            <w:r>
              <w:rPr>
                <w:color w:val="000000"/>
                <w:sz w:val="15"/>
              </w:rPr>
              <w:t>2903820000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w:t>
            </w:r>
            <w:r>
              <w:rPr>
                <w:color w:val="000000"/>
                <w:sz w:val="15"/>
              </w:rPr>
              <w:t xml:space="preserve"> : 8%</w:t>
            </w:r>
          </w:p>
        </w:tc>
      </w:tr>
      <w:tr w:rsidR="0051304E">
        <w:tc>
          <w:tcPr>
            <w:tcW w:w="0" w:type="auto"/>
            <w:tcMar>
              <w:top w:w="0" w:type="dxa"/>
              <w:bottom w:w="0" w:type="dxa"/>
            </w:tcMar>
          </w:tcPr>
          <w:p w:rsidR="00A77B3E" w:rsidRDefault="000A6DBE">
            <w:pPr>
              <w:jc w:val="left"/>
              <w:rPr>
                <w:color w:val="000000"/>
                <w:sz w:val="15"/>
              </w:rPr>
            </w:pPr>
            <w:r>
              <w:rPr>
                <w:color w:val="000000"/>
                <w:sz w:val="15"/>
              </w:rPr>
              <w:t>2903830000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8%</w:t>
            </w:r>
          </w:p>
        </w:tc>
      </w:tr>
      <w:tr w:rsidR="0051304E">
        <w:tc>
          <w:tcPr>
            <w:tcW w:w="0" w:type="auto"/>
            <w:tcMar>
              <w:top w:w="0" w:type="dxa"/>
              <w:bottom w:w="0" w:type="dxa"/>
            </w:tcMar>
          </w:tcPr>
          <w:p w:rsidR="00A77B3E" w:rsidRDefault="000A6DBE">
            <w:pPr>
              <w:jc w:val="left"/>
              <w:rPr>
                <w:color w:val="000000"/>
                <w:sz w:val="15"/>
              </w:rPr>
            </w:pPr>
            <w:r>
              <w:rPr>
                <w:color w:val="000000"/>
                <w:sz w:val="15"/>
              </w:rPr>
              <w:t>2903890000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8%</w:t>
            </w:r>
          </w:p>
        </w:tc>
      </w:tr>
      <w:tr w:rsidR="0051304E">
        <w:tc>
          <w:tcPr>
            <w:tcW w:w="0" w:type="auto"/>
            <w:tcMar>
              <w:top w:w="0" w:type="dxa"/>
              <w:bottom w:w="0" w:type="dxa"/>
            </w:tcMar>
          </w:tcPr>
          <w:p w:rsidR="00A77B3E" w:rsidRDefault="000A6DBE">
            <w:pPr>
              <w:jc w:val="left"/>
              <w:rPr>
                <w:color w:val="000000"/>
                <w:sz w:val="15"/>
              </w:rPr>
            </w:pPr>
            <w:r>
              <w:rPr>
                <w:color w:val="000000"/>
                <w:sz w:val="15"/>
              </w:rPr>
              <w:t>2903898090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2903898090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2903920000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8%</w:t>
            </w:r>
          </w:p>
        </w:tc>
      </w:tr>
      <w:tr w:rsidR="0051304E">
        <w:tc>
          <w:tcPr>
            <w:tcW w:w="0" w:type="auto"/>
            <w:tcMar>
              <w:top w:w="0" w:type="dxa"/>
              <w:bottom w:w="0" w:type="dxa"/>
            </w:tcMar>
          </w:tcPr>
          <w:p w:rsidR="00A77B3E" w:rsidRDefault="000A6DBE">
            <w:pPr>
              <w:jc w:val="left"/>
              <w:rPr>
                <w:color w:val="000000"/>
                <w:sz w:val="15"/>
              </w:rPr>
            </w:pPr>
            <w:r>
              <w:rPr>
                <w:color w:val="000000"/>
                <w:sz w:val="15"/>
              </w:rPr>
              <w:t>2903920000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V029</w:t>
            </w:r>
          </w:p>
        </w:tc>
        <w:tc>
          <w:tcPr>
            <w:tcW w:w="0" w:type="auto"/>
            <w:tcMar>
              <w:top w:w="0" w:type="dxa"/>
              <w:bottom w:w="0" w:type="dxa"/>
            </w:tcMar>
          </w:tcPr>
          <w:p w:rsidR="00A77B3E" w:rsidRDefault="000A6DBE">
            <w:pPr>
              <w:jc w:val="left"/>
              <w:rPr>
                <w:color w:val="000000"/>
                <w:sz w:val="15"/>
              </w:rPr>
            </w:pPr>
            <w:r>
              <w:rPr>
                <w:color w:val="000000"/>
                <w:sz w:val="15"/>
              </w:rPr>
              <w:t>Heksachlorobenzen : 23%</w:t>
            </w:r>
          </w:p>
        </w:tc>
      </w:tr>
      <w:tr w:rsidR="0051304E">
        <w:tc>
          <w:tcPr>
            <w:tcW w:w="0" w:type="auto"/>
            <w:tcMar>
              <w:top w:w="0" w:type="dxa"/>
              <w:bottom w:w="0" w:type="dxa"/>
            </w:tcMar>
          </w:tcPr>
          <w:p w:rsidR="00A77B3E" w:rsidRDefault="000A6DBE">
            <w:pPr>
              <w:jc w:val="left"/>
              <w:rPr>
                <w:color w:val="000000"/>
                <w:sz w:val="15"/>
              </w:rPr>
            </w:pPr>
            <w:r>
              <w:rPr>
                <w:color w:val="000000"/>
                <w:sz w:val="15"/>
              </w:rPr>
              <w:t>2903990000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2904000000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2904100090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2904100090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2904990090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2904990090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2905000000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2905110000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X117</w:t>
            </w:r>
          </w:p>
        </w:tc>
        <w:tc>
          <w:tcPr>
            <w:tcW w:w="0" w:type="auto"/>
            <w:tcMar>
              <w:top w:w="0" w:type="dxa"/>
              <w:bottom w:w="0" w:type="dxa"/>
            </w:tcMar>
          </w:tcPr>
          <w:p w:rsidR="00A77B3E" w:rsidRDefault="000A6DBE">
            <w:pPr>
              <w:jc w:val="left"/>
              <w:rPr>
                <w:color w:val="000000"/>
                <w:sz w:val="15"/>
              </w:rPr>
            </w:pPr>
            <w:r>
              <w:rPr>
                <w:color w:val="000000"/>
                <w:sz w:val="15"/>
              </w:rPr>
              <w:t xml:space="preserve">Paliwa silnikowe lub dodatki lub domieszki do paliw silnikowych - wyłącznie metanol niebędący </w:t>
            </w:r>
            <w:r>
              <w:rPr>
                <w:color w:val="000000"/>
                <w:sz w:val="15"/>
              </w:rPr>
              <w:t>pochodzenia syntetycznego. : ACC : 1797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2905110000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X085</w:t>
            </w:r>
          </w:p>
        </w:tc>
        <w:tc>
          <w:tcPr>
            <w:tcW w:w="0" w:type="auto"/>
            <w:tcMar>
              <w:top w:w="0" w:type="dxa"/>
              <w:bottom w:w="0" w:type="dxa"/>
            </w:tcMar>
          </w:tcPr>
          <w:p w:rsidR="00A77B3E" w:rsidRDefault="000A6DBE">
            <w:pPr>
              <w:jc w:val="left"/>
              <w:rPr>
                <w:color w:val="000000"/>
                <w:sz w:val="15"/>
              </w:rPr>
            </w:pPr>
            <w:r>
              <w:rPr>
                <w:color w:val="000000"/>
                <w:sz w:val="15"/>
              </w:rPr>
              <w:t>Biokomponenty stanowiące samoistne paliwa, spełniające wymagania jakościowe określone w odrębnych przepisach, przeznaczone do napędu silników spalinowych : ACC : 1171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2905110000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X118</w:t>
            </w:r>
          </w:p>
        </w:tc>
        <w:tc>
          <w:tcPr>
            <w:tcW w:w="0" w:type="auto"/>
            <w:tcMar>
              <w:top w:w="0" w:type="dxa"/>
              <w:bottom w:w="0" w:type="dxa"/>
            </w:tcMar>
          </w:tcPr>
          <w:p w:rsidR="00A77B3E" w:rsidRDefault="000A6DBE">
            <w:pPr>
              <w:jc w:val="left"/>
              <w:rPr>
                <w:color w:val="000000"/>
                <w:sz w:val="15"/>
              </w:rPr>
            </w:pPr>
            <w:r>
              <w:rPr>
                <w:color w:val="000000"/>
                <w:sz w:val="15"/>
              </w:rPr>
              <w:t>Stawka podwyższona dla paliw opałowych w przypadku użycia do napędu silników spalinowych, a także ich posiadania w zbiorniku podłączonym do odmierzacza paliwa lub sprzedaży z takiego zbiornika  - wyłącznie metanol niebędący pochodzenia syn</w:t>
            </w:r>
            <w:r>
              <w:rPr>
                <w:color w:val="000000"/>
                <w:sz w:val="15"/>
              </w:rPr>
              <w:t>tetycznego. : ACC : 1822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2905110000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X119</w:t>
            </w:r>
          </w:p>
        </w:tc>
        <w:tc>
          <w:tcPr>
            <w:tcW w:w="0" w:type="auto"/>
            <w:tcMar>
              <w:top w:w="0" w:type="dxa"/>
              <w:bottom w:w="0" w:type="dxa"/>
            </w:tcMar>
          </w:tcPr>
          <w:p w:rsidR="00A77B3E" w:rsidRDefault="000A6DBE">
            <w:pPr>
              <w:jc w:val="left"/>
              <w:rPr>
                <w:color w:val="000000"/>
                <w:sz w:val="15"/>
              </w:rPr>
            </w:pPr>
            <w:r>
              <w:rPr>
                <w:color w:val="000000"/>
                <w:sz w:val="15"/>
              </w:rPr>
              <w:t>Paliwa opałowe - wyłącznie metanol niebędący pochodzenia syntetycznego. : ACC : 232 zł / 1000 l</w:t>
            </w:r>
          </w:p>
        </w:tc>
      </w:tr>
      <w:tr w:rsidR="0051304E">
        <w:tc>
          <w:tcPr>
            <w:tcW w:w="0" w:type="auto"/>
            <w:tcMar>
              <w:top w:w="0" w:type="dxa"/>
              <w:bottom w:w="0" w:type="dxa"/>
            </w:tcMar>
          </w:tcPr>
          <w:p w:rsidR="00A77B3E" w:rsidRDefault="000A6DBE">
            <w:pPr>
              <w:jc w:val="left"/>
              <w:rPr>
                <w:color w:val="000000"/>
                <w:sz w:val="15"/>
              </w:rPr>
            </w:pPr>
            <w:r>
              <w:rPr>
                <w:color w:val="000000"/>
                <w:sz w:val="15"/>
              </w:rPr>
              <w:t>2905110000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X105</w:t>
            </w:r>
          </w:p>
        </w:tc>
        <w:tc>
          <w:tcPr>
            <w:tcW w:w="0" w:type="auto"/>
            <w:tcMar>
              <w:top w:w="0" w:type="dxa"/>
              <w:bottom w:w="0" w:type="dxa"/>
            </w:tcMar>
          </w:tcPr>
          <w:p w:rsidR="00A77B3E" w:rsidRDefault="000A6DBE">
            <w:pPr>
              <w:jc w:val="left"/>
              <w:rPr>
                <w:color w:val="000000"/>
                <w:sz w:val="15"/>
              </w:rPr>
            </w:pPr>
            <w:r>
              <w:rPr>
                <w:color w:val="000000"/>
                <w:sz w:val="15"/>
              </w:rPr>
              <w:t>Metanol syntetyczny. : ACC : wyroby nieobjęte akcyzą</w:t>
            </w:r>
          </w:p>
        </w:tc>
      </w:tr>
      <w:tr w:rsidR="0051304E">
        <w:tc>
          <w:tcPr>
            <w:tcW w:w="0" w:type="auto"/>
            <w:tcMar>
              <w:top w:w="0" w:type="dxa"/>
              <w:bottom w:w="0" w:type="dxa"/>
            </w:tcMar>
          </w:tcPr>
          <w:p w:rsidR="00A77B3E" w:rsidRDefault="000A6DBE">
            <w:pPr>
              <w:jc w:val="left"/>
              <w:rPr>
                <w:color w:val="000000"/>
                <w:sz w:val="15"/>
              </w:rPr>
            </w:pPr>
            <w:r>
              <w:rPr>
                <w:color w:val="000000"/>
                <w:sz w:val="15"/>
              </w:rPr>
              <w:t>2905220090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w:t>
            </w:r>
            <w:r>
              <w:rPr>
                <w:color w:val="000000"/>
                <w:sz w:val="15"/>
              </w:rPr>
              <w:t>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2905220090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2905299000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282) </w:t>
            </w:r>
            <w:r>
              <w:rPr>
                <w:color w:val="000000"/>
                <w:sz w:val="15"/>
              </w:rPr>
              <w:t>: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2905299000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2905399590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2905399590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2905490090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w:t>
            </w:r>
            <w:r>
              <w:rPr>
                <w:color w:val="000000"/>
                <w:sz w:val="15"/>
              </w:rPr>
              <w:t xml:space="preserve">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2905490090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2905510000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IV-P w każdym przypadku, gdy istnienie takich soli jest </w:t>
            </w:r>
            <w:r>
              <w:rPr>
                <w:color w:val="000000"/>
                <w:sz w:val="15"/>
              </w:rPr>
              <w:t>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2905510000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Z071</w:t>
            </w:r>
          </w:p>
        </w:tc>
        <w:tc>
          <w:tcPr>
            <w:tcW w:w="0" w:type="auto"/>
            <w:tcMar>
              <w:top w:w="0" w:type="dxa"/>
              <w:bottom w:w="0" w:type="dxa"/>
            </w:tcMar>
          </w:tcPr>
          <w:p w:rsidR="00A77B3E" w:rsidRDefault="000A6DBE">
            <w:pPr>
              <w:jc w:val="left"/>
              <w:rPr>
                <w:color w:val="000000"/>
                <w:sz w:val="15"/>
              </w:rPr>
            </w:pPr>
            <w:r>
              <w:rPr>
                <w:color w:val="000000"/>
                <w:sz w:val="15"/>
              </w:rPr>
              <w:t>ETCHLORWYNOL 1-chloro-3-etylo-1-penten-4-in-3-ol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2905510000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2905510000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Z071</w:t>
            </w:r>
          </w:p>
        </w:tc>
        <w:tc>
          <w:tcPr>
            <w:tcW w:w="0" w:type="auto"/>
            <w:tcMar>
              <w:top w:w="0" w:type="dxa"/>
              <w:bottom w:w="0" w:type="dxa"/>
            </w:tcMar>
          </w:tcPr>
          <w:p w:rsidR="00A77B3E" w:rsidRDefault="000A6DBE">
            <w:pPr>
              <w:jc w:val="left"/>
              <w:rPr>
                <w:color w:val="000000"/>
                <w:sz w:val="15"/>
              </w:rPr>
            </w:pPr>
            <w:r>
              <w:rPr>
                <w:color w:val="000000"/>
                <w:sz w:val="15"/>
              </w:rPr>
              <w:t>ETCHLORWYNOL 1-chloro-3-etylo-1-penten-4-in-3-ol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2905510000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2905599890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2905599890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w:t>
            </w:r>
            <w:r>
              <w:rPr>
                <w:color w:val="000000"/>
                <w:sz w:val="15"/>
              </w:rPr>
              <w:t>: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2906110000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2906110000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2906000000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2906190090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w:t>
            </w:r>
            <w:r>
              <w:rPr>
                <w:color w:val="000000"/>
                <w:sz w:val="15"/>
              </w:rPr>
              <w:t xml:space="preserve">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2906190090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2906290090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282) : </w:t>
            </w:r>
            <w:r>
              <w:rPr>
                <w:color w:val="000000"/>
                <w:sz w:val="15"/>
              </w:rPr>
              <w:t>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2906290090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2907000000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2907199000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Z220</w:t>
            </w:r>
          </w:p>
        </w:tc>
        <w:tc>
          <w:tcPr>
            <w:tcW w:w="0" w:type="auto"/>
            <w:tcMar>
              <w:top w:w="0" w:type="dxa"/>
              <w:bottom w:w="0" w:type="dxa"/>
            </w:tcMar>
          </w:tcPr>
          <w:p w:rsidR="00A77B3E" w:rsidRDefault="000A6DBE">
            <w:pPr>
              <w:jc w:val="left"/>
              <w:rPr>
                <w:color w:val="000000"/>
                <w:sz w:val="15"/>
              </w:rPr>
            </w:pPr>
            <w:r>
              <w:rPr>
                <w:color w:val="000000"/>
                <w:sz w:val="15"/>
              </w:rPr>
              <w:t xml:space="preserve">CP 47, 497 5-(1,1-dimetyloheptylo)-2-[(1RS,3SR)-3-hydroksycykloheksylo]-fenolCP 47, 497- C6-Homolog </w:t>
            </w:r>
            <w:r>
              <w:rPr>
                <w:color w:val="000000"/>
                <w:sz w:val="15"/>
              </w:rPr>
              <w:t>5-(1,1-dimetyloheksylo)-2-[(1RS,3SR)-3-hydroksycykloheksylo]-fenolCP 47, 497- C8-Homolog 5-(1,1-dimetylooktylo)-2-[(1RS,3SR)-3-hydroksycykloheksylo]-fenolCP 47, 497- C9-Homolog 5-(1,1-dimetylononylo)-2-[(1RS,3SR)-3-hydroksycykloheksylo]-fenol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2907199000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Z220</w:t>
            </w:r>
          </w:p>
        </w:tc>
        <w:tc>
          <w:tcPr>
            <w:tcW w:w="0" w:type="auto"/>
            <w:tcMar>
              <w:top w:w="0" w:type="dxa"/>
              <w:bottom w:w="0" w:type="dxa"/>
            </w:tcMar>
          </w:tcPr>
          <w:p w:rsidR="00A77B3E" w:rsidRDefault="000A6DBE">
            <w:pPr>
              <w:jc w:val="left"/>
              <w:rPr>
                <w:color w:val="000000"/>
                <w:sz w:val="15"/>
              </w:rPr>
            </w:pPr>
            <w:r>
              <w:rPr>
                <w:color w:val="000000"/>
                <w:sz w:val="15"/>
              </w:rPr>
              <w:t>CP 47, 497 5-(1,1-dimetyloheptylo)-2-[(1RS,3SR)-3-hydroksycykloheksylo]-fenolCP 47, 497- C6-Homolog 5-(1,1-dimetyloheksylo)-2-[(1RS,3SR)-3-hydroksycykloheksylo]-fenolCP 47, 497- C8-Homolog 5-(1,1-dimetylooktylo)-2-[(1RS,3SR)-3-hydroksycy</w:t>
            </w:r>
            <w:r>
              <w:rPr>
                <w:color w:val="000000"/>
                <w:sz w:val="15"/>
              </w:rPr>
              <w:t>kloheksylo]-fenolCP 47, 497- C9-Homolog 5-(1,1-dimetylononylo)-2-[(1RS,3SR)-3-hydroksycykloheksylo]-fenol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2907199000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2907199090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w:t>
            </w:r>
            <w:r>
              <w:rPr>
                <w:color w:val="000000"/>
                <w:sz w:val="15"/>
              </w:rPr>
              <w:t>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2907199090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2907290090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2907290090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2908000000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2908190090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2908190090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2908990090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2908990090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2909199090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w:t>
            </w:r>
            <w:r>
              <w:rPr>
                <w:color w:val="000000"/>
                <w:sz w:val="15"/>
              </w:rPr>
              <w:t>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2909303890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2909303890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2909309090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w:t>
            </w:r>
            <w:r>
              <w:rPr>
                <w:color w:val="000000"/>
                <w:sz w:val="15"/>
              </w:rPr>
              <w:t>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2909309090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2909498090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2909498090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2909500090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2910000000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2910200000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w:t>
            </w:r>
            <w:r>
              <w:rPr>
                <w:color w:val="000000"/>
                <w:sz w:val="15"/>
              </w:rPr>
              <w:t>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2910200000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2910300000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2910300000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2910400000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2910400000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2910900090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2910900090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2911000090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w:t>
            </w:r>
            <w:r>
              <w:rPr>
                <w:color w:val="000000"/>
                <w:sz w:val="15"/>
              </w:rPr>
              <w:t>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2911000090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w:t>
            </w:r>
          </w:p>
        </w:tc>
      </w:tr>
      <w:tr w:rsidR="0051304E">
        <w:tc>
          <w:tcPr>
            <w:tcW w:w="0" w:type="auto"/>
            <w:tcMar>
              <w:top w:w="0" w:type="dxa"/>
              <w:bottom w:w="0" w:type="dxa"/>
            </w:tcMar>
          </w:tcPr>
          <w:p w:rsidR="00A77B3E" w:rsidRDefault="000A6DBE">
            <w:pPr>
              <w:jc w:val="left"/>
              <w:rPr>
                <w:color w:val="000000"/>
                <w:sz w:val="15"/>
              </w:rPr>
            </w:pPr>
            <w:r>
              <w:rPr>
                <w:color w:val="000000"/>
                <w:sz w:val="15"/>
              </w:rPr>
              <w:t>2912000000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2912290090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2912290090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2912490090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w:t>
            </w:r>
            <w:r>
              <w:rPr>
                <w:color w:val="000000"/>
                <w:sz w:val="15"/>
              </w:rPr>
              <w:t xml:space="preserve">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2912490090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2913000000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2913000000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2913000000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2914000000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2914199090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t>
            </w:r>
            <w:r>
              <w:rPr>
                <w:color w:val="000000"/>
                <w:sz w:val="15"/>
              </w:rPr>
              <w:t>(wykaz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2914409000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2914409000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3%</w:t>
            </w:r>
          </w:p>
        </w:tc>
      </w:tr>
      <w:tr w:rsidR="0051304E">
        <w:tc>
          <w:tcPr>
            <w:tcW w:w="0" w:type="auto"/>
            <w:tcMar>
              <w:top w:w="0" w:type="dxa"/>
              <w:bottom w:w="0" w:type="dxa"/>
            </w:tcMar>
          </w:tcPr>
          <w:p w:rsidR="00A77B3E" w:rsidRDefault="000A6DBE">
            <w:pPr>
              <w:jc w:val="left"/>
              <w:rPr>
                <w:color w:val="000000"/>
                <w:sz w:val="15"/>
              </w:rPr>
            </w:pPr>
            <w:r>
              <w:rPr>
                <w:color w:val="000000"/>
                <w:sz w:val="15"/>
              </w:rPr>
              <w:t>2914500090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2914620000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w:t>
            </w:r>
            <w:r>
              <w:rPr>
                <w:color w:val="000000"/>
                <w:sz w:val="15"/>
              </w:rPr>
              <w:t xml:space="preserve">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2914620000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2914698090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2914698090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2914790090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2914790090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2915000000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2915390090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2915500000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w:t>
            </w:r>
            <w:r>
              <w:rPr>
                <w:color w:val="000000"/>
                <w:sz w:val="15"/>
              </w:rPr>
              <w:t>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2915500000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4.2%</w:t>
            </w:r>
          </w:p>
        </w:tc>
      </w:tr>
      <w:tr w:rsidR="0051304E">
        <w:tc>
          <w:tcPr>
            <w:tcW w:w="0" w:type="auto"/>
            <w:tcMar>
              <w:top w:w="0" w:type="dxa"/>
              <w:bottom w:w="0" w:type="dxa"/>
            </w:tcMar>
          </w:tcPr>
          <w:p w:rsidR="00A77B3E" w:rsidRDefault="000A6DBE">
            <w:pPr>
              <w:jc w:val="left"/>
              <w:rPr>
                <w:color w:val="000000"/>
                <w:sz w:val="15"/>
              </w:rPr>
            </w:pPr>
            <w:r>
              <w:rPr>
                <w:color w:val="000000"/>
                <w:sz w:val="15"/>
              </w:rPr>
              <w:t>2915601990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2915601990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 APPL : </w:t>
            </w:r>
            <w:r>
              <w:rPr>
                <w:color w:val="000000"/>
                <w:sz w:val="15"/>
              </w:rPr>
              <w:t>5.5%</w:t>
            </w:r>
          </w:p>
        </w:tc>
      </w:tr>
      <w:tr w:rsidR="0051304E">
        <w:tc>
          <w:tcPr>
            <w:tcW w:w="0" w:type="auto"/>
            <w:tcMar>
              <w:top w:w="0" w:type="dxa"/>
              <w:bottom w:w="0" w:type="dxa"/>
            </w:tcMar>
          </w:tcPr>
          <w:p w:rsidR="00A77B3E" w:rsidRDefault="000A6DBE">
            <w:pPr>
              <w:jc w:val="left"/>
              <w:rPr>
                <w:color w:val="000000"/>
                <w:sz w:val="15"/>
              </w:rPr>
            </w:pPr>
            <w:r>
              <w:rPr>
                <w:color w:val="000000"/>
                <w:sz w:val="15"/>
              </w:rPr>
              <w:t>2915609000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2915609000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2915704000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2915704000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2915907090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2915907090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w:t>
            </w:r>
            <w:r>
              <w:rPr>
                <w:color w:val="000000"/>
                <w:sz w:val="15"/>
              </w:rPr>
              <w:t>: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2916000000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2916199590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2916199590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2916200090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w:t>
            </w:r>
            <w:r>
              <w:rPr>
                <w:color w:val="000000"/>
                <w:sz w:val="15"/>
              </w:rPr>
              <w:t xml:space="preserve">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2916200090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2916310090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282) : </w:t>
            </w:r>
            <w:r>
              <w:rPr>
                <w:color w:val="000000"/>
                <w:sz w:val="15"/>
              </w:rPr>
              <w:t>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2916310090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2916399090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2916399090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2917000000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23%</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r>
              <w:rPr>
                <w:color w:val="000000"/>
                <w:sz w:val="15"/>
              </w:rPr>
              <w:t>CN</w:t>
            </w:r>
          </w:p>
        </w:tc>
        <w:tc>
          <w:tcPr>
            <w:tcW w:w="0" w:type="auto"/>
            <w:tcMar>
              <w:top w:w="0" w:type="dxa"/>
              <w:bottom w:w="0" w:type="dxa"/>
            </w:tcMar>
          </w:tcPr>
          <w:p w:rsidR="00A77B3E" w:rsidRDefault="000A6DBE">
            <w:pPr>
              <w:jc w:val="center"/>
              <w:rPr>
                <w:color w:val="000000"/>
                <w:sz w:val="15"/>
              </w:rPr>
            </w:pPr>
            <w:r>
              <w:rPr>
                <w:color w:val="000000"/>
                <w:sz w:val="15"/>
              </w:rPr>
              <w:t>B231</w:t>
            </w:r>
          </w:p>
        </w:tc>
        <w:tc>
          <w:tcPr>
            <w:tcW w:w="0" w:type="auto"/>
            <w:tcMar>
              <w:top w:w="0" w:type="dxa"/>
              <w:bottom w:w="0" w:type="dxa"/>
            </w:tcMar>
          </w:tcPr>
          <w:p w:rsidR="00A77B3E" w:rsidRDefault="000A6DBE">
            <w:pPr>
              <w:jc w:val="left"/>
              <w:rPr>
                <w:color w:val="000000"/>
                <w:sz w:val="15"/>
              </w:rPr>
            </w:pPr>
            <w:r>
              <w:rPr>
                <w:color w:val="000000"/>
                <w:sz w:val="15"/>
              </w:rPr>
              <w:t>Shandong Fengyuan Chemicals Stock Co., Ltd; Shandong Fengyuan Uranus Advanced Material Co., Ltd : DUMPD (CD632)</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B232</w:t>
            </w:r>
          </w:p>
        </w:tc>
        <w:tc>
          <w:tcPr>
            <w:tcW w:w="0" w:type="auto"/>
            <w:tcMar>
              <w:top w:w="0" w:type="dxa"/>
              <w:bottom w:w="0" w:type="dxa"/>
            </w:tcMar>
          </w:tcPr>
          <w:p w:rsidR="00A77B3E" w:rsidRDefault="000A6DBE">
            <w:pPr>
              <w:jc w:val="left"/>
              <w:rPr>
                <w:color w:val="000000"/>
                <w:sz w:val="15"/>
              </w:rPr>
            </w:pPr>
            <w:r>
              <w:rPr>
                <w:color w:val="000000"/>
                <w:sz w:val="15"/>
              </w:rPr>
              <w:t>Yuanping Changyuan Chemicals Co., Ltd : DUMPD (CD632)</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B999</w:t>
            </w:r>
          </w:p>
        </w:tc>
        <w:tc>
          <w:tcPr>
            <w:tcW w:w="0" w:type="auto"/>
            <w:tcMar>
              <w:top w:w="0" w:type="dxa"/>
              <w:bottom w:w="0" w:type="dxa"/>
            </w:tcMar>
          </w:tcPr>
          <w:p w:rsidR="00A77B3E" w:rsidRDefault="000A6DBE">
            <w:pPr>
              <w:jc w:val="left"/>
              <w:rPr>
                <w:color w:val="000000"/>
                <w:sz w:val="15"/>
              </w:rPr>
            </w:pPr>
            <w:r>
              <w:rPr>
                <w:color w:val="000000"/>
                <w:sz w:val="15"/>
              </w:rPr>
              <w:t>Pozostałe : DUMPD : 52.2%</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r>
              <w:rPr>
                <w:color w:val="000000"/>
                <w:sz w:val="15"/>
              </w:rPr>
              <w:t>IN</w:t>
            </w:r>
          </w:p>
        </w:tc>
        <w:tc>
          <w:tcPr>
            <w:tcW w:w="0" w:type="auto"/>
            <w:tcMar>
              <w:top w:w="0" w:type="dxa"/>
              <w:bottom w:w="0" w:type="dxa"/>
            </w:tcMar>
          </w:tcPr>
          <w:p w:rsidR="00A77B3E" w:rsidRDefault="000A6DBE">
            <w:pPr>
              <w:jc w:val="center"/>
              <w:rPr>
                <w:color w:val="000000"/>
                <w:sz w:val="15"/>
              </w:rPr>
            </w:pPr>
            <w:r>
              <w:rPr>
                <w:color w:val="000000"/>
                <w:sz w:val="15"/>
              </w:rPr>
              <w:t>B230</w:t>
            </w:r>
          </w:p>
        </w:tc>
        <w:tc>
          <w:tcPr>
            <w:tcW w:w="0" w:type="auto"/>
            <w:tcMar>
              <w:top w:w="0" w:type="dxa"/>
              <w:bottom w:w="0" w:type="dxa"/>
            </w:tcMar>
          </w:tcPr>
          <w:p w:rsidR="00A77B3E" w:rsidRDefault="000A6DBE">
            <w:pPr>
              <w:jc w:val="left"/>
              <w:rPr>
                <w:color w:val="000000"/>
                <w:sz w:val="15"/>
              </w:rPr>
            </w:pPr>
            <w:r>
              <w:rPr>
                <w:color w:val="000000"/>
                <w:sz w:val="15"/>
              </w:rPr>
              <w:t>Punjab Chemicals and Crop Protection Limited : DUMPD (CD632)</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B270</w:t>
            </w:r>
          </w:p>
        </w:tc>
        <w:tc>
          <w:tcPr>
            <w:tcW w:w="0" w:type="auto"/>
            <w:tcMar>
              <w:top w:w="0" w:type="dxa"/>
              <w:bottom w:w="0" w:type="dxa"/>
            </w:tcMar>
          </w:tcPr>
          <w:p w:rsidR="00A77B3E" w:rsidRDefault="000A6DBE">
            <w:pPr>
              <w:jc w:val="left"/>
              <w:rPr>
                <w:color w:val="000000"/>
                <w:sz w:val="15"/>
              </w:rPr>
            </w:pPr>
            <w:r>
              <w:rPr>
                <w:color w:val="000000"/>
                <w:sz w:val="15"/>
              </w:rPr>
              <w:t>Star Oxochem Pvt. Ltd : DUMPD (CD632)</w:t>
            </w:r>
          </w:p>
        </w:tc>
      </w:tr>
      <w:tr w:rsidR="0051304E">
        <w:tc>
          <w:tcPr>
            <w:tcW w:w="0" w:type="auto"/>
            <w:tcMar>
              <w:top w:w="0" w:type="dxa"/>
              <w:bottom w:w="0" w:type="dxa"/>
            </w:tcMar>
          </w:tcPr>
          <w:p w:rsidR="00A77B3E" w:rsidRDefault="000A6DBE">
            <w:pPr>
              <w:jc w:val="left"/>
              <w:rPr>
                <w:color w:val="000000"/>
                <w:sz w:val="15"/>
              </w:rPr>
            </w:pPr>
            <w:r>
              <w:rPr>
                <w:color w:val="000000"/>
                <w:sz w:val="15"/>
              </w:rPr>
              <w:t>2917110091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B999</w:t>
            </w:r>
          </w:p>
        </w:tc>
        <w:tc>
          <w:tcPr>
            <w:tcW w:w="0" w:type="auto"/>
            <w:tcMar>
              <w:top w:w="0" w:type="dxa"/>
              <w:bottom w:w="0" w:type="dxa"/>
            </w:tcMar>
          </w:tcPr>
          <w:p w:rsidR="00A77B3E" w:rsidRDefault="000A6DBE">
            <w:pPr>
              <w:jc w:val="left"/>
              <w:rPr>
                <w:color w:val="000000"/>
                <w:sz w:val="15"/>
              </w:rPr>
            </w:pPr>
            <w:r>
              <w:rPr>
                <w:color w:val="000000"/>
                <w:sz w:val="15"/>
              </w:rPr>
              <w:t>Pozostałe : DUMPD : 43.6%</w:t>
            </w:r>
          </w:p>
        </w:tc>
      </w:tr>
      <w:tr w:rsidR="0051304E">
        <w:tc>
          <w:tcPr>
            <w:tcW w:w="0" w:type="auto"/>
            <w:tcMar>
              <w:top w:w="0" w:type="dxa"/>
              <w:bottom w:w="0" w:type="dxa"/>
            </w:tcMar>
          </w:tcPr>
          <w:p w:rsidR="00A77B3E" w:rsidRDefault="000A6DBE">
            <w:pPr>
              <w:jc w:val="left"/>
              <w:rPr>
                <w:color w:val="000000"/>
                <w:sz w:val="15"/>
              </w:rPr>
            </w:pPr>
            <w:r>
              <w:rPr>
                <w:color w:val="000000"/>
                <w:sz w:val="15"/>
              </w:rPr>
              <w:t>2917139090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2917139090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w:t>
            </w:r>
          </w:p>
        </w:tc>
      </w:tr>
      <w:tr w:rsidR="0051304E">
        <w:tc>
          <w:tcPr>
            <w:tcW w:w="0" w:type="auto"/>
            <w:tcMar>
              <w:top w:w="0" w:type="dxa"/>
              <w:bottom w:w="0" w:type="dxa"/>
            </w:tcMar>
          </w:tcPr>
          <w:p w:rsidR="00A77B3E" w:rsidRDefault="000A6DBE">
            <w:pPr>
              <w:jc w:val="left"/>
              <w:rPr>
                <w:color w:val="000000"/>
                <w:sz w:val="15"/>
              </w:rPr>
            </w:pPr>
            <w:r>
              <w:rPr>
                <w:color w:val="000000"/>
                <w:sz w:val="15"/>
              </w:rPr>
              <w:t>2917191090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2917191090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2917198090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2917198090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6.3%</w:t>
            </w:r>
          </w:p>
        </w:tc>
      </w:tr>
      <w:tr w:rsidR="0051304E">
        <w:tc>
          <w:tcPr>
            <w:tcW w:w="0" w:type="auto"/>
            <w:tcMar>
              <w:top w:w="0" w:type="dxa"/>
              <w:bottom w:w="0" w:type="dxa"/>
            </w:tcMar>
          </w:tcPr>
          <w:p w:rsidR="00A77B3E" w:rsidRDefault="000A6DBE">
            <w:pPr>
              <w:jc w:val="left"/>
              <w:rPr>
                <w:color w:val="000000"/>
                <w:sz w:val="15"/>
              </w:rPr>
            </w:pPr>
            <w:r>
              <w:rPr>
                <w:color w:val="000000"/>
                <w:sz w:val="15"/>
              </w:rPr>
              <w:t>2917340090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2917340090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2917399590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2917399590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A687</w:t>
            </w:r>
          </w:p>
        </w:tc>
        <w:tc>
          <w:tcPr>
            <w:tcW w:w="0" w:type="auto"/>
            <w:tcMar>
              <w:top w:w="0" w:type="dxa"/>
              <w:bottom w:w="0" w:type="dxa"/>
            </w:tcMar>
          </w:tcPr>
          <w:p w:rsidR="00A77B3E" w:rsidRDefault="000A6DBE">
            <w:pPr>
              <w:jc w:val="left"/>
              <w:rPr>
                <w:color w:val="000000"/>
                <w:sz w:val="15"/>
              </w:rPr>
            </w:pPr>
            <w:r>
              <w:rPr>
                <w:color w:val="000000"/>
                <w:sz w:val="15"/>
              </w:rPr>
              <w:t>Hangzhou Bioking Biochemical Engineering Co., Ltd, Hangzhou, CN : DUMPD : NIHIL (TM709)</w:t>
            </w:r>
          </w:p>
        </w:tc>
      </w:tr>
      <w:tr w:rsidR="0051304E">
        <w:tc>
          <w:tcPr>
            <w:tcW w:w="0" w:type="auto"/>
            <w:tcMar>
              <w:top w:w="0" w:type="dxa"/>
              <w:bottom w:w="0" w:type="dxa"/>
            </w:tcMar>
          </w:tcPr>
          <w:p w:rsidR="00A77B3E" w:rsidRDefault="000A6DBE">
            <w:pPr>
              <w:jc w:val="left"/>
              <w:rPr>
                <w:color w:val="000000"/>
                <w:sz w:val="15"/>
              </w:rPr>
            </w:pPr>
            <w:r>
              <w:rPr>
                <w:color w:val="000000"/>
                <w:sz w:val="15"/>
              </w:rPr>
              <w:t>2918120090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A688</w:t>
            </w:r>
          </w:p>
        </w:tc>
        <w:tc>
          <w:tcPr>
            <w:tcW w:w="0" w:type="auto"/>
            <w:tcMar>
              <w:top w:w="0" w:type="dxa"/>
              <w:bottom w:w="0" w:type="dxa"/>
            </w:tcMar>
          </w:tcPr>
          <w:p w:rsidR="00A77B3E" w:rsidRDefault="000A6DBE">
            <w:pPr>
              <w:jc w:val="left"/>
              <w:rPr>
                <w:color w:val="000000"/>
                <w:sz w:val="15"/>
              </w:rPr>
            </w:pPr>
            <w:r>
              <w:rPr>
                <w:color w:val="000000"/>
                <w:sz w:val="15"/>
              </w:rPr>
              <w:t>Changmao Biochemical Engineering Co., Ltd, Changzhou City, CN : DUMPD (CD462)</w:t>
            </w:r>
          </w:p>
        </w:tc>
      </w:tr>
      <w:tr w:rsidR="0051304E">
        <w:tc>
          <w:tcPr>
            <w:tcW w:w="0" w:type="auto"/>
            <w:tcMar>
              <w:top w:w="0" w:type="dxa"/>
              <w:bottom w:w="0" w:type="dxa"/>
            </w:tcMar>
          </w:tcPr>
          <w:p w:rsidR="00A77B3E" w:rsidRDefault="000A6DBE">
            <w:pPr>
              <w:jc w:val="left"/>
              <w:rPr>
                <w:color w:val="000000"/>
                <w:sz w:val="15"/>
              </w:rPr>
            </w:pPr>
            <w:r>
              <w:rPr>
                <w:color w:val="000000"/>
                <w:sz w:val="15"/>
              </w:rPr>
              <w:t>2918120090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A689</w:t>
            </w:r>
          </w:p>
        </w:tc>
        <w:tc>
          <w:tcPr>
            <w:tcW w:w="0" w:type="auto"/>
            <w:tcMar>
              <w:top w:w="0" w:type="dxa"/>
              <w:bottom w:w="0" w:type="dxa"/>
            </w:tcMar>
          </w:tcPr>
          <w:p w:rsidR="00A77B3E" w:rsidRDefault="000A6DBE">
            <w:pPr>
              <w:jc w:val="left"/>
              <w:rPr>
                <w:color w:val="000000"/>
                <w:sz w:val="15"/>
              </w:rPr>
            </w:pPr>
            <w:r>
              <w:rPr>
                <w:color w:val="000000"/>
                <w:sz w:val="15"/>
              </w:rPr>
              <w:t xml:space="preserve">Ninghai Organic </w:t>
            </w:r>
            <w:r>
              <w:rPr>
                <w:color w:val="000000"/>
                <w:sz w:val="15"/>
              </w:rPr>
              <w:t>Chemical Factory, Ninghai : DUMPD (CD462)</w:t>
            </w:r>
          </w:p>
        </w:tc>
      </w:tr>
      <w:tr w:rsidR="0051304E">
        <w:tc>
          <w:tcPr>
            <w:tcW w:w="0" w:type="auto"/>
            <w:tcMar>
              <w:top w:w="0" w:type="dxa"/>
              <w:bottom w:w="0" w:type="dxa"/>
            </w:tcMar>
          </w:tcPr>
          <w:p w:rsidR="00A77B3E" w:rsidRDefault="000A6DBE">
            <w:pPr>
              <w:jc w:val="left"/>
              <w:rPr>
                <w:color w:val="000000"/>
                <w:sz w:val="15"/>
              </w:rPr>
            </w:pPr>
            <w:r>
              <w:rPr>
                <w:color w:val="000000"/>
                <w:sz w:val="15"/>
              </w:rPr>
              <w:t>2918120090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34.9%</w:t>
            </w:r>
          </w:p>
        </w:tc>
      </w:tr>
      <w:tr w:rsidR="0051304E">
        <w:tc>
          <w:tcPr>
            <w:tcW w:w="0" w:type="auto"/>
            <w:tcMar>
              <w:top w:w="0" w:type="dxa"/>
              <w:bottom w:w="0" w:type="dxa"/>
            </w:tcMar>
          </w:tcPr>
          <w:p w:rsidR="00A77B3E" w:rsidRDefault="000A6DBE">
            <w:pPr>
              <w:jc w:val="left"/>
              <w:rPr>
                <w:color w:val="000000"/>
                <w:sz w:val="15"/>
              </w:rPr>
            </w:pPr>
            <w:r>
              <w:rPr>
                <w:color w:val="000000"/>
                <w:sz w:val="15"/>
              </w:rPr>
              <w:t>2918130000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2918130000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 APPL : </w:t>
            </w:r>
            <w:r>
              <w:rPr>
                <w:color w:val="000000"/>
                <w:sz w:val="15"/>
              </w:rPr>
              <w:t>6.5%</w:t>
            </w:r>
          </w:p>
        </w:tc>
      </w:tr>
      <w:tr w:rsidR="0051304E">
        <w:tc>
          <w:tcPr>
            <w:tcW w:w="0" w:type="auto"/>
            <w:tcMar>
              <w:top w:w="0" w:type="dxa"/>
              <w:bottom w:w="0" w:type="dxa"/>
            </w:tcMar>
          </w:tcPr>
          <w:p w:rsidR="00A77B3E" w:rsidRDefault="000A6DBE">
            <w:pPr>
              <w:jc w:val="left"/>
              <w:rPr>
                <w:color w:val="000000"/>
                <w:sz w:val="15"/>
              </w:rPr>
            </w:pPr>
            <w:r>
              <w:rPr>
                <w:color w:val="000000"/>
                <w:sz w:val="15"/>
              </w:rPr>
              <w:t>2918130000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A876</w:t>
            </w:r>
          </w:p>
        </w:tc>
        <w:tc>
          <w:tcPr>
            <w:tcW w:w="0" w:type="auto"/>
            <w:tcMar>
              <w:top w:w="0" w:type="dxa"/>
              <w:bottom w:w="0" w:type="dxa"/>
            </w:tcMar>
          </w:tcPr>
          <w:p w:rsidR="00A77B3E" w:rsidRDefault="000A6DBE">
            <w:pPr>
              <w:jc w:val="left"/>
              <w:rPr>
                <w:color w:val="000000"/>
                <w:sz w:val="15"/>
              </w:rPr>
            </w:pPr>
            <w:r>
              <w:rPr>
                <w:color w:val="000000"/>
                <w:sz w:val="15"/>
              </w:rPr>
              <w:t>RZBC Co., Ltd — No 9 Xinghai West Road,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A877</w:t>
            </w:r>
          </w:p>
        </w:tc>
        <w:tc>
          <w:tcPr>
            <w:tcW w:w="0" w:type="auto"/>
            <w:tcMar>
              <w:top w:w="0" w:type="dxa"/>
              <w:bottom w:w="0" w:type="dxa"/>
            </w:tcMar>
          </w:tcPr>
          <w:p w:rsidR="00A77B3E" w:rsidRDefault="000A6DBE">
            <w:pPr>
              <w:jc w:val="left"/>
              <w:rPr>
                <w:color w:val="000000"/>
                <w:sz w:val="15"/>
              </w:rPr>
            </w:pPr>
            <w:r>
              <w:rPr>
                <w:color w:val="000000"/>
                <w:sz w:val="15"/>
              </w:rPr>
              <w:t xml:space="preserve">RZBC (Juxian) Co., Ltd — No 209 Laiyang Road, Juxian </w:t>
            </w:r>
            <w:r>
              <w:rPr>
                <w:color w:val="000000"/>
                <w:sz w:val="15"/>
              </w:rPr>
              <w:t>Economic Development Zone,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A879</w:t>
            </w:r>
          </w:p>
        </w:tc>
        <w:tc>
          <w:tcPr>
            <w:tcW w:w="0" w:type="auto"/>
            <w:tcMar>
              <w:top w:w="0" w:type="dxa"/>
              <w:bottom w:w="0" w:type="dxa"/>
            </w:tcMar>
          </w:tcPr>
          <w:p w:rsidR="00A77B3E" w:rsidRDefault="000A6DBE">
            <w:pPr>
              <w:jc w:val="left"/>
              <w:rPr>
                <w:color w:val="000000"/>
                <w:sz w:val="15"/>
              </w:rPr>
            </w:pPr>
            <w:r>
              <w:rPr>
                <w:color w:val="000000"/>
                <w:sz w:val="15"/>
              </w:rPr>
              <w:t>Jiangsu Guoxin Union Energy Co., Ltd — No 1 Redian Road, Yixing Economic Development Zone, Jiangsu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A880</w:t>
            </w:r>
          </w:p>
        </w:tc>
        <w:tc>
          <w:tcPr>
            <w:tcW w:w="0" w:type="auto"/>
            <w:tcMar>
              <w:top w:w="0" w:type="dxa"/>
              <w:bottom w:w="0" w:type="dxa"/>
            </w:tcMar>
          </w:tcPr>
          <w:p w:rsidR="00A77B3E" w:rsidRDefault="000A6DBE">
            <w:pPr>
              <w:jc w:val="left"/>
              <w:rPr>
                <w:color w:val="000000"/>
                <w:sz w:val="15"/>
              </w:rPr>
            </w:pPr>
            <w:r>
              <w:rPr>
                <w:color w:val="000000"/>
                <w:sz w:val="15"/>
              </w:rPr>
              <w:t xml:space="preserve">Laiwu Taihe </w:t>
            </w:r>
            <w:r>
              <w:rPr>
                <w:color w:val="000000"/>
                <w:sz w:val="15"/>
              </w:rPr>
              <w:t>Biochemistry Co., Ltd — No 89 Changjiang Street, Laiwu City, Shandong Province, PRC : DUMPD : 15.3%</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A926</w:t>
            </w:r>
          </w:p>
        </w:tc>
        <w:tc>
          <w:tcPr>
            <w:tcW w:w="0" w:type="auto"/>
            <w:tcMar>
              <w:top w:w="0" w:type="dxa"/>
              <w:bottom w:w="0" w:type="dxa"/>
            </w:tcMar>
          </w:tcPr>
          <w:p w:rsidR="00A77B3E" w:rsidRDefault="000A6DBE">
            <w:pPr>
              <w:jc w:val="left"/>
              <w:rPr>
                <w:color w:val="000000"/>
                <w:sz w:val="15"/>
              </w:rPr>
            </w:pPr>
            <w:r>
              <w:rPr>
                <w:color w:val="000000"/>
                <w:sz w:val="15"/>
              </w:rPr>
              <w:t xml:space="preserve">Produkt wytwarzany przez RZBC Co., Ltd. — No 9 Xinghai West Road, Rizhao City, Shandong Province, i sprzedawany przez powiązane z nim </w:t>
            </w:r>
            <w:r>
              <w:rPr>
                <w:color w:val="000000"/>
                <w:sz w:val="15"/>
              </w:rPr>
              <w:t>przedsiębiorstwo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A927</w:t>
            </w:r>
          </w:p>
        </w:tc>
        <w:tc>
          <w:tcPr>
            <w:tcW w:w="0" w:type="auto"/>
            <w:tcMar>
              <w:top w:w="0" w:type="dxa"/>
              <w:bottom w:w="0" w:type="dxa"/>
            </w:tcMar>
          </w:tcPr>
          <w:p w:rsidR="00A77B3E" w:rsidRDefault="000A6DBE">
            <w:pPr>
              <w:jc w:val="left"/>
              <w:rPr>
                <w:color w:val="000000"/>
                <w:sz w:val="15"/>
              </w:rPr>
            </w:pPr>
            <w:r>
              <w:rPr>
                <w:color w:val="000000"/>
                <w:sz w:val="15"/>
              </w:rPr>
              <w:t>Wyprodukowany przez RZBC (Juxian) Co., Ltd – No 209 Laiyang Road, Juxian Economic Development Zone, Rizhao City</w:t>
            </w:r>
            <w:r>
              <w:rPr>
                <w:color w:val="000000"/>
                <w:sz w:val="15"/>
              </w:rPr>
              <w:t>, Shandong Province, PRC i sprzedawany przez powiązane z nim przedsiębiorstwo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A874</w:t>
            </w:r>
          </w:p>
        </w:tc>
        <w:tc>
          <w:tcPr>
            <w:tcW w:w="0" w:type="auto"/>
            <w:tcMar>
              <w:top w:w="0" w:type="dxa"/>
              <w:bottom w:w="0" w:type="dxa"/>
            </w:tcMar>
          </w:tcPr>
          <w:p w:rsidR="00A77B3E" w:rsidRDefault="000A6DBE">
            <w:pPr>
              <w:jc w:val="left"/>
              <w:rPr>
                <w:color w:val="000000"/>
                <w:sz w:val="15"/>
              </w:rPr>
            </w:pPr>
            <w:r>
              <w:rPr>
                <w:color w:val="000000"/>
                <w:sz w:val="15"/>
              </w:rPr>
              <w:t xml:space="preserve">COFCO </w:t>
            </w:r>
            <w:r>
              <w:rPr>
                <w:color w:val="000000"/>
                <w:sz w:val="15"/>
              </w:rPr>
              <w:t>Biochemical (Anhui) Co., Ltd - No 1 COFCO Avenue, Bengbu City 233010, Anhui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A878</w:t>
            </w:r>
          </w:p>
        </w:tc>
        <w:tc>
          <w:tcPr>
            <w:tcW w:w="0" w:type="auto"/>
            <w:tcMar>
              <w:top w:w="0" w:type="dxa"/>
              <w:bottom w:w="0" w:type="dxa"/>
            </w:tcMar>
          </w:tcPr>
          <w:p w:rsidR="00A77B3E" w:rsidRDefault="000A6DBE">
            <w:pPr>
              <w:jc w:val="left"/>
              <w:rPr>
                <w:color w:val="000000"/>
                <w:sz w:val="15"/>
              </w:rPr>
            </w:pPr>
            <w:r>
              <w:rPr>
                <w:color w:val="000000"/>
                <w:sz w:val="15"/>
              </w:rPr>
              <w:t>TTCA Co., Ltd - West, Wenhe Bridge North, Anqiu City, Shandong Province, CN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A882</w:t>
            </w:r>
          </w:p>
        </w:tc>
        <w:tc>
          <w:tcPr>
            <w:tcW w:w="0" w:type="auto"/>
            <w:tcMar>
              <w:top w:w="0" w:type="dxa"/>
              <w:bottom w:w="0" w:type="dxa"/>
            </w:tcMar>
          </w:tcPr>
          <w:p w:rsidR="00A77B3E" w:rsidRDefault="000A6DBE">
            <w:pPr>
              <w:jc w:val="left"/>
              <w:rPr>
                <w:color w:val="000000"/>
                <w:sz w:val="15"/>
              </w:rPr>
            </w:pPr>
            <w:r>
              <w:rPr>
                <w:color w:val="000000"/>
                <w:sz w:val="15"/>
              </w:rPr>
              <w:t xml:space="preserve">Weifang Ensign </w:t>
            </w:r>
            <w:r>
              <w:rPr>
                <w:color w:val="000000"/>
                <w:sz w:val="15"/>
              </w:rPr>
              <w:t>Industry Co. Ltd, Changsheng Street No 1567, Changle, Weifang, Shandong Province, PRC : DUMPD : 33.8%</w:t>
            </w:r>
          </w:p>
        </w:tc>
      </w:tr>
      <w:tr w:rsidR="0051304E">
        <w:tc>
          <w:tcPr>
            <w:tcW w:w="0" w:type="auto"/>
            <w:tcMar>
              <w:top w:w="0" w:type="dxa"/>
              <w:bottom w:w="0" w:type="dxa"/>
            </w:tcMar>
          </w:tcPr>
          <w:p w:rsidR="00A77B3E" w:rsidRDefault="000A6DBE">
            <w:pPr>
              <w:jc w:val="left"/>
              <w:rPr>
                <w:color w:val="000000"/>
                <w:sz w:val="15"/>
              </w:rPr>
            </w:pPr>
            <w:r>
              <w:rPr>
                <w:color w:val="000000"/>
                <w:sz w:val="15"/>
              </w:rPr>
              <w:t>2918150000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A874</w:t>
            </w:r>
          </w:p>
        </w:tc>
        <w:tc>
          <w:tcPr>
            <w:tcW w:w="0" w:type="auto"/>
            <w:tcMar>
              <w:top w:w="0" w:type="dxa"/>
              <w:bottom w:w="0" w:type="dxa"/>
            </w:tcMar>
          </w:tcPr>
          <w:p w:rsidR="00A77B3E" w:rsidRDefault="000A6DBE">
            <w:pPr>
              <w:jc w:val="left"/>
              <w:rPr>
                <w:color w:val="000000"/>
                <w:sz w:val="15"/>
              </w:rPr>
            </w:pPr>
            <w:r>
              <w:rPr>
                <w:color w:val="000000"/>
                <w:sz w:val="15"/>
              </w:rPr>
              <w:t xml:space="preserve">COFCO Biochemical (Anhui) Co., Ltd - No 1 COFCO Avenue, Bengbu City 233010, Anhui Province, PRC : </w:t>
            </w:r>
            <w:r>
              <w:rPr>
                <w:color w:val="000000"/>
                <w:sz w:val="15"/>
              </w:rPr>
              <w:t>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A876</w:t>
            </w:r>
          </w:p>
        </w:tc>
        <w:tc>
          <w:tcPr>
            <w:tcW w:w="0" w:type="auto"/>
            <w:tcMar>
              <w:top w:w="0" w:type="dxa"/>
              <w:bottom w:w="0" w:type="dxa"/>
            </w:tcMar>
          </w:tcPr>
          <w:p w:rsidR="00A77B3E" w:rsidRDefault="000A6DBE">
            <w:pPr>
              <w:jc w:val="left"/>
              <w:rPr>
                <w:color w:val="000000"/>
                <w:sz w:val="15"/>
              </w:rPr>
            </w:pPr>
            <w:r>
              <w:rPr>
                <w:color w:val="000000"/>
                <w:sz w:val="15"/>
              </w:rPr>
              <w:t>RZBC Co., Ltd — No 9 Xinghai West Road,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A877</w:t>
            </w:r>
          </w:p>
        </w:tc>
        <w:tc>
          <w:tcPr>
            <w:tcW w:w="0" w:type="auto"/>
            <w:tcMar>
              <w:top w:w="0" w:type="dxa"/>
              <w:bottom w:w="0" w:type="dxa"/>
            </w:tcMar>
          </w:tcPr>
          <w:p w:rsidR="00A77B3E" w:rsidRDefault="000A6DBE">
            <w:pPr>
              <w:jc w:val="left"/>
              <w:rPr>
                <w:color w:val="000000"/>
                <w:sz w:val="15"/>
              </w:rPr>
            </w:pPr>
            <w:r>
              <w:rPr>
                <w:color w:val="000000"/>
                <w:sz w:val="15"/>
              </w:rPr>
              <w:t>RZBC (Juxian) Co., Ltd — No 209 Laiyang Road, Juxian Economic Development Zone, Rizhao City, Shandong Province, PR</w:t>
            </w:r>
            <w:r>
              <w:rPr>
                <w:color w:val="000000"/>
                <w:sz w:val="15"/>
              </w:rPr>
              <w:t>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A879</w:t>
            </w:r>
          </w:p>
        </w:tc>
        <w:tc>
          <w:tcPr>
            <w:tcW w:w="0" w:type="auto"/>
            <w:tcMar>
              <w:top w:w="0" w:type="dxa"/>
              <w:bottom w:w="0" w:type="dxa"/>
            </w:tcMar>
          </w:tcPr>
          <w:p w:rsidR="00A77B3E" w:rsidRDefault="000A6DBE">
            <w:pPr>
              <w:jc w:val="left"/>
              <w:rPr>
                <w:color w:val="000000"/>
                <w:sz w:val="15"/>
              </w:rPr>
            </w:pPr>
            <w:r>
              <w:rPr>
                <w:color w:val="000000"/>
                <w:sz w:val="15"/>
              </w:rPr>
              <w:t>Jiangsu Guoxin Union Energy Co., Ltd — No 1 Redian Road, Yixing Economic Development Zone, Jiangsu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A880</w:t>
            </w:r>
          </w:p>
        </w:tc>
        <w:tc>
          <w:tcPr>
            <w:tcW w:w="0" w:type="auto"/>
            <w:tcMar>
              <w:top w:w="0" w:type="dxa"/>
              <w:bottom w:w="0" w:type="dxa"/>
            </w:tcMar>
          </w:tcPr>
          <w:p w:rsidR="00A77B3E" w:rsidRDefault="000A6DBE">
            <w:pPr>
              <w:jc w:val="left"/>
              <w:rPr>
                <w:color w:val="000000"/>
                <w:sz w:val="15"/>
              </w:rPr>
            </w:pPr>
            <w:r>
              <w:rPr>
                <w:color w:val="000000"/>
                <w:sz w:val="15"/>
              </w:rPr>
              <w:t xml:space="preserve">Laiwu Taihe Biochemistry Co., Ltd — No 89 Changjiang Street, Laiwu City, </w:t>
            </w:r>
            <w:r>
              <w:rPr>
                <w:color w:val="000000"/>
                <w:sz w:val="15"/>
              </w:rPr>
              <w:t>Shandong Province, PRC : DUMPD : 15.3%</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A926</w:t>
            </w:r>
          </w:p>
        </w:tc>
        <w:tc>
          <w:tcPr>
            <w:tcW w:w="0" w:type="auto"/>
            <w:tcMar>
              <w:top w:w="0" w:type="dxa"/>
              <w:bottom w:w="0" w:type="dxa"/>
            </w:tcMar>
          </w:tcPr>
          <w:p w:rsidR="00A77B3E" w:rsidRDefault="000A6DBE">
            <w:pPr>
              <w:jc w:val="left"/>
              <w:rPr>
                <w:color w:val="000000"/>
                <w:sz w:val="15"/>
              </w:rPr>
            </w:pPr>
            <w:r>
              <w:rPr>
                <w:color w:val="000000"/>
                <w:sz w:val="15"/>
              </w:rPr>
              <w:t>Produkt wytwarzany przez RZBC Co., Ltd. — No 9 Xinghai West Road, Rizhao City, Shandong Province, i sprzedawany przez powiązane z nim przedsiębiorstwo handlowe RZBC Imp. &amp; Exp. Co., Ltd. — No 66 Lvzh</w:t>
            </w:r>
            <w:r>
              <w:rPr>
                <w:color w:val="000000"/>
                <w:sz w:val="15"/>
              </w:rPr>
              <w:t>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A927</w:t>
            </w:r>
          </w:p>
        </w:tc>
        <w:tc>
          <w:tcPr>
            <w:tcW w:w="0" w:type="auto"/>
            <w:tcMar>
              <w:top w:w="0" w:type="dxa"/>
              <w:bottom w:w="0" w:type="dxa"/>
            </w:tcMar>
          </w:tcPr>
          <w:p w:rsidR="00A77B3E" w:rsidRDefault="000A6DBE">
            <w:pPr>
              <w:jc w:val="left"/>
              <w:rPr>
                <w:color w:val="000000"/>
                <w:sz w:val="15"/>
              </w:rPr>
            </w:pPr>
            <w:r>
              <w:rPr>
                <w:color w:val="000000"/>
                <w:sz w:val="15"/>
              </w:rPr>
              <w:t>Wyprodukowany przez RZBC (Juxian) Co., Ltd – No 209 Laiyang Road, Juxian Economic Development Zone, Rizhao City, Shandong Province, PRC i sprzedawany przez powiązane z nim prze</w:t>
            </w:r>
            <w:r>
              <w:rPr>
                <w:color w:val="000000"/>
                <w:sz w:val="15"/>
              </w:rPr>
              <w:t>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A878</w:t>
            </w:r>
          </w:p>
        </w:tc>
        <w:tc>
          <w:tcPr>
            <w:tcW w:w="0" w:type="auto"/>
            <w:tcMar>
              <w:top w:w="0" w:type="dxa"/>
              <w:bottom w:w="0" w:type="dxa"/>
            </w:tcMar>
          </w:tcPr>
          <w:p w:rsidR="00A77B3E" w:rsidRDefault="000A6DBE">
            <w:pPr>
              <w:jc w:val="left"/>
              <w:rPr>
                <w:color w:val="000000"/>
                <w:sz w:val="15"/>
              </w:rPr>
            </w:pPr>
            <w:r>
              <w:rPr>
                <w:color w:val="000000"/>
                <w:sz w:val="15"/>
              </w:rPr>
              <w:t>TTCA Co., Ltd - West, Wenhe Bridge North, Anqiu City, Shandong Province,</w:t>
            </w:r>
            <w:r>
              <w:rPr>
                <w:color w:val="000000"/>
                <w:sz w:val="15"/>
              </w:rPr>
              <w:t xml:space="preserve"> CN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A882</w:t>
            </w:r>
          </w:p>
        </w:tc>
        <w:tc>
          <w:tcPr>
            <w:tcW w:w="0" w:type="auto"/>
            <w:tcMar>
              <w:top w:w="0" w:type="dxa"/>
              <w:bottom w:w="0" w:type="dxa"/>
            </w:tcMar>
          </w:tcPr>
          <w:p w:rsidR="00A77B3E" w:rsidRDefault="000A6DBE">
            <w:pPr>
              <w:jc w:val="left"/>
              <w:rPr>
                <w:color w:val="000000"/>
                <w:sz w:val="15"/>
              </w:rPr>
            </w:pPr>
            <w:r>
              <w:rPr>
                <w:color w:val="000000"/>
                <w:sz w:val="15"/>
              </w:rPr>
              <w:t>Weifang Ensign Industry Co. Ltd, Changsheng Street No 1567, Changle, Weifang, Shandong Province, PRC : DUMPD : 33.8%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A874</w:t>
            </w:r>
          </w:p>
        </w:tc>
        <w:tc>
          <w:tcPr>
            <w:tcW w:w="0" w:type="auto"/>
            <w:tcMar>
              <w:top w:w="0" w:type="dxa"/>
              <w:bottom w:w="0" w:type="dxa"/>
            </w:tcMar>
          </w:tcPr>
          <w:p w:rsidR="00A77B3E" w:rsidRDefault="000A6DBE">
            <w:pPr>
              <w:jc w:val="left"/>
              <w:rPr>
                <w:color w:val="000000"/>
                <w:sz w:val="15"/>
              </w:rPr>
            </w:pPr>
            <w:r>
              <w:rPr>
                <w:color w:val="000000"/>
                <w:sz w:val="15"/>
              </w:rPr>
              <w:t>COFCO Biochemical (Anhui) Co., Ltd - No 1 COFCO Avenue, Bengbu City 233010, Anhui P</w:t>
            </w:r>
            <w:r>
              <w:rPr>
                <w:color w:val="000000"/>
                <w:sz w:val="15"/>
              </w:rPr>
              <w:t>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A876</w:t>
            </w:r>
          </w:p>
        </w:tc>
        <w:tc>
          <w:tcPr>
            <w:tcW w:w="0" w:type="auto"/>
            <w:tcMar>
              <w:top w:w="0" w:type="dxa"/>
              <w:bottom w:w="0" w:type="dxa"/>
            </w:tcMar>
          </w:tcPr>
          <w:p w:rsidR="00A77B3E" w:rsidRDefault="000A6DBE">
            <w:pPr>
              <w:jc w:val="left"/>
              <w:rPr>
                <w:color w:val="000000"/>
                <w:sz w:val="15"/>
              </w:rPr>
            </w:pPr>
            <w:r>
              <w:rPr>
                <w:color w:val="000000"/>
                <w:sz w:val="15"/>
              </w:rPr>
              <w:t>RZBC Co., Ltd — No 9 Xinghai West Road,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A877</w:t>
            </w:r>
          </w:p>
        </w:tc>
        <w:tc>
          <w:tcPr>
            <w:tcW w:w="0" w:type="auto"/>
            <w:tcMar>
              <w:top w:w="0" w:type="dxa"/>
              <w:bottom w:w="0" w:type="dxa"/>
            </w:tcMar>
          </w:tcPr>
          <w:p w:rsidR="00A77B3E" w:rsidRDefault="000A6DBE">
            <w:pPr>
              <w:jc w:val="left"/>
              <w:rPr>
                <w:color w:val="000000"/>
                <w:sz w:val="15"/>
              </w:rPr>
            </w:pPr>
            <w:r>
              <w:rPr>
                <w:color w:val="000000"/>
                <w:sz w:val="15"/>
              </w:rPr>
              <w:t xml:space="preserve">RZBC (Juxian) Co., Ltd — No 209 Laiyang Road, Juxian Economic Development Zone, Rizhao City, </w:t>
            </w:r>
            <w:r>
              <w:rPr>
                <w:color w:val="000000"/>
                <w:sz w:val="15"/>
              </w:rPr>
              <w:t>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A878</w:t>
            </w:r>
          </w:p>
        </w:tc>
        <w:tc>
          <w:tcPr>
            <w:tcW w:w="0" w:type="auto"/>
            <w:tcMar>
              <w:top w:w="0" w:type="dxa"/>
              <w:bottom w:w="0" w:type="dxa"/>
            </w:tcMar>
          </w:tcPr>
          <w:p w:rsidR="00A77B3E" w:rsidRDefault="000A6DBE">
            <w:pPr>
              <w:jc w:val="left"/>
              <w:rPr>
                <w:color w:val="000000"/>
                <w:sz w:val="15"/>
              </w:rPr>
            </w:pPr>
            <w:r>
              <w:rPr>
                <w:color w:val="000000"/>
                <w:sz w:val="15"/>
              </w:rPr>
              <w:t>TTCA Co., Ltd - West, Wenhe Bridge North, Anqiu City, Shandong Province, CN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A879</w:t>
            </w:r>
          </w:p>
        </w:tc>
        <w:tc>
          <w:tcPr>
            <w:tcW w:w="0" w:type="auto"/>
            <w:tcMar>
              <w:top w:w="0" w:type="dxa"/>
              <w:bottom w:w="0" w:type="dxa"/>
            </w:tcMar>
          </w:tcPr>
          <w:p w:rsidR="00A77B3E" w:rsidRDefault="000A6DBE">
            <w:pPr>
              <w:jc w:val="left"/>
              <w:rPr>
                <w:color w:val="000000"/>
                <w:sz w:val="15"/>
              </w:rPr>
            </w:pPr>
            <w:r>
              <w:rPr>
                <w:color w:val="000000"/>
                <w:sz w:val="15"/>
              </w:rPr>
              <w:t xml:space="preserve">Jiangsu Guoxin Union Energy Co., Ltd — No 1 Redian Road, Yixing Economic Development </w:t>
            </w:r>
            <w:r>
              <w:rPr>
                <w:color w:val="000000"/>
                <w:sz w:val="15"/>
              </w:rPr>
              <w:t>Zone, Jiangsu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A880</w:t>
            </w:r>
          </w:p>
        </w:tc>
        <w:tc>
          <w:tcPr>
            <w:tcW w:w="0" w:type="auto"/>
            <w:tcMar>
              <w:top w:w="0" w:type="dxa"/>
              <w:bottom w:w="0" w:type="dxa"/>
            </w:tcMar>
          </w:tcPr>
          <w:p w:rsidR="00A77B3E" w:rsidRDefault="000A6DBE">
            <w:pPr>
              <w:jc w:val="left"/>
              <w:rPr>
                <w:color w:val="000000"/>
                <w:sz w:val="15"/>
              </w:rPr>
            </w:pPr>
            <w:r>
              <w:rPr>
                <w:color w:val="000000"/>
                <w:sz w:val="15"/>
              </w:rPr>
              <w:t>Laiwu Taihe Biochemistry Co., Ltd — No 89 Changjiang Street, Laiwu City, Shandong Province, PRC : DUMPD : 15.3%</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A882</w:t>
            </w:r>
          </w:p>
        </w:tc>
        <w:tc>
          <w:tcPr>
            <w:tcW w:w="0" w:type="auto"/>
            <w:tcMar>
              <w:top w:w="0" w:type="dxa"/>
              <w:bottom w:w="0" w:type="dxa"/>
            </w:tcMar>
          </w:tcPr>
          <w:p w:rsidR="00A77B3E" w:rsidRDefault="000A6DBE">
            <w:pPr>
              <w:jc w:val="left"/>
              <w:rPr>
                <w:color w:val="000000"/>
                <w:sz w:val="15"/>
              </w:rPr>
            </w:pPr>
            <w:r>
              <w:rPr>
                <w:color w:val="000000"/>
                <w:sz w:val="15"/>
              </w:rPr>
              <w:t>Weifang Ensign Industry Co. Ltd, Changsheng Street No 1567, Chan</w:t>
            </w:r>
            <w:r>
              <w:rPr>
                <w:color w:val="000000"/>
                <w:sz w:val="15"/>
              </w:rPr>
              <w:t>gle, Weifang, Shandong Province, PRC : DUMPD : 33.8%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A926</w:t>
            </w:r>
          </w:p>
        </w:tc>
        <w:tc>
          <w:tcPr>
            <w:tcW w:w="0" w:type="auto"/>
            <w:tcMar>
              <w:top w:w="0" w:type="dxa"/>
              <w:bottom w:w="0" w:type="dxa"/>
            </w:tcMar>
          </w:tcPr>
          <w:p w:rsidR="00A77B3E" w:rsidRDefault="000A6DBE">
            <w:pPr>
              <w:jc w:val="left"/>
              <w:rPr>
                <w:color w:val="000000"/>
                <w:sz w:val="15"/>
              </w:rPr>
            </w:pPr>
            <w:r>
              <w:rPr>
                <w:color w:val="000000"/>
                <w:sz w:val="15"/>
              </w:rPr>
              <w:t>Produkt wytwarzany przez RZBC Co., Ltd. — No 9 Xinghai West Road, Rizhao City, Shandong Province, i sprzedawany przez powiązane z nim przedsiębiorstwo handlowe RZBC Imp. &amp; Exp. Co., Ltd</w:t>
            </w:r>
            <w:r>
              <w:rPr>
                <w:color w:val="000000"/>
                <w:sz w:val="15"/>
              </w:rPr>
              <w:t>.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A927</w:t>
            </w:r>
          </w:p>
        </w:tc>
        <w:tc>
          <w:tcPr>
            <w:tcW w:w="0" w:type="auto"/>
            <w:tcMar>
              <w:top w:w="0" w:type="dxa"/>
              <w:bottom w:w="0" w:type="dxa"/>
            </w:tcMar>
          </w:tcPr>
          <w:p w:rsidR="00A77B3E" w:rsidRDefault="000A6DBE">
            <w:pPr>
              <w:jc w:val="left"/>
              <w:rPr>
                <w:color w:val="000000"/>
                <w:sz w:val="15"/>
              </w:rPr>
            </w:pPr>
            <w:r>
              <w:rPr>
                <w:color w:val="000000"/>
                <w:sz w:val="15"/>
              </w:rPr>
              <w:t xml:space="preserve">Wyprodukowany przez RZBC (Juxian) Co., Ltd – No 209 Laiyang Road, Juxian Economic Development Zone, Rizhao City, Shandong Province, PRC i sprzedawany przez </w:t>
            </w:r>
            <w:r>
              <w:rPr>
                <w:color w:val="000000"/>
                <w:sz w:val="15"/>
              </w:rPr>
              <w:t>powiązane z nim przedsiębiorstwo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2918150013</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A874</w:t>
            </w:r>
          </w:p>
        </w:tc>
        <w:tc>
          <w:tcPr>
            <w:tcW w:w="0" w:type="auto"/>
            <w:tcMar>
              <w:top w:w="0" w:type="dxa"/>
              <w:bottom w:w="0" w:type="dxa"/>
            </w:tcMar>
          </w:tcPr>
          <w:p w:rsidR="00A77B3E" w:rsidRDefault="000A6DBE">
            <w:pPr>
              <w:jc w:val="left"/>
              <w:rPr>
                <w:color w:val="000000"/>
                <w:sz w:val="15"/>
              </w:rPr>
            </w:pPr>
            <w:r>
              <w:rPr>
                <w:color w:val="000000"/>
                <w:sz w:val="15"/>
              </w:rPr>
              <w:t>COFCO Biochemical (Anhui) Co., Ltd - No 1 COFCO Aven</w:t>
            </w:r>
            <w:r>
              <w:rPr>
                <w:color w:val="000000"/>
                <w:sz w:val="15"/>
              </w:rPr>
              <w:t>ue, Bengbu City 233010, Anhui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A876</w:t>
            </w:r>
          </w:p>
        </w:tc>
        <w:tc>
          <w:tcPr>
            <w:tcW w:w="0" w:type="auto"/>
            <w:tcMar>
              <w:top w:w="0" w:type="dxa"/>
              <w:bottom w:w="0" w:type="dxa"/>
            </w:tcMar>
          </w:tcPr>
          <w:p w:rsidR="00A77B3E" w:rsidRDefault="000A6DBE">
            <w:pPr>
              <w:jc w:val="left"/>
              <w:rPr>
                <w:color w:val="000000"/>
                <w:sz w:val="15"/>
              </w:rPr>
            </w:pPr>
            <w:r>
              <w:rPr>
                <w:color w:val="000000"/>
                <w:sz w:val="15"/>
              </w:rPr>
              <w:t>RZBC Co., Ltd — No 9 Xinghai West Road,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A877</w:t>
            </w:r>
          </w:p>
        </w:tc>
        <w:tc>
          <w:tcPr>
            <w:tcW w:w="0" w:type="auto"/>
            <w:tcMar>
              <w:top w:w="0" w:type="dxa"/>
              <w:bottom w:w="0" w:type="dxa"/>
            </w:tcMar>
          </w:tcPr>
          <w:p w:rsidR="00A77B3E" w:rsidRDefault="000A6DBE">
            <w:pPr>
              <w:jc w:val="left"/>
              <w:rPr>
                <w:color w:val="000000"/>
                <w:sz w:val="15"/>
              </w:rPr>
            </w:pPr>
            <w:r>
              <w:rPr>
                <w:color w:val="000000"/>
                <w:sz w:val="15"/>
              </w:rPr>
              <w:t xml:space="preserve">RZBC (Juxian) Co., Ltd — No 209 Laiyang Road, Juxian Economic </w:t>
            </w:r>
            <w:r>
              <w:rPr>
                <w:color w:val="000000"/>
                <w:sz w:val="15"/>
              </w:rPr>
              <w:t>Development Zone, Rizhao City, Shandong Province, PRC : DUMPD : 36.8%</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A879</w:t>
            </w:r>
          </w:p>
        </w:tc>
        <w:tc>
          <w:tcPr>
            <w:tcW w:w="0" w:type="auto"/>
            <w:tcMar>
              <w:top w:w="0" w:type="dxa"/>
              <w:bottom w:w="0" w:type="dxa"/>
            </w:tcMar>
          </w:tcPr>
          <w:p w:rsidR="00A77B3E" w:rsidRDefault="000A6DBE">
            <w:pPr>
              <w:jc w:val="left"/>
              <w:rPr>
                <w:color w:val="000000"/>
                <w:sz w:val="15"/>
              </w:rPr>
            </w:pPr>
            <w:r>
              <w:rPr>
                <w:color w:val="000000"/>
                <w:sz w:val="15"/>
              </w:rPr>
              <w:t>Jiangsu Guoxin Union Energy Co., Ltd — No 1 Redian Road, Yixing Economic Development Zone, Jiangsu Province, PRC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A880</w:t>
            </w:r>
          </w:p>
        </w:tc>
        <w:tc>
          <w:tcPr>
            <w:tcW w:w="0" w:type="auto"/>
            <w:tcMar>
              <w:top w:w="0" w:type="dxa"/>
              <w:bottom w:w="0" w:type="dxa"/>
            </w:tcMar>
          </w:tcPr>
          <w:p w:rsidR="00A77B3E" w:rsidRDefault="000A6DBE">
            <w:pPr>
              <w:jc w:val="left"/>
              <w:rPr>
                <w:color w:val="000000"/>
                <w:sz w:val="15"/>
              </w:rPr>
            </w:pPr>
            <w:r>
              <w:rPr>
                <w:color w:val="000000"/>
                <w:sz w:val="15"/>
              </w:rPr>
              <w:t xml:space="preserve">Laiwu Taihe </w:t>
            </w:r>
            <w:r>
              <w:rPr>
                <w:color w:val="000000"/>
                <w:sz w:val="15"/>
              </w:rPr>
              <w:t>Biochemistry Co., Ltd — No 89 Changjiang Street, Laiwu City, Shandong Province, PRC : DUMPD : 15.3%</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A926</w:t>
            </w:r>
          </w:p>
        </w:tc>
        <w:tc>
          <w:tcPr>
            <w:tcW w:w="0" w:type="auto"/>
            <w:tcMar>
              <w:top w:w="0" w:type="dxa"/>
              <w:bottom w:w="0" w:type="dxa"/>
            </w:tcMar>
          </w:tcPr>
          <w:p w:rsidR="00A77B3E" w:rsidRDefault="000A6DBE">
            <w:pPr>
              <w:jc w:val="left"/>
              <w:rPr>
                <w:color w:val="000000"/>
                <w:sz w:val="15"/>
              </w:rPr>
            </w:pPr>
            <w:r>
              <w:rPr>
                <w:color w:val="000000"/>
                <w:sz w:val="15"/>
              </w:rPr>
              <w:t xml:space="preserve">Produkt wytwarzany przez RZBC Co., Ltd. — No 9 Xinghai West Road, Rizhao City, Shandong Province, i sprzedawany przez powiązane z nim </w:t>
            </w:r>
            <w:r>
              <w:rPr>
                <w:color w:val="000000"/>
                <w:sz w:val="15"/>
              </w:rPr>
              <w:t>przedsiębiorstwo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A927</w:t>
            </w:r>
          </w:p>
        </w:tc>
        <w:tc>
          <w:tcPr>
            <w:tcW w:w="0" w:type="auto"/>
            <w:tcMar>
              <w:top w:w="0" w:type="dxa"/>
              <w:bottom w:w="0" w:type="dxa"/>
            </w:tcMar>
          </w:tcPr>
          <w:p w:rsidR="00A77B3E" w:rsidRDefault="000A6DBE">
            <w:pPr>
              <w:jc w:val="left"/>
              <w:rPr>
                <w:color w:val="000000"/>
                <w:sz w:val="15"/>
              </w:rPr>
            </w:pPr>
            <w:r>
              <w:rPr>
                <w:color w:val="000000"/>
                <w:sz w:val="15"/>
              </w:rPr>
              <w:t>Wyprodukowany przez RZBC (Juxian) Co., Ltd – No 209 Laiyang Road, Juxian Economic Development Zone, Rizhao City</w:t>
            </w:r>
            <w:r>
              <w:rPr>
                <w:color w:val="000000"/>
                <w:sz w:val="15"/>
              </w:rPr>
              <w:t>, Shandong Province, PRC i sprzedawany przez powiązane z nim przedsiębiorstwo handlowe RZBC Imp. &amp; Exp. Co., Ltd – No 66 Lvzhou South Road, Rizhao City, Shandong Province : DUMPD (CD541)</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A878</w:t>
            </w:r>
          </w:p>
        </w:tc>
        <w:tc>
          <w:tcPr>
            <w:tcW w:w="0" w:type="auto"/>
            <w:tcMar>
              <w:top w:w="0" w:type="dxa"/>
              <w:bottom w:w="0" w:type="dxa"/>
            </w:tcMar>
          </w:tcPr>
          <w:p w:rsidR="00A77B3E" w:rsidRDefault="000A6DBE">
            <w:pPr>
              <w:jc w:val="left"/>
              <w:rPr>
                <w:color w:val="000000"/>
                <w:sz w:val="15"/>
              </w:rPr>
            </w:pPr>
            <w:r>
              <w:rPr>
                <w:color w:val="000000"/>
                <w:sz w:val="15"/>
              </w:rPr>
              <w:t>TTCA Co</w:t>
            </w:r>
            <w:r>
              <w:rPr>
                <w:color w:val="000000"/>
                <w:sz w:val="15"/>
              </w:rPr>
              <w:t>., Ltd - West, Wenhe Bridge North, Anqiu City, Shandong Province, CN : DUMPD : 42.7%</w:t>
            </w:r>
          </w:p>
        </w:tc>
      </w:tr>
      <w:tr w:rsidR="0051304E">
        <w:tc>
          <w:tcPr>
            <w:tcW w:w="0" w:type="auto"/>
            <w:tcMar>
              <w:top w:w="0" w:type="dxa"/>
              <w:bottom w:w="0" w:type="dxa"/>
            </w:tcMar>
          </w:tcPr>
          <w:p w:rsidR="00A77B3E" w:rsidRDefault="000A6DBE">
            <w:pPr>
              <w:jc w:val="left"/>
              <w:rPr>
                <w:color w:val="000000"/>
                <w:sz w:val="15"/>
              </w:rPr>
            </w:pPr>
            <w:r>
              <w:rPr>
                <w:color w:val="000000"/>
                <w:sz w:val="15"/>
              </w:rPr>
              <w:t>2918150019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A882</w:t>
            </w:r>
          </w:p>
        </w:tc>
        <w:tc>
          <w:tcPr>
            <w:tcW w:w="0" w:type="auto"/>
            <w:tcMar>
              <w:top w:w="0" w:type="dxa"/>
              <w:bottom w:w="0" w:type="dxa"/>
            </w:tcMar>
          </w:tcPr>
          <w:p w:rsidR="00A77B3E" w:rsidRDefault="000A6DBE">
            <w:pPr>
              <w:jc w:val="left"/>
              <w:rPr>
                <w:color w:val="000000"/>
                <w:sz w:val="15"/>
              </w:rPr>
            </w:pPr>
            <w:r>
              <w:rPr>
                <w:color w:val="000000"/>
                <w:sz w:val="15"/>
              </w:rPr>
              <w:t>Weifang Ensign Industry Co. Ltd, Changsheng Street No 1567, Changle, Weifang, Shandong Province, PRC : DUMPD : 33.8%</w:t>
            </w:r>
          </w:p>
        </w:tc>
      </w:tr>
      <w:tr w:rsidR="0051304E">
        <w:tc>
          <w:tcPr>
            <w:tcW w:w="0" w:type="auto"/>
            <w:tcMar>
              <w:top w:w="0" w:type="dxa"/>
              <w:bottom w:w="0" w:type="dxa"/>
            </w:tcMar>
          </w:tcPr>
          <w:p w:rsidR="00A77B3E" w:rsidRDefault="000A6DBE">
            <w:pPr>
              <w:jc w:val="left"/>
              <w:rPr>
                <w:color w:val="000000"/>
                <w:sz w:val="15"/>
              </w:rPr>
            </w:pPr>
            <w:r>
              <w:rPr>
                <w:color w:val="000000"/>
                <w:sz w:val="15"/>
              </w:rPr>
              <w:t>2918160000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2918160010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A972</w:t>
            </w:r>
          </w:p>
        </w:tc>
        <w:tc>
          <w:tcPr>
            <w:tcW w:w="0" w:type="auto"/>
            <w:tcMar>
              <w:top w:w="0" w:type="dxa"/>
              <w:bottom w:w="0" w:type="dxa"/>
            </w:tcMar>
          </w:tcPr>
          <w:p w:rsidR="00A77B3E" w:rsidRDefault="000A6DBE">
            <w:pPr>
              <w:jc w:val="left"/>
              <w:rPr>
                <w:color w:val="000000"/>
                <w:sz w:val="15"/>
              </w:rPr>
            </w:pPr>
            <w:r>
              <w:rPr>
                <w:color w:val="000000"/>
                <w:sz w:val="15"/>
              </w:rPr>
              <w:t>Shandong Kaison Biochemical Co., LtdWulian County, Rizhao City : DUMPD (CD601)</w:t>
            </w:r>
          </w:p>
        </w:tc>
      </w:tr>
      <w:tr w:rsidR="0051304E">
        <w:tc>
          <w:tcPr>
            <w:tcW w:w="0" w:type="auto"/>
            <w:tcMar>
              <w:top w:w="0" w:type="dxa"/>
              <w:bottom w:w="0" w:type="dxa"/>
            </w:tcMar>
          </w:tcPr>
          <w:p w:rsidR="00A77B3E" w:rsidRDefault="000A6DBE">
            <w:pPr>
              <w:jc w:val="left"/>
              <w:rPr>
                <w:color w:val="000000"/>
                <w:sz w:val="15"/>
              </w:rPr>
            </w:pPr>
            <w:r>
              <w:rPr>
                <w:color w:val="000000"/>
                <w:sz w:val="15"/>
              </w:rPr>
              <w:t>2918160010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A973</w:t>
            </w:r>
          </w:p>
        </w:tc>
        <w:tc>
          <w:tcPr>
            <w:tcW w:w="0" w:type="auto"/>
            <w:tcMar>
              <w:top w:w="0" w:type="dxa"/>
              <w:bottom w:w="0" w:type="dxa"/>
            </w:tcMar>
          </w:tcPr>
          <w:p w:rsidR="00A77B3E" w:rsidRDefault="000A6DBE">
            <w:pPr>
              <w:jc w:val="left"/>
              <w:rPr>
                <w:color w:val="000000"/>
                <w:sz w:val="15"/>
              </w:rPr>
            </w:pPr>
            <w:r>
              <w:rPr>
                <w:color w:val="000000"/>
                <w:sz w:val="15"/>
              </w:rPr>
              <w:t>Qingdao Kehai Biochemistry Co., LtdJiaonan City : DUMPD (CD601)</w:t>
            </w:r>
          </w:p>
        </w:tc>
      </w:tr>
      <w:tr w:rsidR="0051304E">
        <w:tc>
          <w:tcPr>
            <w:tcW w:w="0" w:type="auto"/>
            <w:tcMar>
              <w:top w:w="0" w:type="dxa"/>
              <w:bottom w:w="0" w:type="dxa"/>
            </w:tcMar>
          </w:tcPr>
          <w:p w:rsidR="00A77B3E" w:rsidRDefault="000A6DBE">
            <w:pPr>
              <w:jc w:val="left"/>
              <w:rPr>
                <w:color w:val="000000"/>
                <w:sz w:val="15"/>
              </w:rPr>
            </w:pPr>
            <w:r>
              <w:rPr>
                <w:color w:val="000000"/>
                <w:sz w:val="15"/>
              </w:rPr>
              <w:t>2918160010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53.2%</w:t>
            </w:r>
          </w:p>
        </w:tc>
      </w:tr>
      <w:tr w:rsidR="0051304E">
        <w:tc>
          <w:tcPr>
            <w:tcW w:w="0" w:type="auto"/>
            <w:tcMar>
              <w:top w:w="0" w:type="dxa"/>
              <w:bottom w:w="0" w:type="dxa"/>
            </w:tcMar>
          </w:tcPr>
          <w:p w:rsidR="00A77B3E" w:rsidRDefault="000A6DBE">
            <w:pPr>
              <w:jc w:val="left"/>
              <w:rPr>
                <w:color w:val="000000"/>
                <w:sz w:val="15"/>
              </w:rPr>
            </w:pPr>
            <w:r>
              <w:rPr>
                <w:color w:val="000000"/>
                <w:sz w:val="15"/>
              </w:rPr>
              <w:t>2918160090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w:t>
            </w:r>
            <w:r>
              <w:rPr>
                <w:color w:val="000000"/>
                <w:sz w:val="15"/>
              </w:rPr>
              <w:t>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2918160090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2918199890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w:t>
            </w:r>
            <w:r>
              <w:rPr>
                <w:color w:val="000000"/>
                <w:sz w:val="15"/>
              </w:rPr>
              <w:t>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2918199890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w:t>
            </w:r>
            <w:r>
              <w:rPr>
                <w:color w:val="000000"/>
                <w:sz w:val="15"/>
              </w:rPr>
              <w:t>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2918220000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2918220000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2918220090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2918220090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w:t>
            </w:r>
            <w:r>
              <w:rPr>
                <w:color w:val="000000"/>
                <w:sz w:val="15"/>
              </w:rPr>
              <w:t>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2918230000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23%</w:t>
            </w:r>
          </w:p>
        </w:tc>
      </w:tr>
      <w:tr w:rsidR="0051304E">
        <w:tc>
          <w:tcPr>
            <w:tcW w:w="0" w:type="auto"/>
            <w:tcMar>
              <w:top w:w="0" w:type="dxa"/>
              <w:bottom w:w="0" w:type="dxa"/>
            </w:tcMar>
          </w:tcPr>
          <w:p w:rsidR="00A77B3E" w:rsidRDefault="000A6DBE">
            <w:pPr>
              <w:jc w:val="left"/>
              <w:rPr>
                <w:color w:val="000000"/>
                <w:sz w:val="15"/>
              </w:rPr>
            </w:pPr>
            <w:r>
              <w:rPr>
                <w:color w:val="000000"/>
                <w:sz w:val="15"/>
              </w:rPr>
              <w:t>2918290000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2918300090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2918300090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2918910000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2918999090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w:t>
            </w:r>
            <w:r>
              <w:rPr>
                <w:color w:val="000000"/>
                <w:sz w:val="15"/>
              </w:rPr>
              <w:t xml:space="preserve">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2918999090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2919000000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2919900090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2919900090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2920000000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2920190090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w:t>
            </w:r>
            <w:r>
              <w:rPr>
                <w:color w:val="000000"/>
                <w:sz w:val="15"/>
              </w:rPr>
              <w:t xml:space="preserve"> : 0%</w:t>
            </w:r>
          </w:p>
        </w:tc>
      </w:tr>
      <w:tr w:rsidR="0051304E">
        <w:tc>
          <w:tcPr>
            <w:tcW w:w="0" w:type="auto"/>
            <w:tcMar>
              <w:top w:w="0" w:type="dxa"/>
              <w:bottom w:w="0" w:type="dxa"/>
            </w:tcMar>
          </w:tcPr>
          <w:p w:rsidR="00A77B3E" w:rsidRDefault="000A6DBE">
            <w:pPr>
              <w:jc w:val="left"/>
              <w:rPr>
                <w:color w:val="000000"/>
                <w:sz w:val="15"/>
              </w:rPr>
            </w:pPr>
            <w:r>
              <w:rPr>
                <w:color w:val="000000"/>
                <w:sz w:val="15"/>
              </w:rPr>
              <w:t>2920190090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2920901090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2920901090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2920907090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w:t>
            </w:r>
            <w:r>
              <w:rPr>
                <w:color w:val="000000"/>
                <w:sz w:val="15"/>
              </w:rPr>
              <w:t xml:space="preserve">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2920907090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2921140000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w:t>
            </w:r>
            <w:r>
              <w:rPr>
                <w:color w:val="000000"/>
                <w:sz w:val="15"/>
              </w:rPr>
              <w:t>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2921195090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2921195090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 xml:space="preserve">Pozostałe : APPL : </w:t>
            </w:r>
            <w:r>
              <w:rPr>
                <w:color w:val="000000"/>
                <w:sz w:val="15"/>
              </w:rPr>
              <w:t>5.7%</w:t>
            </w:r>
          </w:p>
        </w:tc>
      </w:tr>
      <w:tr w:rsidR="0051304E">
        <w:tc>
          <w:tcPr>
            <w:tcW w:w="0" w:type="auto"/>
            <w:tcMar>
              <w:top w:w="0" w:type="dxa"/>
              <w:bottom w:w="0" w:type="dxa"/>
            </w:tcMar>
          </w:tcPr>
          <w:p w:rsidR="00A77B3E" w:rsidRDefault="000A6DBE">
            <w:pPr>
              <w:jc w:val="left"/>
              <w:rPr>
                <w:color w:val="000000"/>
                <w:sz w:val="15"/>
              </w:rPr>
            </w:pPr>
            <w:r>
              <w:rPr>
                <w:color w:val="000000"/>
                <w:sz w:val="15"/>
              </w:rPr>
              <w:t>2921199990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2921199990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w:t>
            </w:r>
          </w:p>
        </w:tc>
      </w:tr>
      <w:tr w:rsidR="0051304E">
        <w:tc>
          <w:tcPr>
            <w:tcW w:w="0" w:type="auto"/>
            <w:tcMar>
              <w:top w:w="0" w:type="dxa"/>
              <w:bottom w:w="0" w:type="dxa"/>
            </w:tcMar>
          </w:tcPr>
          <w:p w:rsidR="00A77B3E" w:rsidRDefault="000A6DBE">
            <w:pPr>
              <w:jc w:val="left"/>
              <w:rPr>
                <w:color w:val="000000"/>
                <w:sz w:val="15"/>
              </w:rPr>
            </w:pPr>
            <w:r>
              <w:rPr>
                <w:color w:val="000000"/>
                <w:sz w:val="15"/>
              </w:rPr>
              <w:t>2921301000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6.3%</w:t>
            </w:r>
          </w:p>
        </w:tc>
      </w:tr>
      <w:tr w:rsidR="0051304E">
        <w:tc>
          <w:tcPr>
            <w:tcW w:w="0" w:type="auto"/>
            <w:tcMar>
              <w:top w:w="0" w:type="dxa"/>
              <w:bottom w:w="0" w:type="dxa"/>
            </w:tcMar>
          </w:tcPr>
          <w:p w:rsidR="00A77B3E" w:rsidRDefault="000A6DBE">
            <w:pPr>
              <w:jc w:val="left"/>
              <w:rPr>
                <w:color w:val="000000"/>
                <w:sz w:val="15"/>
              </w:rPr>
            </w:pPr>
            <w:r>
              <w:rPr>
                <w:color w:val="000000"/>
                <w:sz w:val="15"/>
              </w:rPr>
              <w:t>2921301000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282) </w:t>
            </w:r>
            <w:r>
              <w:rPr>
                <w:color w:val="000000"/>
                <w:sz w:val="15"/>
              </w:rPr>
              <w:t>: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2921309990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2921309990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2921420090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2921420090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2921430090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2921430090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2921450090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2921450090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w:t>
            </w:r>
            <w:r>
              <w:rPr>
                <w:color w:val="000000"/>
                <w:sz w:val="15"/>
              </w:rPr>
              <w:t>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Z072</w:t>
            </w:r>
          </w:p>
        </w:tc>
        <w:tc>
          <w:tcPr>
            <w:tcW w:w="0" w:type="auto"/>
            <w:tcMar>
              <w:top w:w="0" w:type="dxa"/>
              <w:bottom w:w="0" w:type="dxa"/>
            </w:tcMar>
          </w:tcPr>
          <w:p w:rsidR="00A77B3E" w:rsidRDefault="000A6DBE">
            <w:pPr>
              <w:jc w:val="left"/>
              <w:rPr>
                <w:color w:val="000000"/>
                <w:sz w:val="15"/>
              </w:rPr>
            </w:pPr>
            <w:r>
              <w:rPr>
                <w:color w:val="000000"/>
                <w:sz w:val="15"/>
              </w:rPr>
              <w:t>AMFETAMINAPsychedryna(±)-2-amino-1-fenylopropanBENZFETAMINA N-benzylo-N-α-dimetylofenetyloaminaDEKSAMFETAMINA (+)-2-amino-1-fenylopropanFENKAMFAMINA (±)-N-etylo-3-fenylobicyklo[2.2.1]heptano-2-aminaFENTERMINA α, α-dimetylofenetyloaminaLEFETAMINA SPA (-)-1-</w:t>
            </w:r>
            <w:r>
              <w:rPr>
                <w:color w:val="000000"/>
                <w:sz w:val="15"/>
              </w:rPr>
              <w:t>dimetyloamino-1,2-difenyloetan, czyli (-)-N,N-dimetylo-1,2-difenyloetyloaminaLEWAMFETAMINA (-)-α-metylofenetyloaminaMEFENOREKS (±)-N-(3-chloropropylo)-α-metylofenetyloamina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w:t>
            </w:r>
            <w:r>
              <w:rPr>
                <w:color w:val="000000"/>
                <w:sz w:val="15"/>
              </w:rPr>
              <w:t>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Z072</w:t>
            </w:r>
          </w:p>
        </w:tc>
        <w:tc>
          <w:tcPr>
            <w:tcW w:w="0" w:type="auto"/>
            <w:tcMar>
              <w:top w:w="0" w:type="dxa"/>
              <w:bottom w:w="0" w:type="dxa"/>
            </w:tcMar>
          </w:tcPr>
          <w:p w:rsidR="00A77B3E" w:rsidRDefault="000A6DBE">
            <w:pPr>
              <w:jc w:val="left"/>
              <w:rPr>
                <w:color w:val="000000"/>
                <w:sz w:val="15"/>
              </w:rPr>
            </w:pPr>
            <w:r>
              <w:rPr>
                <w:color w:val="000000"/>
                <w:sz w:val="15"/>
              </w:rPr>
              <w:t>AMFETAMINAPsychedryna(±)-2-amino-1-fenylopropanBENZFETAMINA N-benzylo-N-α-dimetylofenetyloaminaDEKSAMFETAMINA (+)-2-amino-1-fenylopropanFENKAMFAMINA (±)-N-etylo-3-fenylobicyklo[2.2.1]heptano-2-aminaFENTERMINA α, α-dimetylofenetyloaminaLEFETAMINA SPA (-)-1-</w:t>
            </w:r>
            <w:r>
              <w:rPr>
                <w:color w:val="000000"/>
                <w:sz w:val="15"/>
              </w:rPr>
              <w:t>dimetyloamino-1,2-difenyloetan, czyli (-)-N,N-dimetylo-1,2-difenyloetyloaminaLEWAMFETAMINA (-)-α-metylofenetyloaminaMEFENOREKS (±)-N-(3-chloropropylo)-α-metylofenetyloamina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w:t>
            </w:r>
            <w:r>
              <w:rPr>
                <w:color w:val="000000"/>
                <w:sz w:val="15"/>
              </w:rPr>
              <w:t>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przypadku, gdy istnienie takich soli jest możliwe,Stereoizomery substancji </w:t>
            </w:r>
            <w:r>
              <w:rPr>
                <w:color w:val="000000"/>
                <w:sz w:val="15"/>
              </w:rPr>
              <w:t>zamieszczonych w grupie I-P, jeżeli istnienie takich stereoizomerów jest możliwe w ramach użytego oznaczenia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w:t>
            </w:r>
            <w:r>
              <w:rPr>
                <w:color w:val="000000"/>
                <w:sz w:val="15"/>
              </w:rPr>
              <w:t>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Z073</w:t>
            </w:r>
          </w:p>
        </w:tc>
        <w:tc>
          <w:tcPr>
            <w:tcW w:w="0" w:type="auto"/>
            <w:tcMar>
              <w:top w:w="0" w:type="dxa"/>
              <w:bottom w:w="0" w:type="dxa"/>
            </w:tcMar>
          </w:tcPr>
          <w:p w:rsidR="00A77B3E" w:rsidRDefault="000A6DBE">
            <w:pPr>
              <w:jc w:val="left"/>
              <w:rPr>
                <w:color w:val="000000"/>
                <w:sz w:val="15"/>
              </w:rPr>
            </w:pPr>
            <w:r>
              <w:rPr>
                <w:color w:val="000000"/>
                <w:sz w:val="15"/>
              </w:rPr>
              <w:t xml:space="preserve">ETYCYKLIDYNA PCE N-etylo-1-fenylocykloheksyloaminaETYLAMFETAMINA (±)-N-etylo-α-metylofenetyloamina, czyli N-etyloamfetaminaLEWOMETAMFETAMINA </w:t>
            </w:r>
            <w:r>
              <w:rPr>
                <w:color w:val="000000"/>
                <w:sz w:val="15"/>
              </w:rPr>
              <w:t>(-)-1-N,α-dimetylofenetyloamina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w:t>
            </w:r>
            <w:r>
              <w:rPr>
                <w:color w:val="000000"/>
                <w:sz w:val="15"/>
              </w:rPr>
              <w:t>przypadku, gdy istnienie takich soli jest możliwe,Stereoizomery substancji zamieszczonych w grupie I-P, jeżeli istnienie takich stereoizomerów jest możliwe w ramach użytego oznaczenia chemicznego, chyba że stereoizomery takie są wyraźnie wyłączone : p09 (S</w:t>
            </w:r>
            <w:r>
              <w:rPr>
                <w:color w:val="000000"/>
                <w:sz w:val="15"/>
              </w:rPr>
              <w:t>K025)</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Z073</w:t>
            </w:r>
          </w:p>
        </w:tc>
        <w:tc>
          <w:tcPr>
            <w:tcW w:w="0" w:type="auto"/>
            <w:tcMar>
              <w:top w:w="0" w:type="dxa"/>
              <w:bottom w:w="0" w:type="dxa"/>
            </w:tcMar>
          </w:tcPr>
          <w:p w:rsidR="00A77B3E" w:rsidRDefault="000A6DBE">
            <w:pPr>
              <w:jc w:val="left"/>
              <w:rPr>
                <w:color w:val="000000"/>
                <w:sz w:val="15"/>
              </w:rPr>
            </w:pPr>
            <w:r>
              <w:rPr>
                <w:color w:val="000000"/>
                <w:sz w:val="15"/>
              </w:rPr>
              <w:t>ETYCYKLIDYNA PCE N-etylo-1-fenylocykloheksyloaminaETYLAMFETAMINA (±)-N-etylo-α-metylofenetyloami</w:t>
            </w:r>
            <w:r>
              <w:rPr>
                <w:color w:val="000000"/>
                <w:sz w:val="15"/>
              </w:rPr>
              <w:t>na, czyli N-etyloamfetaminaLEWOMETAMFETAMINA (-)-1-N,α-dimetylofenetyloamina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Z237</w:t>
            </w:r>
          </w:p>
        </w:tc>
        <w:tc>
          <w:tcPr>
            <w:tcW w:w="0" w:type="auto"/>
            <w:tcMar>
              <w:top w:w="0" w:type="dxa"/>
              <w:bottom w:w="0" w:type="dxa"/>
            </w:tcMar>
          </w:tcPr>
          <w:p w:rsidR="00A77B3E" w:rsidRDefault="000A6DBE">
            <w:pPr>
              <w:jc w:val="left"/>
              <w:rPr>
                <w:color w:val="000000"/>
                <w:sz w:val="15"/>
              </w:rPr>
            </w:pPr>
            <w:r>
              <w:rPr>
                <w:color w:val="000000"/>
                <w:sz w:val="15"/>
              </w:rPr>
              <w:t>FLUOROAMFETAMINA 1-(4-fluorofenylo)-2-aminopropan, inna nazwa:4-fluoroamfetamina 4-FMP 4-FA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Z237</w:t>
            </w:r>
          </w:p>
        </w:tc>
        <w:tc>
          <w:tcPr>
            <w:tcW w:w="0" w:type="auto"/>
            <w:tcMar>
              <w:top w:w="0" w:type="dxa"/>
              <w:bottom w:w="0" w:type="dxa"/>
            </w:tcMar>
          </w:tcPr>
          <w:p w:rsidR="00A77B3E" w:rsidRDefault="000A6DBE">
            <w:pPr>
              <w:jc w:val="left"/>
              <w:rPr>
                <w:color w:val="000000"/>
                <w:sz w:val="15"/>
              </w:rPr>
            </w:pPr>
            <w:r>
              <w:rPr>
                <w:color w:val="000000"/>
                <w:sz w:val="15"/>
              </w:rPr>
              <w:t xml:space="preserve">FLUOROAMFETAMINA </w:t>
            </w:r>
            <w:r>
              <w:rPr>
                <w:color w:val="000000"/>
                <w:sz w:val="15"/>
              </w:rPr>
              <w:t>1-(4-fluorofenylo)-2-aminopropan, inna nazwa:4-fluoroamfetamina 4-FMP 4-FA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2921490000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2921490090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w:t>
            </w:r>
            <w:r>
              <w:rPr>
                <w:color w:val="000000"/>
                <w:sz w:val="15"/>
              </w:rPr>
              <w:t>921490090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2921599090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2921599090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2922110000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2922110000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w:t>
            </w:r>
            <w:r>
              <w:rPr>
                <w:color w:val="000000"/>
                <w:sz w:val="15"/>
              </w:rPr>
              <w:t xml:space="preserve"> w grupie II-N, jeżeli istnienie takich izomerów jest możliwe w ramach użytego oznaczenia chemicznego, chyba że istnienie takich izomerów jest wyraźnie wyłączone,Sole środków odurzających wymienionych w grupie II-N, włączając w to sole estrów, eterów i izo</w:t>
            </w:r>
            <w:r>
              <w:rPr>
                <w:color w:val="000000"/>
                <w:sz w:val="15"/>
              </w:rPr>
              <w:t>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Z074</w:t>
            </w:r>
          </w:p>
        </w:tc>
        <w:tc>
          <w:tcPr>
            <w:tcW w:w="0" w:type="auto"/>
            <w:tcMar>
              <w:top w:w="0" w:type="dxa"/>
              <w:bottom w:w="0" w:type="dxa"/>
            </w:tcMar>
          </w:tcPr>
          <w:p w:rsidR="00A77B3E" w:rsidRDefault="000A6DBE">
            <w:pPr>
              <w:jc w:val="left"/>
              <w:rPr>
                <w:color w:val="000000"/>
                <w:sz w:val="15"/>
              </w:rPr>
            </w:pPr>
            <w:r>
              <w:rPr>
                <w:color w:val="000000"/>
                <w:sz w:val="15"/>
              </w:rPr>
              <w:t>DEKSTROPROPOKSYFEN (+)-1,2-difenylo-4-dimetyloamino-3-metylo-2-propionyloksybutan, czyli propionian (2S, 3R)-(+)-1,2-difenylo-4-dimetyloamino-3-metylo-2-</w:t>
            </w:r>
            <w:r>
              <w:rPr>
                <w:color w:val="000000"/>
                <w:sz w:val="15"/>
              </w:rPr>
              <w:t>butanolu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II-N, jeżeli istnienie takich izomerów jest możliwe w ramach użytego oznaczenia chemicznego, chyba że istnienie takich izomerów jest wyraźnie wyłączone,Sole środków</w:t>
            </w:r>
            <w:r>
              <w:rPr>
                <w:color w:val="000000"/>
                <w:sz w:val="15"/>
              </w:rPr>
              <w:t xml:space="preserve"> odurzających wymienionych w grupie II-N,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Z074</w:t>
            </w:r>
          </w:p>
        </w:tc>
        <w:tc>
          <w:tcPr>
            <w:tcW w:w="0" w:type="auto"/>
            <w:tcMar>
              <w:top w:w="0" w:type="dxa"/>
              <w:bottom w:w="0" w:type="dxa"/>
            </w:tcMar>
          </w:tcPr>
          <w:p w:rsidR="00A77B3E" w:rsidRDefault="000A6DBE">
            <w:pPr>
              <w:jc w:val="left"/>
              <w:rPr>
                <w:color w:val="000000"/>
                <w:sz w:val="15"/>
              </w:rPr>
            </w:pPr>
            <w:r>
              <w:rPr>
                <w:color w:val="000000"/>
                <w:sz w:val="15"/>
              </w:rPr>
              <w:t>DEKSTROPROPOKSYFEN (+)-1,2-difenylo-4-dimetyloamino-3-metylo-2-propiony</w:t>
            </w:r>
            <w:r>
              <w:rPr>
                <w:color w:val="000000"/>
                <w:sz w:val="15"/>
              </w:rPr>
              <w:t>loksybutan, czyli propionian (2S, 3R)-(+)-1,2-difenylo-4-dimetyloamino-3-metylo-2-butanolu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2922150000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2922160000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2922170000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Z075</w:t>
            </w:r>
          </w:p>
        </w:tc>
        <w:tc>
          <w:tcPr>
            <w:tcW w:w="0" w:type="auto"/>
            <w:tcMar>
              <w:top w:w="0" w:type="dxa"/>
              <w:bottom w:w="0" w:type="dxa"/>
            </w:tcMar>
          </w:tcPr>
          <w:p w:rsidR="00A77B3E" w:rsidRDefault="000A6DBE">
            <w:pPr>
              <w:jc w:val="left"/>
              <w:rPr>
                <w:color w:val="000000"/>
                <w:sz w:val="15"/>
              </w:rPr>
            </w:pPr>
            <w:r>
              <w:rPr>
                <w:color w:val="000000"/>
                <w:sz w:val="15"/>
              </w:rPr>
              <w:t>ACETYLOMETADOL 3-acetoksy-6-dimetyloamino-4,4-difenyloheptanALFAACETYLOMETADOL α-3-acetoksy-6-dimetyloamino-4,4-difenyloheptan, czyli (3R, 6R)-3-acetoksy-6-dimetyloamino-4,4-difenyloheptanALFAMETADOL α-6-dimetyloamino</w:t>
            </w:r>
            <w:r>
              <w:rPr>
                <w:color w:val="000000"/>
                <w:sz w:val="15"/>
              </w:rPr>
              <w:t>-4,4-difenylo-3-heptanol czyli (3R, 6R)-6-dimetyloamino-4,4-difenylo-3-heptanolBETACETYLOMETADOL β-3-acetoksy-6-dimetyloamino-4,4-difenyloheptanBETAMETADOL β-6-dimetyloamino-4,4-difenylo-3-heptanol, czyli (3S, 6R)-6-dimetyloamino-4,4-difenylo-3-heptanolDIM</w:t>
            </w:r>
            <w:r>
              <w:rPr>
                <w:color w:val="000000"/>
                <w:sz w:val="15"/>
              </w:rPr>
              <w:t>ENOKSADOL ester 2-dimetyloaminoetylowy kwasu 1-etoksy-1,1-difenylooctowegoDIMEFEPTANOL 6-dimetyloamino-4,4-difenylo-3-heptanolNORACYMETADOL α-(+)-3-acetoksy-4,4-difenylo-6-metyloaminoheptan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t>
            </w:r>
            <w:r>
              <w:rPr>
                <w:color w:val="000000"/>
                <w:sz w:val="15"/>
              </w:rPr>
              <w:t>wymienionych w grupie I-N, jeżeli istnienie takich izomerów jest możliwe w ramach użytego oznaczenia chemicznego, chyba że izomery takie są wyraźnie wyłączone.Estry i etery środków odurzających wymienionych w grupie I-N, jeżeli istnienie takich estrów i et</w:t>
            </w:r>
            <w:r>
              <w:rPr>
                <w:color w:val="000000"/>
                <w:sz w:val="15"/>
              </w:rPr>
              <w:t>erów jest możliwe, chyba że są one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Z075</w:t>
            </w:r>
          </w:p>
        </w:tc>
        <w:tc>
          <w:tcPr>
            <w:tcW w:w="0" w:type="auto"/>
            <w:tcMar>
              <w:top w:w="0" w:type="dxa"/>
              <w:bottom w:w="0" w:type="dxa"/>
            </w:tcMar>
          </w:tcPr>
          <w:p w:rsidR="00A77B3E" w:rsidRDefault="000A6DBE">
            <w:pPr>
              <w:jc w:val="left"/>
              <w:rPr>
                <w:color w:val="000000"/>
                <w:sz w:val="15"/>
              </w:rPr>
            </w:pPr>
            <w:r>
              <w:rPr>
                <w:color w:val="000000"/>
                <w:sz w:val="15"/>
              </w:rPr>
              <w:t>ACETYLOMETADOL 3-acetoksy-6-dimetyloamino-4,4-difenyloheptanALFAACETYLOMETADOL α-3-acetoksy-6-dimetyloamino-4,4-difenyloheptan, czyli (3R, 6R)-3-acetoksy-6-dimetyloamino-4,4-difenyloheptanALFAMETADOL α-6-dimetyloamino-4,4-difenylo-3-heptanol czyli (3R, 6R</w:t>
            </w:r>
            <w:r>
              <w:rPr>
                <w:color w:val="000000"/>
                <w:sz w:val="15"/>
              </w:rPr>
              <w:t>)-6-dimetyloamino-4,4-difenylo-3-heptanolBETACETYLOMETADOL β-3-acetoksy-6-dimetyloamino-4,4-difenyloheptanBETAMETADOL β-6-dimetyloamino-4,4-difenylo-3-heptanol, czyli (3S, 6R)-6-dimetyloamino-4,4-difenylo-3-heptanolDIMENOKSADOL ester 2-dimetyloaminoetylowy</w:t>
            </w:r>
            <w:r>
              <w:rPr>
                <w:color w:val="000000"/>
                <w:sz w:val="15"/>
              </w:rPr>
              <w:t xml:space="preserve"> kwasu 1-etoksy-1,1-difenylooctowegoDIMEFEPTANOL 6-dimetyloamino-4,4-difenylo-3-heptanolNORACYMETADOL α-(+)-3-acetoksy-4,4-difenylo-6-metyloaminoheptan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w:t>
            </w:r>
            <w:r>
              <w:rPr>
                <w:color w:val="000000"/>
                <w:sz w:val="15"/>
              </w:rPr>
              <w:t xml:space="preserve"> takich izomerów jest możliwe w ramach użytego oznaczenia chemicznego, chyba że izomery takie są wyraźnie wyłączone.Estry i etery środków odurzających wymienionych w grupie I-N, jeżeli istnienie takich estrów i eterów jest możliwe, chyba że są one wymienio</w:t>
            </w:r>
            <w:r>
              <w:rPr>
                <w:color w:val="000000"/>
                <w:sz w:val="15"/>
              </w:rPr>
              <w:t>ne w innej grupie.Sole środków odurzających wymienionych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2922180000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w:t>
            </w:r>
            <w:r>
              <w:rPr>
                <w:color w:val="000000"/>
                <w:sz w:val="15"/>
              </w:rPr>
              <w:t>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Z075</w:t>
            </w:r>
          </w:p>
        </w:tc>
        <w:tc>
          <w:tcPr>
            <w:tcW w:w="0" w:type="auto"/>
            <w:tcMar>
              <w:top w:w="0" w:type="dxa"/>
              <w:bottom w:w="0" w:type="dxa"/>
            </w:tcMar>
          </w:tcPr>
          <w:p w:rsidR="00A77B3E" w:rsidRDefault="000A6DBE">
            <w:pPr>
              <w:jc w:val="left"/>
              <w:rPr>
                <w:color w:val="000000"/>
                <w:sz w:val="15"/>
              </w:rPr>
            </w:pPr>
            <w:r>
              <w:rPr>
                <w:color w:val="000000"/>
                <w:sz w:val="15"/>
              </w:rPr>
              <w:t xml:space="preserve">ACETYLOMETADOL 3-acetoksy-6-dimetyloamino-4,4-difenyloheptanALFAACETYLOMETADOL α-3-acetoksy-6-dimetyloamino-4,4-difenyloheptan, czyli (3R, </w:t>
            </w:r>
            <w:r>
              <w:rPr>
                <w:color w:val="000000"/>
                <w:sz w:val="15"/>
              </w:rPr>
              <w:t>6R)-3-acetoksy-6-dimetyloamino-4,4-difenyloheptanALFAMETADOL α-6-dimetyloamino-4,4-difenylo-3-heptanol czyli (3R, 6R)-6-dimetyloamino-4,4-difenylo-3-heptanolBETACETYLOMETADOL β-3-acetoksy-6-dimetyloamino-4,4-difenyloheptanBETAMETADOL β-6-dimetyloamino-4,4-</w:t>
            </w:r>
            <w:r>
              <w:rPr>
                <w:color w:val="000000"/>
                <w:sz w:val="15"/>
              </w:rPr>
              <w:t>difenylo-3-heptanol, czyli (3S, 6R)-6-dimetyloamino-4,4-difenylo-3-heptanolDIMENOKSADOL ester 2-dimetyloaminoetylowy kwasu 1-etoksy-1,1-difenylooctowegoDIMEFEPTANOL 6-dimetyloamino-4,4-difenylo-3-heptanolNORACYMETADOL α-(+)-3-acetoksy-4,4-difenylo-6-metylo</w:t>
            </w:r>
            <w:r>
              <w:rPr>
                <w:color w:val="000000"/>
                <w:sz w:val="15"/>
              </w:rPr>
              <w:t>aminoheptan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środków od</w:t>
            </w:r>
            <w:r>
              <w:rPr>
                <w:color w:val="000000"/>
                <w:sz w:val="15"/>
              </w:rPr>
              <w:t xml:space="preserve">urzających wymienionych w grupie I-N, jeżeli istnienie takich estrów i eterów jest możliwe, chyba że są one wymienione w innej grupie.Sole środków odurzających wymienionych w grupie I-N, włączając w to sole estrów, eterów i izomerów, o których mowa wyżej, </w:t>
            </w:r>
            <w:r>
              <w:rPr>
                <w:color w:val="000000"/>
                <w:sz w:val="15"/>
              </w:rPr>
              <w:t>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Z075</w:t>
            </w:r>
          </w:p>
        </w:tc>
        <w:tc>
          <w:tcPr>
            <w:tcW w:w="0" w:type="auto"/>
            <w:tcMar>
              <w:top w:w="0" w:type="dxa"/>
              <w:bottom w:w="0" w:type="dxa"/>
            </w:tcMar>
          </w:tcPr>
          <w:p w:rsidR="00A77B3E" w:rsidRDefault="000A6DBE">
            <w:pPr>
              <w:jc w:val="left"/>
              <w:rPr>
                <w:color w:val="000000"/>
                <w:sz w:val="15"/>
              </w:rPr>
            </w:pPr>
            <w:r>
              <w:rPr>
                <w:color w:val="000000"/>
                <w:sz w:val="15"/>
              </w:rPr>
              <w:t xml:space="preserve">ACETYLOMETADOL 3-acetoksy-6-dimetyloamino-4,4-difenyloheptanALFAACETYLOMETADOL α-3-acetoksy-6-dimetyloamino-4,4-difenyloheptan, czyli (3R, </w:t>
            </w:r>
            <w:r>
              <w:rPr>
                <w:color w:val="000000"/>
                <w:sz w:val="15"/>
              </w:rPr>
              <w:t>6R)-3-acetoksy-6-dimetyloamino-4,4-difenyloheptanALFAMETADOL α-6-dimetyloamino-4,4-difenylo-3-heptanol czyli (3R, 6R)-6-dimetyloamino-4,4-difenylo-3-heptanolBETACETYLOMETADOL β-3-acetoksy-6-dimetyloamino-4,4-difenyloheptanBETAMETADOL β-6-dimetyloamino-4,4-</w:t>
            </w:r>
            <w:r>
              <w:rPr>
                <w:color w:val="000000"/>
                <w:sz w:val="15"/>
              </w:rPr>
              <w:t>difenylo-3-heptanol, czyli (3S, 6R)-6-dimetyloamino-4,4-difenylo-3-heptanolDIMENOKSADOL ester 2-dimetyloaminoetylowy kwasu 1-etoksy-1,1-difenylooctowegoDIMEFEPTANOL 6-dimetyloamino-4,4-difenylo-3-heptanolNORACYMETADOL α-(+)-3-acetoksy-4,4-difenylo-6-metylo</w:t>
            </w:r>
            <w:r>
              <w:rPr>
                <w:color w:val="000000"/>
                <w:sz w:val="15"/>
              </w:rPr>
              <w:t>aminoheptan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środków od</w:t>
            </w:r>
            <w:r>
              <w:rPr>
                <w:color w:val="000000"/>
                <w:sz w:val="15"/>
              </w:rPr>
              <w:t xml:space="preserve">urzających wymienionych w grupie I-N, jeżeli istnienie takich estrów i eterów jest możliwe, chyba że są one wymienione w innej grupie.Sole środków odurzających wymienionych w grupie I-N, włączając w to sole estrów, eterów i izomerów, o których mowa wyżej, </w:t>
            </w:r>
            <w:r>
              <w:rPr>
                <w:color w:val="000000"/>
                <w:sz w:val="15"/>
              </w:rPr>
              <w:t>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w:t>
            </w:r>
            <w:r>
              <w:rPr>
                <w:color w:val="000000"/>
                <w:sz w:val="15"/>
              </w:rPr>
              <w:t xml:space="preserve"> 6.5%</w:t>
            </w:r>
          </w:p>
        </w:tc>
      </w:tr>
      <w:tr w:rsidR="0051304E">
        <w:tc>
          <w:tcPr>
            <w:tcW w:w="0" w:type="auto"/>
            <w:tcMar>
              <w:top w:w="0" w:type="dxa"/>
              <w:bottom w:w="0" w:type="dxa"/>
            </w:tcMar>
          </w:tcPr>
          <w:p w:rsidR="00A77B3E" w:rsidRDefault="000A6DBE">
            <w:pPr>
              <w:jc w:val="left"/>
              <w:rPr>
                <w:color w:val="000000"/>
                <w:sz w:val="15"/>
              </w:rPr>
            </w:pPr>
            <w:r>
              <w:rPr>
                <w:color w:val="000000"/>
                <w:sz w:val="15"/>
              </w:rPr>
              <w:t>2922210000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przypadku, gdy istnienie takich soli jest możliwe,Stereoizomery substancji zamieszczonych w grupie I-P, jeżeli istnienie takich stereoizomerów je</w:t>
            </w:r>
            <w:r>
              <w:rPr>
                <w:color w:val="000000"/>
                <w:sz w:val="15"/>
              </w:rPr>
              <w:t>st możliwe w ramach użytego oznaczenia chemicznego, chyba że stereoizomery takie są wyraźnie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Z076</w:t>
            </w:r>
          </w:p>
        </w:tc>
        <w:tc>
          <w:tcPr>
            <w:tcW w:w="0" w:type="auto"/>
            <w:tcMar>
              <w:top w:w="0" w:type="dxa"/>
              <w:bottom w:w="0" w:type="dxa"/>
            </w:tcMar>
          </w:tcPr>
          <w:p w:rsidR="00A77B3E" w:rsidRDefault="000A6DBE">
            <w:pPr>
              <w:jc w:val="left"/>
              <w:rPr>
                <w:color w:val="000000"/>
                <w:sz w:val="15"/>
              </w:rPr>
            </w:pPr>
            <w:r>
              <w:rPr>
                <w:color w:val="000000"/>
                <w:sz w:val="15"/>
              </w:rPr>
              <w:t>2C-B 4-bromo-2,5-dimetoksyfenetyloamina2C-I 2,5-dimetoksy-4-jodofenetyloamina2C-T-2 2,5-dimetoksy-4-etylotiofenetyloamina2C-T-7 2,5-dimetoksy-4-n-propylotiofenetyloaminaBROLAMFETAMINA DOB 2,5-dimetoksy-4-bromoamfetaminaDMA (±)-2,5-dimetoks</w:t>
            </w:r>
            <w:r>
              <w:rPr>
                <w:color w:val="000000"/>
                <w:sz w:val="15"/>
              </w:rPr>
              <w:t>y-α-metylofenetyloamina, czyli 2,5-dimetoksyamfetaminaDOET (±)-2,5-dimetoksy-4-etylo-α-metylofenetyloamina, czyli 2,5-dimetoksy-4-etyloamfetaminaN-Etylo-MDA, MDEA (±)-N-etylo-α-metylo-3,4-(metylenodioksy)-fenetyloaminaN-Hydroksy-MDA (±)-N-[α-metylo-3,4-(me</w:t>
            </w:r>
            <w:r>
              <w:rPr>
                <w:color w:val="000000"/>
                <w:sz w:val="15"/>
              </w:rPr>
              <w:t>tylenodioksy)fenetylo]hydroksylamina4-MTA α-metylo-4-metylotiofenetyloamina czyli 4-metylotioamfetaminaMDMA (±)-3,4-metylenodioksy-N,α-dimetylofenetyloamina, czyli 3,4-metylenodioksymetamfetaminaMMDA (±)-5-metoksy-3,4-metylenodioksy-α- metylofenetyloamina,</w:t>
            </w:r>
            <w:r>
              <w:rPr>
                <w:color w:val="000000"/>
                <w:sz w:val="15"/>
              </w:rPr>
              <w:t xml:space="preserve"> czyli 5-metoksy-3,4-metylenodioksyamfetaminaPMA 4-metoksy-α-metylofenetyloamina, czyli para-metoksyamfetaminaPMMA 4-metoksy-N,α-dimetylofenetyloamina, czyli p-metoksymetamfetaminaSTP, DOM 2-amino-1-(2,5-dimetoksy-4-metylofenylo)propanTMA (±)-3,4,5-trimeto</w:t>
            </w:r>
            <w:r>
              <w:rPr>
                <w:color w:val="000000"/>
                <w:sz w:val="15"/>
              </w:rPr>
              <w:t>ksy-α-metylofenetyloamina, czyli 3,4,5-trimetoksyamfetaminaTMA-2 2,4,5-trimetoksyamfetamina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przypadku, gdy istnienie takich soli jest możliwe,Stereoizomery substancji zami</w:t>
            </w:r>
            <w:r>
              <w:rPr>
                <w:color w:val="000000"/>
                <w:sz w:val="15"/>
              </w:rPr>
              <w:t>eszczonych w grupie I-P, jeżeli istnienie takich stereoizomerów jest możliwe w ramach użytego oznaczenia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w:t>
            </w:r>
            <w:r>
              <w:rPr>
                <w:color w:val="000000"/>
                <w:sz w:val="15"/>
              </w:rPr>
              <w:t>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Z076</w:t>
            </w:r>
          </w:p>
        </w:tc>
        <w:tc>
          <w:tcPr>
            <w:tcW w:w="0" w:type="auto"/>
            <w:tcMar>
              <w:top w:w="0" w:type="dxa"/>
              <w:bottom w:w="0" w:type="dxa"/>
            </w:tcMar>
          </w:tcPr>
          <w:p w:rsidR="00A77B3E" w:rsidRDefault="000A6DBE">
            <w:pPr>
              <w:jc w:val="left"/>
              <w:rPr>
                <w:color w:val="000000"/>
                <w:sz w:val="15"/>
              </w:rPr>
            </w:pPr>
            <w:r>
              <w:rPr>
                <w:color w:val="000000"/>
                <w:sz w:val="15"/>
              </w:rPr>
              <w:t xml:space="preserve">2C-B 4-bromo-2,5-dimetoksyfenetyloamina2C-I 2,5-dimetoksy-4-jodofenetyloamina2C-T-2 2,5-dimetoksy-4-etylotiofenetyloamina2C-T-7 </w:t>
            </w:r>
            <w:r>
              <w:rPr>
                <w:color w:val="000000"/>
                <w:sz w:val="15"/>
              </w:rPr>
              <w:t>2,5-dimetoksy-4-n-propylotiofenetyloaminaBROLAMFETAMINA DOB 2,5-dimetoksy-4-bromoamfetaminaDMA (±)-2,5-dimetoksy-α-metylofenetyloamina, czyli 2,5-dimetoksyamfetaminaDOET (±)-2,5-dimetoksy-4-etylo-α-metylofenetyloamina, czyli 2,5-dimetoksy-4-etyloamfetamina</w:t>
            </w:r>
            <w:r>
              <w:rPr>
                <w:color w:val="000000"/>
                <w:sz w:val="15"/>
              </w:rPr>
              <w:t>N-Etylo-MDA, MDEA (±)-N-etylo-α-metylo-3,4-(metylenodioksy)-fenetyloaminaN-Hydroksy-MDA (±)-N-[α-metylo-3,4-(metylenodioksy)fenetylo]hydroksylamina4-MTA α-metylo-4-metylotiofenetyloamina czyli 4-metylotioamfetaminaMDMA (±)-3,4-metylenodioksy-N,α-dimetylofe</w:t>
            </w:r>
            <w:r>
              <w:rPr>
                <w:color w:val="000000"/>
                <w:sz w:val="15"/>
              </w:rPr>
              <w:t>netyloamina, czyli 3,4-metylenodioksymetamfetaminaMMDA (±)-5-metoksy-3,4-metylenodioksy-α- metylofenetyloamina, czyli 5-metoksy-3,4-metylenodioksyamfetaminaPMA 4-metoksy-α-metylofenetyloamina, czyli para-metoksyamfetaminaPMMA 4-metoksy-N,α-dimetylofenetylo</w:t>
            </w:r>
            <w:r>
              <w:rPr>
                <w:color w:val="000000"/>
                <w:sz w:val="15"/>
              </w:rPr>
              <w:t>amina, czyli p-metoksymetamfetaminaSTP, DOM 2-amino-1-(2,5-dimetoksy-4-metylofenylo)propanTMA (±)-3,4,5-trimetoksy-α-metylofenetyloamina, czyli 3,4,5-trimetoksyamfetaminaTMA-2 2,4,5-trimetoksyamfetamina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Z245</w:t>
            </w:r>
          </w:p>
        </w:tc>
        <w:tc>
          <w:tcPr>
            <w:tcW w:w="0" w:type="auto"/>
            <w:tcMar>
              <w:top w:w="0" w:type="dxa"/>
              <w:bottom w:w="0" w:type="dxa"/>
            </w:tcMar>
          </w:tcPr>
          <w:p w:rsidR="00A77B3E" w:rsidRDefault="000A6DBE">
            <w:pPr>
              <w:jc w:val="left"/>
              <w:rPr>
                <w:color w:val="000000"/>
                <w:sz w:val="15"/>
              </w:rPr>
            </w:pPr>
            <w:r>
              <w:rPr>
                <w:color w:val="000000"/>
                <w:sz w:val="15"/>
              </w:rPr>
              <w:t>2C-E 1-(2,5-dimetoksy</w:t>
            </w:r>
            <w:r>
              <w:rPr>
                <w:color w:val="000000"/>
                <w:sz w:val="15"/>
              </w:rPr>
              <w:t>-4-etylofenylo)-2-aminoetan, inna nazwa:2,5-dimetoksy-etylofenyloetyloamina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Z245</w:t>
            </w:r>
          </w:p>
        </w:tc>
        <w:tc>
          <w:tcPr>
            <w:tcW w:w="0" w:type="auto"/>
            <w:tcMar>
              <w:top w:w="0" w:type="dxa"/>
              <w:bottom w:w="0" w:type="dxa"/>
            </w:tcMar>
          </w:tcPr>
          <w:p w:rsidR="00A77B3E" w:rsidRDefault="000A6DBE">
            <w:pPr>
              <w:jc w:val="left"/>
              <w:rPr>
                <w:color w:val="000000"/>
                <w:sz w:val="15"/>
              </w:rPr>
            </w:pPr>
            <w:r>
              <w:rPr>
                <w:color w:val="000000"/>
                <w:sz w:val="15"/>
              </w:rPr>
              <w:t>2C-E 1-(2,5-dimetoksy-4-etylofenylo)-2-aminoetan, inna nazwa:2,5-dimetoksy-etylofenyloetyloamina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t>
            </w:r>
            <w:r>
              <w:rPr>
                <w:color w:val="000000"/>
                <w:sz w:val="15"/>
              </w:rPr>
              <w:t>wymienionych w grupie I-N, jeżeli istnienie takich izomerów jest możliwe w ramach użytego oznaczenia chemicznego, chyba że izomery takie są wyraźnie wyłączone.Estry i etery środków odurzających wymienionych w grupie I-N, jeżeli istnienie takich estrów i et</w:t>
            </w:r>
            <w:r>
              <w:rPr>
                <w:color w:val="000000"/>
                <w:sz w:val="15"/>
              </w:rPr>
              <w:t>erów jest możliwe, chyba że są one wymienione w innej grupie.Sole środków odurzających wymienionych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Z077</w:t>
            </w:r>
          </w:p>
        </w:tc>
        <w:tc>
          <w:tcPr>
            <w:tcW w:w="0" w:type="auto"/>
            <w:tcMar>
              <w:top w:w="0" w:type="dxa"/>
              <w:bottom w:w="0" w:type="dxa"/>
            </w:tcMar>
          </w:tcPr>
          <w:p w:rsidR="00A77B3E" w:rsidRDefault="000A6DBE">
            <w:pPr>
              <w:jc w:val="left"/>
              <w:rPr>
                <w:color w:val="000000"/>
                <w:sz w:val="15"/>
              </w:rPr>
            </w:pPr>
            <w:r>
              <w:rPr>
                <w:color w:val="000000"/>
                <w:sz w:val="15"/>
              </w:rPr>
              <w:t>AMFEPRAMON Dietylopropion 2-dietyloamino-1-fenylo-1-propanonMETADON 6-dimetyloamino-4,4-difenylo-3-heptanonNORMETADON 6</w:t>
            </w:r>
            <w:r>
              <w:rPr>
                <w:color w:val="000000"/>
                <w:sz w:val="15"/>
              </w:rPr>
              <w:t>-dimetyloamino-4,4-difenylo-3-heksanon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w:t>
            </w:r>
            <w:r>
              <w:rPr>
                <w:color w:val="000000"/>
                <w:sz w:val="15"/>
              </w:rPr>
              <w:t>ne.Estry i etery środków odurzających wymienionych w grupie I-N, jeżeli istnienie takich estrów i eterów jest możliwe, chyba że są one wymienione w innej grupie.Sole środków odurzających wymienionych w grupie I-N, włączając w to sole estrów, eterów i izome</w:t>
            </w:r>
            <w:r>
              <w:rPr>
                <w:color w:val="000000"/>
                <w:sz w:val="15"/>
              </w:rPr>
              <w:t>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Z077</w:t>
            </w:r>
          </w:p>
        </w:tc>
        <w:tc>
          <w:tcPr>
            <w:tcW w:w="0" w:type="auto"/>
            <w:tcMar>
              <w:top w:w="0" w:type="dxa"/>
              <w:bottom w:w="0" w:type="dxa"/>
            </w:tcMar>
          </w:tcPr>
          <w:p w:rsidR="00A77B3E" w:rsidRDefault="000A6DBE">
            <w:pPr>
              <w:jc w:val="left"/>
              <w:rPr>
                <w:color w:val="000000"/>
                <w:sz w:val="15"/>
              </w:rPr>
            </w:pPr>
            <w:r>
              <w:rPr>
                <w:color w:val="000000"/>
                <w:sz w:val="15"/>
              </w:rPr>
              <w:t xml:space="preserve">AMFEPRAMON </w:t>
            </w:r>
            <w:r>
              <w:rPr>
                <w:color w:val="000000"/>
                <w:sz w:val="15"/>
              </w:rPr>
              <w:t>Dietylopropion 2-dietyloamino-1-fenylo-1-propanonMETADON 6-dimetyloamino-4,4-difenylo-3-heptanonNORMETADON 6-dimetyloamino-4,4-difenylo-3-heksanon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w:t>
            </w:r>
            <w:r>
              <w:rPr>
                <w:color w:val="000000"/>
                <w:sz w:val="15"/>
              </w:rPr>
              <w:t>środków odurzających wymienionych w grupie I-N, jeżeli istnienie takich izomerów jest możliwe w ramach użytego oznaczenia chemicznego, chyba że izomery takie są wyraźnie wyłączone.Estry i etery środków odurzających wymienionych w grupie I-N, jeżeli istnien</w:t>
            </w:r>
            <w:r>
              <w:rPr>
                <w:color w:val="000000"/>
                <w:sz w:val="15"/>
              </w:rPr>
              <w:t>ie takich estrów i eterów jest możliwe, chyba że są one wymienione w innej grupie.Sole środków odurzających wymienionych w grupie I-N, włączając w to sole estrów, eterów i izomerów, o których mowa wyżej, jeżeli istnienie takich soli jest możliwe : p09 (SK0</w:t>
            </w:r>
            <w:r>
              <w:rPr>
                <w:color w:val="000000"/>
                <w:sz w:val="15"/>
              </w:rPr>
              <w:t>25)</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Z078</w:t>
            </w:r>
          </w:p>
        </w:tc>
        <w:tc>
          <w:tcPr>
            <w:tcW w:w="0" w:type="auto"/>
            <w:tcMar>
              <w:top w:w="0" w:type="dxa"/>
              <w:bottom w:w="0" w:type="dxa"/>
            </w:tcMar>
          </w:tcPr>
          <w:p w:rsidR="00A77B3E" w:rsidRDefault="000A6DBE">
            <w:pPr>
              <w:jc w:val="left"/>
              <w:rPr>
                <w:color w:val="000000"/>
                <w:sz w:val="15"/>
              </w:rPr>
            </w:pPr>
            <w:r>
              <w:rPr>
                <w:color w:val="000000"/>
                <w:sz w:val="15"/>
              </w:rPr>
              <w:t>IZOMETADON 6-dimetyloamino-4,4-difenylo-5-metylo-3-heksanonKETAMINA 2-(2-chlorofenylo)-2-(metyloam</w:t>
            </w:r>
            <w:r>
              <w:rPr>
                <w:color w:val="000000"/>
                <w:sz w:val="15"/>
              </w:rPr>
              <w:t>ino)-cykloheksan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wyłączone.Estry i etery </w:t>
            </w:r>
            <w:r>
              <w:rPr>
                <w:color w:val="000000"/>
                <w:sz w:val="15"/>
              </w:rPr>
              <w:t>środków odurzających wymienionych w grupie I-N, jeżeli istnienie takich estrów i eterów jest możliwe, chyba że są one wymienione w innej grupie.Sole środków odurzających wymienionych w grupie I-N, włączając w to sole estrów, eterów i izomerów, o których mo</w:t>
            </w:r>
            <w:r>
              <w:rPr>
                <w:color w:val="000000"/>
                <w:sz w:val="15"/>
              </w:rPr>
              <w:t>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Z078</w:t>
            </w:r>
          </w:p>
        </w:tc>
        <w:tc>
          <w:tcPr>
            <w:tcW w:w="0" w:type="auto"/>
            <w:tcMar>
              <w:top w:w="0" w:type="dxa"/>
              <w:bottom w:w="0" w:type="dxa"/>
            </w:tcMar>
          </w:tcPr>
          <w:p w:rsidR="00A77B3E" w:rsidRDefault="000A6DBE">
            <w:pPr>
              <w:jc w:val="left"/>
              <w:rPr>
                <w:color w:val="000000"/>
                <w:sz w:val="15"/>
              </w:rPr>
            </w:pPr>
            <w:r>
              <w:rPr>
                <w:color w:val="000000"/>
                <w:sz w:val="15"/>
              </w:rPr>
              <w:t xml:space="preserve">IZOMETADON </w:t>
            </w:r>
            <w:r>
              <w:rPr>
                <w:color w:val="000000"/>
                <w:sz w:val="15"/>
              </w:rPr>
              <w:t>6-dimetyloamino-4,4-difenylo-5-metylo-3-heksanonKETAMINA 2-(2-chlorofenylo)-2-(metyloamino)-cykloheksan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Z238</w:t>
            </w:r>
          </w:p>
        </w:tc>
        <w:tc>
          <w:tcPr>
            <w:tcW w:w="0" w:type="auto"/>
            <w:tcMar>
              <w:top w:w="0" w:type="dxa"/>
              <w:bottom w:w="0" w:type="dxa"/>
            </w:tcMar>
          </w:tcPr>
          <w:p w:rsidR="00A77B3E" w:rsidRDefault="000A6DBE">
            <w:pPr>
              <w:jc w:val="left"/>
              <w:rPr>
                <w:color w:val="000000"/>
                <w:sz w:val="15"/>
              </w:rPr>
            </w:pPr>
            <w:r>
              <w:rPr>
                <w:color w:val="000000"/>
                <w:sz w:val="15"/>
              </w:rPr>
              <w:t>METAMFEPRAMONE (RS)-2-dimetylamino-1-fenylpropan-1-onInna nazwa:dimetylokatynon dimethylpropion dimepropion  : p03 (SK02</w:t>
            </w:r>
            <w:r>
              <w:rPr>
                <w:color w:val="000000"/>
                <w:sz w:val="15"/>
              </w:rPr>
              <w:t>6)</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Z238</w:t>
            </w:r>
          </w:p>
        </w:tc>
        <w:tc>
          <w:tcPr>
            <w:tcW w:w="0" w:type="auto"/>
            <w:tcMar>
              <w:top w:w="0" w:type="dxa"/>
              <w:bottom w:w="0" w:type="dxa"/>
            </w:tcMar>
          </w:tcPr>
          <w:p w:rsidR="00A77B3E" w:rsidRDefault="000A6DBE">
            <w:pPr>
              <w:jc w:val="left"/>
              <w:rPr>
                <w:color w:val="000000"/>
                <w:sz w:val="15"/>
              </w:rPr>
            </w:pPr>
            <w:r>
              <w:rPr>
                <w:color w:val="000000"/>
                <w:sz w:val="15"/>
              </w:rPr>
              <w:t>METAMFEPRAMONE (RS)-2-dimetylamino-1-fenylpropan-1-onInna nazwa:dimetylokatynon dimethylpropion dimepropion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w:t>
            </w:r>
            <w:r>
              <w:rPr>
                <w:color w:val="000000"/>
                <w:sz w:val="15"/>
              </w:rPr>
              <w:t>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2922390090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6.3%</w:t>
            </w:r>
          </w:p>
        </w:tc>
      </w:tr>
      <w:tr w:rsidR="0051304E">
        <w:tc>
          <w:tcPr>
            <w:tcW w:w="0" w:type="auto"/>
            <w:tcMar>
              <w:top w:w="0" w:type="dxa"/>
              <w:bottom w:w="0" w:type="dxa"/>
            </w:tcMar>
          </w:tcPr>
          <w:p w:rsidR="00A77B3E" w:rsidRDefault="000A6DBE">
            <w:pPr>
              <w:jc w:val="left"/>
              <w:rPr>
                <w:color w:val="000000"/>
                <w:sz w:val="15"/>
              </w:rPr>
            </w:pPr>
            <w:r>
              <w:rPr>
                <w:color w:val="000000"/>
                <w:sz w:val="15"/>
              </w:rPr>
              <w:t>2922410000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w:t>
            </w:r>
            <w:r>
              <w:rPr>
                <w:color w:val="000000"/>
                <w:sz w:val="15"/>
              </w:rPr>
              <w:t>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w:t>
            </w:r>
            <w:r>
              <w:rPr>
                <w:color w:val="000000"/>
                <w:sz w:val="15"/>
              </w:rPr>
              <w:t>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2922420000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A883</w:t>
            </w:r>
          </w:p>
        </w:tc>
        <w:tc>
          <w:tcPr>
            <w:tcW w:w="0" w:type="auto"/>
            <w:tcMar>
              <w:top w:w="0" w:type="dxa"/>
              <w:bottom w:w="0" w:type="dxa"/>
            </w:tcMar>
          </w:tcPr>
          <w:p w:rsidR="00A77B3E" w:rsidRDefault="000A6DBE">
            <w:pPr>
              <w:jc w:val="left"/>
              <w:rPr>
                <w:color w:val="000000"/>
                <w:sz w:val="15"/>
              </w:rPr>
            </w:pPr>
            <w:r>
              <w:rPr>
                <w:color w:val="000000"/>
                <w:sz w:val="15"/>
              </w:rPr>
              <w:t>Hebei Meihua MSG Group Co., Ltd;Tongliao Meihua Bio-Tech Co., Ltd : DUMPD : 33.8%</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A884</w:t>
            </w:r>
          </w:p>
        </w:tc>
        <w:tc>
          <w:tcPr>
            <w:tcW w:w="0" w:type="auto"/>
            <w:tcMar>
              <w:top w:w="0" w:type="dxa"/>
              <w:bottom w:w="0" w:type="dxa"/>
            </w:tcMar>
          </w:tcPr>
          <w:p w:rsidR="00A77B3E" w:rsidRDefault="000A6DBE">
            <w:pPr>
              <w:jc w:val="left"/>
              <w:rPr>
                <w:color w:val="000000"/>
                <w:sz w:val="15"/>
              </w:rPr>
            </w:pPr>
            <w:r>
              <w:rPr>
                <w:color w:val="000000"/>
                <w:sz w:val="15"/>
              </w:rPr>
              <w:t>Fujian Province Jianyang Wuyi MSG Co., Ltd : DUMPD : 36.5%</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39.7%</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r>
              <w:rPr>
                <w:color w:val="000000"/>
                <w:sz w:val="15"/>
              </w:rPr>
              <w:t>ID</w:t>
            </w:r>
          </w:p>
        </w:tc>
        <w:tc>
          <w:tcPr>
            <w:tcW w:w="0" w:type="auto"/>
            <w:tcMar>
              <w:top w:w="0" w:type="dxa"/>
              <w:bottom w:w="0" w:type="dxa"/>
            </w:tcMar>
          </w:tcPr>
          <w:p w:rsidR="00A77B3E" w:rsidRDefault="000A6DBE">
            <w:pPr>
              <w:jc w:val="center"/>
              <w:rPr>
                <w:color w:val="000000"/>
                <w:sz w:val="15"/>
              </w:rPr>
            </w:pPr>
            <w:r>
              <w:rPr>
                <w:color w:val="000000"/>
                <w:sz w:val="15"/>
              </w:rPr>
              <w:t>B961</w:t>
            </w:r>
          </w:p>
        </w:tc>
        <w:tc>
          <w:tcPr>
            <w:tcW w:w="0" w:type="auto"/>
            <w:tcMar>
              <w:top w:w="0" w:type="dxa"/>
              <w:bottom w:w="0" w:type="dxa"/>
            </w:tcMar>
          </w:tcPr>
          <w:p w:rsidR="00A77B3E" w:rsidRDefault="000A6DBE">
            <w:pPr>
              <w:jc w:val="left"/>
              <w:rPr>
                <w:color w:val="000000"/>
                <w:sz w:val="15"/>
              </w:rPr>
            </w:pPr>
            <w:r>
              <w:rPr>
                <w:color w:val="000000"/>
                <w:sz w:val="15"/>
              </w:rPr>
              <w:t>PT. Cheil Jedang Indonesia : DUMPD (CD682)</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B962</w:t>
            </w:r>
          </w:p>
        </w:tc>
        <w:tc>
          <w:tcPr>
            <w:tcW w:w="0" w:type="auto"/>
            <w:tcMar>
              <w:top w:w="0" w:type="dxa"/>
              <w:bottom w:w="0" w:type="dxa"/>
            </w:tcMar>
          </w:tcPr>
          <w:p w:rsidR="00A77B3E" w:rsidRDefault="000A6DBE">
            <w:pPr>
              <w:jc w:val="left"/>
              <w:rPr>
                <w:color w:val="000000"/>
                <w:sz w:val="15"/>
              </w:rPr>
            </w:pPr>
            <w:r>
              <w:rPr>
                <w:color w:val="000000"/>
                <w:sz w:val="15"/>
              </w:rPr>
              <w:t>PT. Miwon Indonesia : DUMPD (CD682)</w:t>
            </w:r>
          </w:p>
        </w:tc>
      </w:tr>
      <w:tr w:rsidR="0051304E">
        <w:tc>
          <w:tcPr>
            <w:tcW w:w="0" w:type="auto"/>
            <w:tcMar>
              <w:top w:w="0" w:type="dxa"/>
              <w:bottom w:w="0" w:type="dxa"/>
            </w:tcMar>
          </w:tcPr>
          <w:p w:rsidR="00A77B3E" w:rsidRDefault="000A6DBE">
            <w:pPr>
              <w:jc w:val="left"/>
              <w:rPr>
                <w:color w:val="000000"/>
                <w:sz w:val="15"/>
              </w:rPr>
            </w:pPr>
            <w:r>
              <w:rPr>
                <w:color w:val="000000"/>
                <w:sz w:val="15"/>
              </w:rPr>
              <w:t>2922420010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B999</w:t>
            </w:r>
          </w:p>
        </w:tc>
        <w:tc>
          <w:tcPr>
            <w:tcW w:w="0" w:type="auto"/>
            <w:tcMar>
              <w:top w:w="0" w:type="dxa"/>
              <w:bottom w:w="0" w:type="dxa"/>
            </w:tcMar>
          </w:tcPr>
          <w:p w:rsidR="00A77B3E" w:rsidRDefault="000A6DBE">
            <w:pPr>
              <w:jc w:val="left"/>
              <w:rPr>
                <w:color w:val="000000"/>
                <w:sz w:val="15"/>
              </w:rPr>
            </w:pPr>
            <w:r>
              <w:rPr>
                <w:color w:val="000000"/>
                <w:sz w:val="15"/>
              </w:rPr>
              <w:t>Pozostałe : DUMPD : 28.4%</w:t>
            </w:r>
          </w:p>
        </w:tc>
      </w:tr>
      <w:tr w:rsidR="0051304E">
        <w:tc>
          <w:tcPr>
            <w:tcW w:w="0" w:type="auto"/>
            <w:tcMar>
              <w:top w:w="0" w:type="dxa"/>
              <w:bottom w:w="0" w:type="dxa"/>
            </w:tcMar>
          </w:tcPr>
          <w:p w:rsidR="00A77B3E" w:rsidRDefault="000A6DBE">
            <w:pPr>
              <w:jc w:val="left"/>
              <w:rPr>
                <w:color w:val="000000"/>
                <w:sz w:val="15"/>
              </w:rPr>
            </w:pPr>
            <w:r>
              <w:rPr>
                <w:color w:val="000000"/>
                <w:sz w:val="15"/>
              </w:rPr>
              <w:t>2922430000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t>
            </w:r>
            <w:r>
              <w:rPr>
                <w:color w:val="000000"/>
                <w:sz w:val="15"/>
              </w:rPr>
              <w:t xml:space="preserve">wyłączone.Estry i etery środków odurzających wymienionych w grupie I-N, jeżeli istnienie takich estrów i eterów jest możliwe, chyba że są one wymienione w innej grupie.Sole środków odurzających wymienionych w grupie I-N, włączając w to sole estrów, eterów </w:t>
            </w:r>
            <w:r>
              <w:rPr>
                <w:color w:val="000000"/>
                <w:sz w:val="15"/>
              </w:rPr>
              <w:t>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Z079</w:t>
            </w:r>
          </w:p>
        </w:tc>
        <w:tc>
          <w:tcPr>
            <w:tcW w:w="0" w:type="auto"/>
            <w:tcMar>
              <w:top w:w="0" w:type="dxa"/>
              <w:bottom w:w="0" w:type="dxa"/>
            </w:tcMar>
          </w:tcPr>
          <w:p w:rsidR="00A77B3E" w:rsidRDefault="000A6DBE">
            <w:pPr>
              <w:jc w:val="left"/>
              <w:rPr>
                <w:color w:val="000000"/>
                <w:sz w:val="15"/>
              </w:rPr>
            </w:pPr>
            <w:r>
              <w:rPr>
                <w:color w:val="000000"/>
                <w:sz w:val="15"/>
              </w:rPr>
              <w:t>TYLIDYNA ester etylowy kwasu (+)-trans-2-(dimetyloamino)-1-fenylo-3-cyklohekseno-1-karboksylowego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w:t>
            </w:r>
            <w:r>
              <w:rPr>
                <w:color w:val="000000"/>
                <w:sz w:val="15"/>
              </w:rPr>
              <w:t xml:space="preserve">urzających wymienionych w grupie I-N, jeżeli istnienie takich izomerów jest możliwe w ramach użytego oznaczenia chemicznego, chyba że izomery takie są wyraźnie wyłączone.Estry i etery środków odurzających wymienionych w grupie I-N, jeżeli istnienie takich </w:t>
            </w:r>
            <w:r>
              <w:rPr>
                <w:color w:val="000000"/>
                <w:sz w:val="15"/>
              </w:rPr>
              <w:t>estrów i eterów jest możliwe, chyba że są one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29224</w:t>
            </w:r>
            <w:r>
              <w:rPr>
                <w:color w:val="000000"/>
                <w:sz w:val="15"/>
              </w:rPr>
              <w:t>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Z079</w:t>
            </w:r>
          </w:p>
        </w:tc>
        <w:tc>
          <w:tcPr>
            <w:tcW w:w="0" w:type="auto"/>
            <w:tcMar>
              <w:top w:w="0" w:type="dxa"/>
              <w:bottom w:w="0" w:type="dxa"/>
            </w:tcMar>
          </w:tcPr>
          <w:p w:rsidR="00A77B3E" w:rsidRDefault="000A6DBE">
            <w:pPr>
              <w:jc w:val="left"/>
              <w:rPr>
                <w:color w:val="000000"/>
                <w:sz w:val="15"/>
              </w:rPr>
            </w:pPr>
            <w:r>
              <w:rPr>
                <w:color w:val="000000"/>
                <w:sz w:val="15"/>
              </w:rPr>
              <w:t>TYLIDYNA ester etylowy kwasu (+)-trans-2-(dimetyloamino)-1-fenylo-3-cyklohekseno-1-karboksylowego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2922440000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2922490000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2922498500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 xml:space="preserve">Sole </w:t>
            </w:r>
            <w:r>
              <w:rPr>
                <w:color w:val="000000"/>
                <w:sz w:val="15"/>
              </w:rPr>
              <w:t>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2922498500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Z080</w:t>
            </w:r>
          </w:p>
        </w:tc>
        <w:tc>
          <w:tcPr>
            <w:tcW w:w="0" w:type="auto"/>
            <w:tcMar>
              <w:top w:w="0" w:type="dxa"/>
              <w:bottom w:w="0" w:type="dxa"/>
            </w:tcMar>
          </w:tcPr>
          <w:p w:rsidR="00A77B3E" w:rsidRDefault="000A6DBE">
            <w:pPr>
              <w:jc w:val="left"/>
              <w:rPr>
                <w:color w:val="000000"/>
                <w:sz w:val="15"/>
              </w:rPr>
            </w:pPr>
            <w:r>
              <w:rPr>
                <w:color w:val="000000"/>
                <w:sz w:val="15"/>
              </w:rPr>
              <w:t>AMINEPTYNA Kwas 7-[(10,11-dihydro-5H-dibenzo[a,d]cyklohepten-5-ylo)amino]-heptanowy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2922498500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w:t>
            </w:r>
            <w:r>
              <w:rPr>
                <w:color w:val="000000"/>
                <w:sz w:val="15"/>
              </w:rPr>
              <w:t>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2922498500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Z080</w:t>
            </w:r>
          </w:p>
        </w:tc>
        <w:tc>
          <w:tcPr>
            <w:tcW w:w="0" w:type="auto"/>
            <w:tcMar>
              <w:top w:w="0" w:type="dxa"/>
              <w:bottom w:w="0" w:type="dxa"/>
            </w:tcMar>
          </w:tcPr>
          <w:p w:rsidR="00A77B3E" w:rsidRDefault="000A6DBE">
            <w:pPr>
              <w:jc w:val="left"/>
              <w:rPr>
                <w:color w:val="000000"/>
                <w:sz w:val="15"/>
              </w:rPr>
            </w:pPr>
            <w:r>
              <w:rPr>
                <w:color w:val="000000"/>
                <w:sz w:val="15"/>
              </w:rPr>
              <w:t>AMINEPTYNA Kwas 7-[(10,11-dihydro-5H-dibenzo[a,d]cyklohepten-5-ylo)amino]-heptanowy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2922498500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p03</w:t>
            </w:r>
          </w:p>
        </w:tc>
      </w:tr>
      <w:tr w:rsidR="0051304E">
        <w:tc>
          <w:tcPr>
            <w:tcW w:w="0" w:type="auto"/>
            <w:tcMar>
              <w:top w:w="0" w:type="dxa"/>
              <w:bottom w:w="0" w:type="dxa"/>
            </w:tcMar>
          </w:tcPr>
          <w:p w:rsidR="00A77B3E" w:rsidRDefault="000A6DBE">
            <w:pPr>
              <w:jc w:val="left"/>
              <w:rPr>
                <w:color w:val="000000"/>
                <w:sz w:val="15"/>
              </w:rPr>
            </w:pPr>
            <w:r>
              <w:rPr>
                <w:color w:val="000000"/>
                <w:sz w:val="15"/>
              </w:rPr>
              <w:t>2922498590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2922498590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2922500000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2922500090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w:t>
            </w:r>
            <w:r>
              <w:rPr>
                <w:color w:val="000000"/>
                <w:sz w:val="15"/>
              </w:rPr>
              <w:t>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2922500090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2923000000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2923000000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w:t>
            </w:r>
            <w:r>
              <w:rPr>
                <w:color w:val="000000"/>
                <w:sz w:val="15"/>
              </w:rPr>
              <w:t>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2923100090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2923100090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2923200000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5.7%</w:t>
            </w:r>
          </w:p>
        </w:tc>
      </w:tr>
      <w:tr w:rsidR="0051304E">
        <w:tc>
          <w:tcPr>
            <w:tcW w:w="0" w:type="auto"/>
            <w:tcMar>
              <w:top w:w="0" w:type="dxa"/>
              <w:bottom w:w="0" w:type="dxa"/>
            </w:tcMar>
          </w:tcPr>
          <w:p w:rsidR="00A77B3E" w:rsidRDefault="000A6DBE">
            <w:pPr>
              <w:jc w:val="left"/>
              <w:rPr>
                <w:color w:val="000000"/>
                <w:sz w:val="15"/>
              </w:rPr>
            </w:pPr>
            <w:r>
              <w:rPr>
                <w:color w:val="000000"/>
                <w:sz w:val="15"/>
              </w:rPr>
              <w:t>2923200000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2923900090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2923900090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w:t>
            </w:r>
            <w:r>
              <w:rPr>
                <w:color w:val="000000"/>
                <w:sz w:val="15"/>
              </w:rPr>
              <w:t>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Z081</w:t>
            </w:r>
          </w:p>
        </w:tc>
        <w:tc>
          <w:tcPr>
            <w:tcW w:w="0" w:type="auto"/>
            <w:tcMar>
              <w:top w:w="0" w:type="dxa"/>
              <w:bottom w:w="0" w:type="dxa"/>
            </w:tcMar>
          </w:tcPr>
          <w:p w:rsidR="00A77B3E" w:rsidRDefault="000A6DBE">
            <w:pPr>
              <w:jc w:val="left"/>
              <w:rPr>
                <w:color w:val="000000"/>
                <w:sz w:val="15"/>
              </w:rPr>
            </w:pPr>
            <w:r>
              <w:rPr>
                <w:color w:val="000000"/>
                <w:sz w:val="15"/>
              </w:rPr>
              <w:t xml:space="preserve">MEPROBAMAT </w:t>
            </w:r>
            <w:r>
              <w:rPr>
                <w:color w:val="000000"/>
                <w:sz w:val="15"/>
              </w:rPr>
              <w:t>2,2-di(karbamoiloksymetylo)pentan, czyli dikarbaminian 2-metylo-2-propylo-1,3-propanodiolu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w:t>
            </w:r>
            <w:r>
              <w:rPr>
                <w:color w:val="000000"/>
                <w:sz w:val="15"/>
              </w:rPr>
              <w:t>81</w:t>
            </w:r>
          </w:p>
        </w:tc>
        <w:tc>
          <w:tcPr>
            <w:tcW w:w="0" w:type="auto"/>
            <w:tcMar>
              <w:top w:w="0" w:type="dxa"/>
              <w:bottom w:w="0" w:type="dxa"/>
            </w:tcMar>
          </w:tcPr>
          <w:p w:rsidR="00A77B3E" w:rsidRDefault="000A6DBE">
            <w:pPr>
              <w:jc w:val="left"/>
              <w:rPr>
                <w:color w:val="000000"/>
                <w:sz w:val="15"/>
              </w:rPr>
            </w:pPr>
            <w:r>
              <w:rPr>
                <w:color w:val="000000"/>
                <w:sz w:val="15"/>
              </w:rPr>
              <w:t>MEPROBAMAT 2,2-di(karbamoiloksymetylo)pentan, czyli dikarbaminian 2-metylo-2-propylo-1,3-propanodiolu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Polskiej, zgodnie z przepisami Prawa </w:t>
            </w:r>
            <w:r>
              <w:rPr>
                <w:color w:val="000000"/>
                <w:sz w:val="15"/>
              </w:rPr>
              <w:t>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2924120000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t>
            </w:r>
            <w:r>
              <w:rPr>
                <w:color w:val="000000"/>
                <w:sz w:val="15"/>
              </w:rPr>
              <w:t>(wykaz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2924190090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2924210000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2924210090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w:t>
            </w:r>
            <w:r>
              <w:rPr>
                <w:color w:val="000000"/>
                <w:sz w:val="15"/>
              </w:rPr>
              <w:t>(Dz.U.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2924210090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2924230000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2924230000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Z082</w:t>
            </w:r>
          </w:p>
        </w:tc>
        <w:tc>
          <w:tcPr>
            <w:tcW w:w="0" w:type="auto"/>
            <w:tcMar>
              <w:top w:w="0" w:type="dxa"/>
              <w:bottom w:w="0" w:type="dxa"/>
            </w:tcMar>
          </w:tcPr>
          <w:p w:rsidR="00A77B3E" w:rsidRDefault="000A6DBE">
            <w:pPr>
              <w:jc w:val="left"/>
              <w:rPr>
                <w:color w:val="000000"/>
                <w:sz w:val="15"/>
              </w:rPr>
            </w:pPr>
            <w:r>
              <w:rPr>
                <w:color w:val="000000"/>
                <w:sz w:val="15"/>
              </w:rPr>
              <w:t>ETYNAMAT ester 1-etynylocykloheksylowy kwasu karbaminowego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w:t>
            </w:r>
            <w:r>
              <w:rPr>
                <w:color w:val="000000"/>
                <w:sz w:val="15"/>
              </w:rPr>
              <w:t>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Z082</w:t>
            </w:r>
          </w:p>
        </w:tc>
        <w:tc>
          <w:tcPr>
            <w:tcW w:w="0" w:type="auto"/>
            <w:tcMar>
              <w:top w:w="0" w:type="dxa"/>
              <w:bottom w:w="0" w:type="dxa"/>
            </w:tcMar>
          </w:tcPr>
          <w:p w:rsidR="00A77B3E" w:rsidRDefault="000A6DBE">
            <w:pPr>
              <w:jc w:val="left"/>
              <w:rPr>
                <w:color w:val="000000"/>
                <w:sz w:val="15"/>
              </w:rPr>
            </w:pPr>
            <w:r>
              <w:rPr>
                <w:color w:val="000000"/>
                <w:sz w:val="15"/>
              </w:rPr>
              <w:t>ETYNAMAT ester 1-etynylocykloheksylowy kwasu karbaminowego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w:t>
            </w:r>
            <w:r>
              <w:rPr>
                <w:color w:val="000000"/>
                <w:sz w:val="15"/>
              </w:rPr>
              <w:t>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2924240000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2924250000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w:t>
            </w:r>
            <w:r>
              <w:rPr>
                <w:color w:val="000000"/>
                <w:sz w:val="15"/>
              </w:rPr>
              <w:t>izomerów jest możliwe w ramach użytego oznaczenia chemicznego, chyba że izomery takie są wyraźnie wyłączone.Estry i etery środków odurzających wymienionych w grupie I-N, jeżeli istnienie takich estrów i eterów jest możliwe, chyba że są one wymienione w inn</w:t>
            </w:r>
            <w:r>
              <w:rPr>
                <w:color w:val="000000"/>
                <w:sz w:val="15"/>
              </w:rPr>
              <w:t>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2924250000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w:t>
            </w:r>
            <w:r>
              <w:rPr>
                <w:color w:val="000000"/>
                <w:sz w:val="15"/>
              </w:rPr>
              <w:t xml:space="preserve"> I-N, jeżeli istnienie takich izomerów jest możliwe w ramach użytego oznaczenia chemicznego, chyba że izomery takie są wyraźnie wyłączone.Estry i etery środków odurzających wymienionych w grupie I-N, jeżeli istnienie takich estrów i eterów jest możliwe, ch</w:t>
            </w:r>
            <w:r>
              <w:rPr>
                <w:color w:val="000000"/>
                <w:sz w:val="15"/>
              </w:rPr>
              <w:t>yba że są one wymienione w innej grupie.Sole środków odurzających wymienionych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2924250000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w:t>
            </w:r>
            <w:r>
              <w:rPr>
                <w:color w:val="000000"/>
                <w:sz w:val="15"/>
              </w:rPr>
              <w:t>4290000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2924290000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2924297000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w:t>
            </w:r>
            <w:r>
              <w:rPr>
                <w:color w:val="000000"/>
                <w:sz w:val="15"/>
              </w:rPr>
              <w:t>jeżeli istnienie takich izomerów jest możliwe w ramach użytego oznaczenia chemicznego, chyba że izomery takie są wyraźnie wyłączone.Estry i etery środków odurzających wymienionych w grupie I-N, jeżeli istnienie takich estrów i eterów jest możliwe, chyba że</w:t>
            </w:r>
            <w:r>
              <w:rPr>
                <w:color w:val="000000"/>
                <w:sz w:val="15"/>
              </w:rPr>
              <w:t xml:space="preserve"> są one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2924297000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Z083</w:t>
            </w:r>
          </w:p>
        </w:tc>
        <w:tc>
          <w:tcPr>
            <w:tcW w:w="0" w:type="auto"/>
            <w:tcMar>
              <w:top w:w="0" w:type="dxa"/>
              <w:bottom w:w="0" w:type="dxa"/>
            </w:tcMar>
          </w:tcPr>
          <w:p w:rsidR="00A77B3E" w:rsidRDefault="000A6DBE">
            <w:pPr>
              <w:jc w:val="left"/>
              <w:rPr>
                <w:color w:val="000000"/>
                <w:sz w:val="15"/>
              </w:rPr>
            </w:pPr>
            <w:r>
              <w:rPr>
                <w:color w:val="000000"/>
                <w:sz w:val="15"/>
              </w:rPr>
              <w:t>DIAMPROMID N-[2-N-metylo-N</w:t>
            </w:r>
            <w:r>
              <w:rPr>
                <w:color w:val="000000"/>
                <w:sz w:val="15"/>
              </w:rPr>
              <w:t>-fenetyloamino)-propylo] propionanilid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2924297000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t>
            </w:r>
            <w:r>
              <w:rPr>
                <w:color w:val="000000"/>
                <w:sz w:val="15"/>
              </w:rPr>
              <w:t xml:space="preserve">wyłączone.Estry i etery środków odurzających wymienionych w grupie I-N, jeżeli istnienie takich estrów i eterów jest możliwe, chyba że są one wymienione w innej grupie.Sole środków odurzających wymienionych w grupie I-N, włączając w to sole estrów, eterów </w:t>
            </w:r>
            <w:r>
              <w:rPr>
                <w:color w:val="000000"/>
                <w:sz w:val="15"/>
              </w:rPr>
              <w:t>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2924297000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Z083</w:t>
            </w:r>
          </w:p>
        </w:tc>
        <w:tc>
          <w:tcPr>
            <w:tcW w:w="0" w:type="auto"/>
            <w:tcMar>
              <w:top w:w="0" w:type="dxa"/>
              <w:bottom w:w="0" w:type="dxa"/>
            </w:tcMar>
          </w:tcPr>
          <w:p w:rsidR="00A77B3E" w:rsidRDefault="000A6DBE">
            <w:pPr>
              <w:jc w:val="left"/>
              <w:rPr>
                <w:color w:val="000000"/>
                <w:sz w:val="15"/>
              </w:rPr>
            </w:pPr>
            <w:r>
              <w:rPr>
                <w:color w:val="000000"/>
                <w:sz w:val="15"/>
              </w:rPr>
              <w:t>DIAMPROMID N-[2-N-metylo-N-fenetyloamino)-propylo] propionanilid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2924297000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C067</w:t>
            </w:r>
          </w:p>
        </w:tc>
        <w:tc>
          <w:tcPr>
            <w:tcW w:w="0" w:type="auto"/>
            <w:tcMar>
              <w:top w:w="0" w:type="dxa"/>
              <w:bottom w:w="0" w:type="dxa"/>
            </w:tcMar>
          </w:tcPr>
          <w:p w:rsidR="00A77B3E" w:rsidRDefault="000A6DBE">
            <w:pPr>
              <w:jc w:val="left"/>
              <w:rPr>
                <w:color w:val="000000"/>
                <w:sz w:val="15"/>
              </w:rPr>
            </w:pPr>
            <w:r>
              <w:rPr>
                <w:color w:val="000000"/>
                <w:sz w:val="15"/>
              </w:rPr>
              <w:t>Changmao Biochemi</w:t>
            </w:r>
            <w:r>
              <w:rPr>
                <w:color w:val="000000"/>
                <w:sz w:val="15"/>
              </w:rPr>
              <w:t>cal Engineering Co., Ltd : DUMPD : 55.4%</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C999</w:t>
            </w:r>
          </w:p>
        </w:tc>
        <w:tc>
          <w:tcPr>
            <w:tcW w:w="0" w:type="auto"/>
            <w:tcMar>
              <w:top w:w="0" w:type="dxa"/>
              <w:bottom w:w="0" w:type="dxa"/>
            </w:tcMar>
          </w:tcPr>
          <w:p w:rsidR="00A77B3E" w:rsidRDefault="000A6DBE">
            <w:pPr>
              <w:jc w:val="left"/>
              <w:rPr>
                <w:color w:val="000000"/>
                <w:sz w:val="15"/>
              </w:rPr>
            </w:pPr>
            <w:r>
              <w:rPr>
                <w:color w:val="000000"/>
                <w:sz w:val="15"/>
              </w:rPr>
              <w:t>Pozostałe : DUMPD : 59.4%</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C072</w:t>
            </w:r>
          </w:p>
        </w:tc>
        <w:tc>
          <w:tcPr>
            <w:tcW w:w="0" w:type="auto"/>
            <w:tcMar>
              <w:top w:w="0" w:type="dxa"/>
              <w:bottom w:w="0" w:type="dxa"/>
            </w:tcMar>
          </w:tcPr>
          <w:p w:rsidR="00A77B3E" w:rsidRDefault="000A6DBE">
            <w:pPr>
              <w:jc w:val="left"/>
              <w:rPr>
                <w:color w:val="000000"/>
                <w:sz w:val="15"/>
              </w:rPr>
            </w:pPr>
            <w:r>
              <w:rPr>
                <w:color w:val="000000"/>
                <w:sz w:val="15"/>
              </w:rPr>
              <w:t>Vitasweet Jiangsu Co., Ltd., Liyang, Changzhou, prowincja Jiangsu, ChRL : DUMPD : 58.8%</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C071</w:t>
            </w:r>
          </w:p>
        </w:tc>
        <w:tc>
          <w:tcPr>
            <w:tcW w:w="0" w:type="auto"/>
            <w:tcMar>
              <w:top w:w="0" w:type="dxa"/>
              <w:bottom w:w="0" w:type="dxa"/>
            </w:tcMar>
          </w:tcPr>
          <w:p w:rsidR="00A77B3E" w:rsidRDefault="000A6DBE">
            <w:pPr>
              <w:jc w:val="left"/>
              <w:rPr>
                <w:color w:val="000000"/>
                <w:sz w:val="15"/>
              </w:rPr>
            </w:pPr>
            <w:r>
              <w:rPr>
                <w:color w:val="000000"/>
                <w:sz w:val="15"/>
              </w:rPr>
              <w:t xml:space="preserve">Changzou Guanghui Biotechnology Co., Ltd., </w:t>
            </w:r>
            <w:r>
              <w:rPr>
                <w:color w:val="000000"/>
                <w:sz w:val="15"/>
              </w:rPr>
              <w:t>Chunjiang Town, Changzou city,jiangsu Province, the PRC : DUMPD : 58.8%</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C070</w:t>
            </w:r>
          </w:p>
        </w:tc>
        <w:tc>
          <w:tcPr>
            <w:tcW w:w="0" w:type="auto"/>
            <w:tcMar>
              <w:top w:w="0" w:type="dxa"/>
              <w:bottom w:w="0" w:type="dxa"/>
            </w:tcMar>
          </w:tcPr>
          <w:p w:rsidR="00A77B3E" w:rsidRDefault="000A6DBE">
            <w:pPr>
              <w:jc w:val="left"/>
              <w:rPr>
                <w:color w:val="000000"/>
                <w:sz w:val="15"/>
              </w:rPr>
            </w:pPr>
            <w:r>
              <w:rPr>
                <w:color w:val="000000"/>
                <w:sz w:val="15"/>
              </w:rPr>
              <w:t>Shaoxing Marina Biotechnology Co., Ltd., Shaoxing, Zhejiang Province, the PRC : DUMPD : 58.8%</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C069</w:t>
            </w:r>
          </w:p>
        </w:tc>
        <w:tc>
          <w:tcPr>
            <w:tcW w:w="0" w:type="auto"/>
            <w:tcMar>
              <w:top w:w="0" w:type="dxa"/>
              <w:bottom w:w="0" w:type="dxa"/>
            </w:tcMar>
          </w:tcPr>
          <w:p w:rsidR="00A77B3E" w:rsidRDefault="000A6DBE">
            <w:pPr>
              <w:jc w:val="left"/>
              <w:rPr>
                <w:color w:val="000000"/>
                <w:sz w:val="15"/>
              </w:rPr>
            </w:pPr>
            <w:r>
              <w:rPr>
                <w:color w:val="000000"/>
                <w:sz w:val="15"/>
              </w:rPr>
              <w:t xml:space="preserve">Niutang group: Nantong Changai Food Additive Co., </w:t>
            </w:r>
            <w:r>
              <w:rPr>
                <w:color w:val="000000"/>
                <w:sz w:val="15"/>
              </w:rPr>
              <w:t>Ltd., Nantong city, the PRC, and Changzou Niutang Chemical Plant Co.Ltd., Niutang town, Changzou city, Jiangsu Province, the PRC. : DUMPD : 59.1%</w:t>
            </w:r>
          </w:p>
        </w:tc>
      </w:tr>
      <w:tr w:rsidR="0051304E">
        <w:tc>
          <w:tcPr>
            <w:tcW w:w="0" w:type="auto"/>
            <w:tcMar>
              <w:top w:w="0" w:type="dxa"/>
              <w:bottom w:w="0" w:type="dxa"/>
            </w:tcMar>
          </w:tcPr>
          <w:p w:rsidR="00A77B3E" w:rsidRDefault="000A6DBE">
            <w:pPr>
              <w:jc w:val="left"/>
              <w:rPr>
                <w:color w:val="000000"/>
                <w:sz w:val="15"/>
              </w:rPr>
            </w:pPr>
            <w:r>
              <w:rPr>
                <w:color w:val="000000"/>
                <w:sz w:val="15"/>
              </w:rPr>
              <w:t>2924297005</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C068</w:t>
            </w:r>
          </w:p>
        </w:tc>
        <w:tc>
          <w:tcPr>
            <w:tcW w:w="0" w:type="auto"/>
            <w:tcMar>
              <w:top w:w="0" w:type="dxa"/>
              <w:bottom w:w="0" w:type="dxa"/>
            </w:tcMar>
          </w:tcPr>
          <w:p w:rsidR="00A77B3E" w:rsidRDefault="000A6DBE">
            <w:pPr>
              <w:jc w:val="left"/>
              <w:rPr>
                <w:color w:val="000000"/>
                <w:sz w:val="15"/>
              </w:rPr>
            </w:pPr>
            <w:r>
              <w:rPr>
                <w:color w:val="000000"/>
                <w:sz w:val="15"/>
              </w:rPr>
              <w:t>Sinosweet group: Sinosweet Co.,Ltd., Yixing city, Jiangsu Province, the PRC, and Hansweet Co</w:t>
            </w:r>
            <w:r>
              <w:rPr>
                <w:color w:val="000000"/>
                <w:sz w:val="15"/>
              </w:rPr>
              <w:t>., Ltd., Yixing city, Jiangsu Province, the PRC. : DUMPD : 59.4%</w:t>
            </w:r>
          </w:p>
        </w:tc>
      </w:tr>
      <w:tr w:rsidR="0051304E">
        <w:tc>
          <w:tcPr>
            <w:tcW w:w="0" w:type="auto"/>
            <w:tcMar>
              <w:top w:w="0" w:type="dxa"/>
              <w:bottom w:w="0" w:type="dxa"/>
            </w:tcMar>
          </w:tcPr>
          <w:p w:rsidR="00A77B3E" w:rsidRDefault="000A6DBE">
            <w:pPr>
              <w:jc w:val="left"/>
              <w:rPr>
                <w:color w:val="000000"/>
                <w:sz w:val="15"/>
              </w:rPr>
            </w:pPr>
            <w:r>
              <w:rPr>
                <w:color w:val="000000"/>
                <w:sz w:val="15"/>
              </w:rPr>
              <w:t>2924297099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2924297099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2925000000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2925120000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2925120000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Z084</w:t>
            </w:r>
          </w:p>
        </w:tc>
        <w:tc>
          <w:tcPr>
            <w:tcW w:w="0" w:type="auto"/>
            <w:tcMar>
              <w:top w:w="0" w:type="dxa"/>
              <w:bottom w:w="0" w:type="dxa"/>
            </w:tcMar>
          </w:tcPr>
          <w:p w:rsidR="00A77B3E" w:rsidRDefault="000A6DBE">
            <w:pPr>
              <w:jc w:val="left"/>
              <w:rPr>
                <w:color w:val="000000"/>
                <w:sz w:val="15"/>
              </w:rPr>
            </w:pPr>
            <w:r>
              <w:rPr>
                <w:color w:val="000000"/>
                <w:sz w:val="15"/>
              </w:rPr>
              <w:t>GLUTETIMID Glimid 3-etylo-3-fenylo-2,6-dioksopiperydyna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2925120000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2925120000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Z084</w:t>
            </w:r>
          </w:p>
        </w:tc>
        <w:tc>
          <w:tcPr>
            <w:tcW w:w="0" w:type="auto"/>
            <w:tcMar>
              <w:top w:w="0" w:type="dxa"/>
              <w:bottom w:w="0" w:type="dxa"/>
            </w:tcMar>
          </w:tcPr>
          <w:p w:rsidR="00A77B3E" w:rsidRDefault="000A6DBE">
            <w:pPr>
              <w:jc w:val="left"/>
              <w:rPr>
                <w:color w:val="000000"/>
                <w:sz w:val="15"/>
              </w:rPr>
            </w:pPr>
            <w:r>
              <w:rPr>
                <w:color w:val="000000"/>
                <w:sz w:val="15"/>
              </w:rPr>
              <w:t>GLUTETIMID Glimid 3-etylo-3-fenylo-2,6-dioksopiperydyna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2925120000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292519959</w:t>
            </w:r>
            <w:r>
              <w:rPr>
                <w:color w:val="000000"/>
                <w:sz w:val="15"/>
              </w:rPr>
              <w:t>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2925199590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2925290090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w:t>
            </w:r>
            <w:r>
              <w:rPr>
                <w:color w:val="000000"/>
                <w:sz w:val="15"/>
              </w:rPr>
              <w:t>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2925290090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2926000000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środków</w:t>
            </w:r>
            <w:r>
              <w:rPr>
                <w:color w:val="000000"/>
                <w:sz w:val="15"/>
              </w:rPr>
              <w:t xml:space="preserve"> odurzających wymienionych w grupie I-N, jeżeli istnienie takich estrów i eterów jest możliwe, chyba że są one wymienione w innej grupie.Sole środków odurzających wymienionych w grupie I-N, włączając w to sole estrów, eterów i izomerów, o których mowa wyże</w:t>
            </w:r>
            <w:r>
              <w:rPr>
                <w:color w:val="000000"/>
                <w:sz w:val="15"/>
              </w:rPr>
              <w:t>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Z085</w:t>
            </w:r>
          </w:p>
        </w:tc>
        <w:tc>
          <w:tcPr>
            <w:tcW w:w="0" w:type="auto"/>
            <w:tcMar>
              <w:top w:w="0" w:type="dxa"/>
              <w:bottom w:w="0" w:type="dxa"/>
            </w:tcMar>
          </w:tcPr>
          <w:p w:rsidR="00A77B3E" w:rsidRDefault="000A6DBE">
            <w:pPr>
              <w:jc w:val="left"/>
              <w:rPr>
                <w:color w:val="000000"/>
                <w:sz w:val="15"/>
              </w:rPr>
            </w:pPr>
            <w:r>
              <w:rPr>
                <w:color w:val="000000"/>
                <w:sz w:val="15"/>
              </w:rPr>
              <w:t>FENPROPOREKS (±)-3-[(α-metylofenetylo)amino</w:t>
            </w:r>
            <w:r>
              <w:rPr>
                <w:color w:val="000000"/>
                <w:sz w:val="15"/>
              </w:rPr>
              <w:t>]propionitrylMETADONU PÓŁPRODUKT 4-cyjano-2-dimetyloamino-4,4-difenylobutan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w:t>
            </w:r>
            <w:r>
              <w:rPr>
                <w:color w:val="000000"/>
                <w:sz w:val="15"/>
              </w:rPr>
              <w:t xml:space="preserve"> że izomery takie są wyraźnie wyłączone.Estry i etery środków odurzających wymienionych w grupie I-N, jeżeli istnienie takich estrów i eterów jest możliwe, chyba że są one wymienione w innej grupie.Sole środków odurzających wymienionych w grupie I-N, włącz</w:t>
            </w:r>
            <w:r>
              <w:rPr>
                <w:color w:val="000000"/>
                <w:sz w:val="15"/>
              </w:rPr>
              <w:t>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Z085</w:t>
            </w:r>
          </w:p>
        </w:tc>
        <w:tc>
          <w:tcPr>
            <w:tcW w:w="0" w:type="auto"/>
            <w:tcMar>
              <w:top w:w="0" w:type="dxa"/>
              <w:bottom w:w="0" w:type="dxa"/>
            </w:tcMar>
          </w:tcPr>
          <w:p w:rsidR="00A77B3E" w:rsidRDefault="000A6DBE">
            <w:pPr>
              <w:jc w:val="left"/>
              <w:rPr>
                <w:color w:val="000000"/>
                <w:sz w:val="15"/>
              </w:rPr>
            </w:pPr>
            <w:r>
              <w:rPr>
                <w:color w:val="000000"/>
                <w:sz w:val="15"/>
              </w:rPr>
              <w:t>FENPROPOREKS (±)-3-[(α-metylofenetylo)amino]propionitrylMETADONU PÓŁPRODUKT 4-cyjano-2-dimetyloamino-4,4-difenylobutan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2926300000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2926400000</w:t>
            </w:r>
          </w:p>
        </w:tc>
        <w:tc>
          <w:tcPr>
            <w:tcW w:w="0" w:type="auto"/>
            <w:tcMar>
              <w:top w:w="0" w:type="dxa"/>
              <w:bottom w:w="0" w:type="dxa"/>
            </w:tcMar>
          </w:tcPr>
          <w:p w:rsidR="00A77B3E" w:rsidRDefault="000A6DBE">
            <w:pPr>
              <w:jc w:val="center"/>
              <w:rPr>
                <w:color w:val="000000"/>
                <w:sz w:val="15"/>
              </w:rPr>
            </w:pPr>
            <w:r>
              <w:rPr>
                <w:color w:val="000000"/>
                <w:sz w:val="15"/>
              </w:rPr>
              <w:t>ALLTC</w:t>
            </w:r>
          </w:p>
        </w:tc>
        <w:tc>
          <w:tcPr>
            <w:tcW w:w="0" w:type="auto"/>
            <w:tcMar>
              <w:top w:w="0" w:type="dxa"/>
              <w:bottom w:w="0" w:type="dxa"/>
            </w:tcMar>
          </w:tcPr>
          <w:p w:rsidR="00A77B3E" w:rsidRDefault="000A6DBE">
            <w:pPr>
              <w:jc w:val="center"/>
              <w:rPr>
                <w:color w:val="000000"/>
                <w:sz w:val="15"/>
              </w:rPr>
            </w:pPr>
            <w:r>
              <w:rPr>
                <w:color w:val="000000"/>
                <w:sz w:val="15"/>
              </w:rPr>
              <w:t>4071</w:t>
            </w:r>
          </w:p>
        </w:tc>
        <w:tc>
          <w:tcPr>
            <w:tcW w:w="0" w:type="auto"/>
            <w:tcMar>
              <w:top w:w="0" w:type="dxa"/>
              <w:bottom w:w="0" w:type="dxa"/>
            </w:tcMar>
          </w:tcPr>
          <w:p w:rsidR="00A77B3E" w:rsidRDefault="000A6DBE">
            <w:pPr>
              <w:jc w:val="left"/>
              <w:rPr>
                <w:color w:val="000000"/>
                <w:sz w:val="15"/>
              </w:rPr>
            </w:pPr>
            <w:r>
              <w:rPr>
                <w:color w:val="000000"/>
                <w:sz w:val="15"/>
              </w:rPr>
              <w:t xml:space="preserve">Alfa-fenyloacetyloacetonitryl, nr CAS 4468-48-8 </w:t>
            </w:r>
            <w:r>
              <w:rPr>
                <w:color w:val="000000"/>
                <w:sz w:val="15"/>
              </w:rPr>
              <w:t>: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2926400000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4901</w:t>
            </w:r>
          </w:p>
        </w:tc>
        <w:tc>
          <w:tcPr>
            <w:tcW w:w="0" w:type="auto"/>
            <w:tcMar>
              <w:top w:w="0" w:type="dxa"/>
              <w:bottom w:w="0" w:type="dxa"/>
            </w:tcMar>
          </w:tcPr>
          <w:p w:rsidR="00A77B3E" w:rsidRDefault="000A6DBE">
            <w:pPr>
              <w:jc w:val="left"/>
              <w:rPr>
                <w:color w:val="000000"/>
                <w:sz w:val="15"/>
              </w:rPr>
            </w:pPr>
            <w:r>
              <w:rPr>
                <w:color w:val="000000"/>
                <w:sz w:val="15"/>
              </w:rPr>
              <w:t>Towary, których nie dotyczą kontrole w zakresie prekursorów narkotykowych : SPX</w:t>
            </w:r>
          </w:p>
        </w:tc>
      </w:tr>
      <w:tr w:rsidR="0051304E">
        <w:tc>
          <w:tcPr>
            <w:tcW w:w="0" w:type="auto"/>
            <w:tcMar>
              <w:top w:w="0" w:type="dxa"/>
              <w:bottom w:w="0" w:type="dxa"/>
            </w:tcMar>
          </w:tcPr>
          <w:p w:rsidR="00A77B3E" w:rsidRDefault="000A6DBE">
            <w:pPr>
              <w:jc w:val="left"/>
              <w:rPr>
                <w:color w:val="000000"/>
                <w:sz w:val="15"/>
              </w:rPr>
            </w:pPr>
            <w:r>
              <w:rPr>
                <w:color w:val="000000"/>
                <w:sz w:val="15"/>
              </w:rPr>
              <w:t>2926907000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4071</w:t>
            </w:r>
          </w:p>
        </w:tc>
        <w:tc>
          <w:tcPr>
            <w:tcW w:w="0" w:type="auto"/>
            <w:tcMar>
              <w:top w:w="0" w:type="dxa"/>
              <w:bottom w:w="0" w:type="dxa"/>
            </w:tcMar>
          </w:tcPr>
          <w:p w:rsidR="00A77B3E" w:rsidRDefault="000A6DBE">
            <w:pPr>
              <w:jc w:val="left"/>
              <w:rPr>
                <w:color w:val="000000"/>
                <w:sz w:val="15"/>
              </w:rPr>
            </w:pPr>
            <w:r>
              <w:rPr>
                <w:color w:val="000000"/>
                <w:sz w:val="15"/>
              </w:rPr>
              <w:t>Alfa-fenyloacetyloacetonitryl, nr CAS 4468-48-8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2926907000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4901</w:t>
            </w:r>
          </w:p>
        </w:tc>
        <w:tc>
          <w:tcPr>
            <w:tcW w:w="0" w:type="auto"/>
            <w:tcMar>
              <w:top w:w="0" w:type="dxa"/>
              <w:bottom w:w="0" w:type="dxa"/>
            </w:tcMar>
          </w:tcPr>
          <w:p w:rsidR="00A77B3E" w:rsidRDefault="000A6DBE">
            <w:pPr>
              <w:jc w:val="left"/>
              <w:rPr>
                <w:color w:val="000000"/>
                <w:sz w:val="15"/>
              </w:rPr>
            </w:pPr>
            <w:r>
              <w:rPr>
                <w:color w:val="000000"/>
                <w:sz w:val="15"/>
              </w:rPr>
              <w:t xml:space="preserve">Towary, których nie dotyczą </w:t>
            </w:r>
            <w:r>
              <w:rPr>
                <w:color w:val="000000"/>
                <w:sz w:val="15"/>
              </w:rPr>
              <w:t>kontrole w zakresie prekursorów narkotykowych : SPX</w:t>
            </w:r>
          </w:p>
        </w:tc>
      </w:tr>
      <w:tr w:rsidR="0051304E">
        <w:tc>
          <w:tcPr>
            <w:tcW w:w="0" w:type="auto"/>
            <w:tcMar>
              <w:top w:w="0" w:type="dxa"/>
              <w:bottom w:w="0" w:type="dxa"/>
            </w:tcMar>
          </w:tcPr>
          <w:p w:rsidR="00A77B3E" w:rsidRDefault="000A6DBE">
            <w:pPr>
              <w:jc w:val="left"/>
              <w:rPr>
                <w:color w:val="000000"/>
                <w:sz w:val="15"/>
              </w:rPr>
            </w:pPr>
            <w:r>
              <w:rPr>
                <w:color w:val="000000"/>
                <w:sz w:val="15"/>
              </w:rPr>
              <w:t>2926907090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2926907090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2927000000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23%</w:t>
            </w:r>
          </w:p>
        </w:tc>
      </w:tr>
      <w:tr w:rsidR="0051304E">
        <w:tc>
          <w:tcPr>
            <w:tcW w:w="0" w:type="auto"/>
            <w:tcMar>
              <w:top w:w="0" w:type="dxa"/>
              <w:bottom w:w="0" w:type="dxa"/>
            </w:tcMar>
          </w:tcPr>
          <w:p w:rsidR="00A77B3E" w:rsidRDefault="000A6DBE">
            <w:pPr>
              <w:jc w:val="left"/>
              <w:rPr>
                <w:color w:val="000000"/>
                <w:sz w:val="15"/>
              </w:rPr>
            </w:pPr>
            <w:r>
              <w:rPr>
                <w:color w:val="000000"/>
                <w:sz w:val="15"/>
              </w:rPr>
              <w:t>2927000090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2927000090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2928000000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2928009090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w:t>
            </w:r>
            <w:r>
              <w:rPr>
                <w:color w:val="000000"/>
                <w:sz w:val="15"/>
              </w:rPr>
              <w:t>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2928009090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2929000000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A471</w:t>
            </w:r>
          </w:p>
        </w:tc>
        <w:tc>
          <w:tcPr>
            <w:tcW w:w="0" w:type="auto"/>
            <w:tcMar>
              <w:top w:w="0" w:type="dxa"/>
              <w:bottom w:w="0" w:type="dxa"/>
            </w:tcMar>
          </w:tcPr>
          <w:p w:rsidR="00A77B3E" w:rsidRDefault="000A6DBE">
            <w:pPr>
              <w:jc w:val="left"/>
              <w:rPr>
                <w:color w:val="000000"/>
                <w:sz w:val="15"/>
              </w:rPr>
            </w:pPr>
            <w:r>
              <w:rPr>
                <w:color w:val="000000"/>
                <w:sz w:val="15"/>
              </w:rPr>
              <w:t xml:space="preserve">Fang Da Food Additive (Shen Zhen) LimitedGong Le Industrial EstateXixian </w:t>
            </w:r>
            <w:r>
              <w:rPr>
                <w:color w:val="000000"/>
                <w:sz w:val="15"/>
              </w:rPr>
              <w:t>County, Bao AnShenzhen 518102CN : DUMPD : 1.17 EUR / kg (TM518)</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A472</w:t>
            </w:r>
          </w:p>
        </w:tc>
        <w:tc>
          <w:tcPr>
            <w:tcW w:w="0" w:type="auto"/>
            <w:tcMar>
              <w:top w:w="0" w:type="dxa"/>
              <w:bottom w:w="0" w:type="dxa"/>
            </w:tcMar>
          </w:tcPr>
          <w:p w:rsidR="00A77B3E" w:rsidRDefault="000A6DBE">
            <w:pPr>
              <w:jc w:val="left"/>
              <w:rPr>
                <w:color w:val="000000"/>
                <w:sz w:val="15"/>
              </w:rPr>
            </w:pPr>
            <w:r>
              <w:rPr>
                <w:color w:val="000000"/>
                <w:sz w:val="15"/>
              </w:rPr>
              <w:t>Fang Da Food Additive (Yang Quan) LimitedDa Lian Dong Lu, Economic and Technology ZoneYangquan CityShanxi 045000CN : DUMPD : 1.17 EUR / kg (TM518)</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A473</w:t>
            </w:r>
          </w:p>
        </w:tc>
        <w:tc>
          <w:tcPr>
            <w:tcW w:w="0" w:type="auto"/>
            <w:tcMar>
              <w:top w:w="0" w:type="dxa"/>
              <w:bottom w:w="0" w:type="dxa"/>
            </w:tcMar>
          </w:tcPr>
          <w:p w:rsidR="00A77B3E" w:rsidRDefault="000A6DBE">
            <w:pPr>
              <w:jc w:val="left"/>
              <w:rPr>
                <w:color w:val="000000"/>
                <w:sz w:val="15"/>
              </w:rPr>
            </w:pPr>
            <w:r>
              <w:rPr>
                <w:color w:val="000000"/>
                <w:sz w:val="15"/>
              </w:rPr>
              <w:t xml:space="preserve">Golden </w:t>
            </w:r>
            <w:r>
              <w:rPr>
                <w:color w:val="000000"/>
                <w:sz w:val="15"/>
              </w:rPr>
              <w:t>Time Enterprise (Shenzhen) Co. Ltd, Shanglilang, Cha Shan Industrial AreaBuji Town, Shenzhen City, Guangdong ProvincePeople’s Republic of ChinaGolden Time Chemical (Jiangsu) Co. Ltd, No. 90-168, Fangshui Road, Chemical Industry ZoneNanjing, Jiangsu Provinc</w:t>
            </w:r>
            <w:r>
              <w:rPr>
                <w:color w:val="000000"/>
                <w:sz w:val="15"/>
              </w:rPr>
              <w:t>ePeople’s Republic of China : DUMPD (TM518) (CD717)</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A502</w:t>
            </w:r>
          </w:p>
        </w:tc>
        <w:tc>
          <w:tcPr>
            <w:tcW w:w="0" w:type="auto"/>
            <w:tcMar>
              <w:top w:w="0" w:type="dxa"/>
              <w:bottom w:w="0" w:type="dxa"/>
            </w:tcMar>
          </w:tcPr>
          <w:p w:rsidR="00A77B3E" w:rsidRDefault="000A6DBE">
            <w:pPr>
              <w:jc w:val="left"/>
              <w:rPr>
                <w:color w:val="000000"/>
                <w:sz w:val="15"/>
              </w:rPr>
            </w:pPr>
            <w:r>
              <w:rPr>
                <w:color w:val="000000"/>
                <w:sz w:val="15"/>
              </w:rPr>
              <w:t>PT. Golden Sari (Chemical Industry), Mitra Bahari Blok D1-D2, Jalan Pakin N° 1, Sunda Kelapa, Jakarta 14440, ID. : DUMPD (TM518) (CD717)</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 xml:space="preserve">Pozostałe : DUMPD : 0.26 EUR / </w:t>
            </w:r>
            <w:r>
              <w:rPr>
                <w:color w:val="000000"/>
                <w:sz w:val="15"/>
              </w:rPr>
              <w:t>kg (TM518)</w:t>
            </w:r>
          </w:p>
        </w:tc>
      </w:tr>
      <w:tr w:rsidR="0051304E">
        <w:tc>
          <w:tcPr>
            <w:tcW w:w="0" w:type="auto"/>
            <w:tcMar>
              <w:top w:w="0" w:type="dxa"/>
              <w:bottom w:w="0" w:type="dxa"/>
            </w:tcMar>
          </w:tcPr>
          <w:p w:rsidR="00A77B3E" w:rsidRDefault="000A6DBE">
            <w:pPr>
              <w:jc w:val="left"/>
              <w:rPr>
                <w:color w:val="000000"/>
                <w:sz w:val="15"/>
              </w:rPr>
            </w:pPr>
            <w:r>
              <w:rPr>
                <w:color w:val="000000"/>
                <w:sz w:val="15"/>
              </w:rPr>
              <w:t>2929900010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0.27 EUR / kg (TM518)</w:t>
            </w:r>
          </w:p>
        </w:tc>
      </w:tr>
      <w:tr w:rsidR="0051304E">
        <w:tc>
          <w:tcPr>
            <w:tcW w:w="0" w:type="auto"/>
            <w:tcMar>
              <w:top w:w="0" w:type="dxa"/>
              <w:bottom w:w="0" w:type="dxa"/>
            </w:tcMar>
          </w:tcPr>
          <w:p w:rsidR="00A77B3E" w:rsidRDefault="000A6DBE">
            <w:pPr>
              <w:jc w:val="left"/>
              <w:rPr>
                <w:color w:val="000000"/>
                <w:sz w:val="15"/>
              </w:rPr>
            </w:pPr>
            <w:r>
              <w:rPr>
                <w:color w:val="000000"/>
                <w:sz w:val="15"/>
              </w:rPr>
              <w:t>2929900090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2929900090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2930200090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2930300000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2930400000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2930700000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2930901300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2930901300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2930901300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2930901600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t>
            </w:r>
            <w:r>
              <w:rPr>
                <w:color w:val="000000"/>
                <w:sz w:val="15"/>
              </w:rPr>
              <w:t>(wykaz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2930901600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2930901600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2930903000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2930904000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2930905000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2930909800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2930909899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2930909899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2931395000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2931395000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2931399090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w:t>
            </w:r>
            <w:r>
              <w:rPr>
                <w:color w:val="000000"/>
                <w:sz w:val="15"/>
              </w:rPr>
              <w:t>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2931399090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2931900090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2931900090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2932110000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2932120000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2932130000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2932140000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2932190090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V092</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Polskiej, zgodnie z przepisami </w:t>
            </w:r>
            <w:r>
              <w:rPr>
                <w:color w:val="000000"/>
                <w:sz w:val="15"/>
              </w:rPr>
              <w:t>Prawa farmaceutycznego, z wyłączeniem: kumaryny, metylokumaryny i etylokumaryny : 8%</w:t>
            </w:r>
          </w:p>
        </w:tc>
      </w:tr>
      <w:tr w:rsidR="0051304E">
        <w:tc>
          <w:tcPr>
            <w:tcW w:w="0" w:type="auto"/>
            <w:tcMar>
              <w:top w:w="0" w:type="dxa"/>
              <w:bottom w:w="0" w:type="dxa"/>
            </w:tcMar>
          </w:tcPr>
          <w:p w:rsidR="00A77B3E" w:rsidRDefault="000A6DBE">
            <w:pPr>
              <w:jc w:val="left"/>
              <w:rPr>
                <w:color w:val="000000"/>
                <w:sz w:val="15"/>
              </w:rPr>
            </w:pPr>
            <w:r>
              <w:rPr>
                <w:color w:val="000000"/>
                <w:sz w:val="15"/>
              </w:rPr>
              <w:t>2932209090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2932209090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2932910000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przypadku, gdy istnienie takich soli jest </w:t>
            </w:r>
            <w:r>
              <w:rPr>
                <w:color w:val="000000"/>
                <w:sz w:val="15"/>
              </w:rPr>
              <w:t>możliwe,Stereoizomery substancji zamieszczonych w grupie I-P, jeżeli istnienie takich stereoizomerów jest możliwe w ramach użytego oznaczenia chemicznego, chyba że stereoizomery takie są wyraźnie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Z086</w:t>
            </w:r>
          </w:p>
        </w:tc>
        <w:tc>
          <w:tcPr>
            <w:tcW w:w="0" w:type="auto"/>
            <w:tcMar>
              <w:top w:w="0" w:type="dxa"/>
              <w:bottom w:w="0" w:type="dxa"/>
            </w:tcMar>
          </w:tcPr>
          <w:p w:rsidR="00A77B3E" w:rsidRDefault="000A6DBE">
            <w:pPr>
              <w:jc w:val="left"/>
              <w:rPr>
                <w:color w:val="000000"/>
                <w:sz w:val="15"/>
              </w:rPr>
            </w:pPr>
            <w:r>
              <w:rPr>
                <w:color w:val="000000"/>
                <w:sz w:val="15"/>
              </w:rPr>
              <w:t>Tetrahydrokannabinole następujące izomery i ich warianty stereochemiczne: 7,8,9,10-tetrahydro-6,6,9-trimetylo-3-pentylo-6H- dibenzo[b,d]piran-1-ol, (9R,10aR)-8,9,10,10a-tetrahydro-6,6,9-trimetylo-3-pentylo-6H-dibenzo[b,d]piran-1-ol, (6aR,9R,10aR)-6a,9,10,1</w:t>
            </w:r>
            <w:r>
              <w:rPr>
                <w:color w:val="000000"/>
                <w:sz w:val="15"/>
              </w:rPr>
              <w:t>0a-tetrahydro-6,6,9-trimetylo-3-pentylo-6H-dibenzo[b,d]piran-1-ol, (6aR,10aR)-6a,7,10,10a-tetrahydro-6,6,9-trimetylo-3-pentylo-6H-dibenzo[b,d]piran-1-ol, 6a,7,8,9- tetrahydro-6,6,9-trimetylo-3-pentylo-6H-dibenzo[b,d]piran-1-ol, (6aR,10aR)-6a,7,8,9,10,10a-h</w:t>
            </w:r>
            <w:r>
              <w:rPr>
                <w:color w:val="000000"/>
                <w:sz w:val="15"/>
              </w:rPr>
              <w:t>eksahydro-6,6,9-trimetylo-3-pentylo-6H-dibenzo[b,d]piran-1-olΔ-9-Tetrahydrokannabinol i jego warianty stereochemiczne (6aR,10aR)-6a,7,8,10a-tetrahydro-6,6,9-trimetylo-3-pentylo-6H-dibenzo[b,d]piran-1-ol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w:t>
            </w:r>
            <w:r>
              <w:rPr>
                <w:color w:val="000000"/>
                <w:sz w:val="15"/>
              </w:rPr>
              <w:t>zamieszczonych w grupie I-P w każdym przypadku, gdy istnienie takich soli jest możliwe,Stereoizomery substancji zamieszczonych w grupie I-P, jeżeli istnienie takich stereoizomerów jest możliwe w ramach użytego oznaczenia chemicznego, chyba że stereoizomery</w:t>
            </w:r>
            <w:r>
              <w:rPr>
                <w:color w:val="000000"/>
                <w:sz w:val="15"/>
              </w:rPr>
              <w:t xml:space="preserve">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Z086</w:t>
            </w:r>
          </w:p>
        </w:tc>
        <w:tc>
          <w:tcPr>
            <w:tcW w:w="0" w:type="auto"/>
            <w:tcMar>
              <w:top w:w="0" w:type="dxa"/>
              <w:bottom w:w="0" w:type="dxa"/>
            </w:tcMar>
          </w:tcPr>
          <w:p w:rsidR="00A77B3E" w:rsidRDefault="000A6DBE">
            <w:pPr>
              <w:jc w:val="left"/>
              <w:rPr>
                <w:color w:val="000000"/>
                <w:sz w:val="15"/>
              </w:rPr>
            </w:pPr>
            <w:r>
              <w:rPr>
                <w:color w:val="000000"/>
                <w:sz w:val="15"/>
              </w:rPr>
              <w:t>Tetrahydrokannabinole następujące izomery i ich warianty stereochemiczne: 7,8,9,10-tetrahydro-6,6,9-trimetylo-3-pentylo-6H- dibenzo[b,d]piran-1-ol, (9R,10aR)-8,9,10,10a-tetrahydro-6,6,9-trimetylo</w:t>
            </w:r>
            <w:r>
              <w:rPr>
                <w:color w:val="000000"/>
                <w:sz w:val="15"/>
              </w:rPr>
              <w:t>-3-pentylo-6H-dibenzo[b,d]piran-1-ol, (6aR,9R,10aR)-6a,9,10,10a-tetrahydro-6,6,9-trimetylo-3-pentylo-6H-dibenzo[b,d]piran-1-ol, (6aR,10aR)-6a,7,10,10a-tetrahydro-6,6,9-trimetylo-3-pentylo-6H-dibenzo[b,d]piran-1-ol, 6a,7,8,9- tetrahydro-6,6,9-trimetylo-3-pe</w:t>
            </w:r>
            <w:r>
              <w:rPr>
                <w:color w:val="000000"/>
                <w:sz w:val="15"/>
              </w:rPr>
              <w:t>ntylo-6H-dibenzo[b,d]piran-1-ol, (6aR,10aR)-6a,7,8,9,10,10a-heksahydro-6,6,9-trimetylo-3-pentylo-6H-dibenzo[b,d]piran-1-olΔ-9-Tetrahydrokannabinol i jego warianty stereochemiczne (6aR,10aR)-6a,7,8,10a-tetrahydro-6,6,9-trimetylo-3-pentylo-6H-dibenzo[b,d]pir</w:t>
            </w:r>
            <w:r>
              <w:rPr>
                <w:color w:val="000000"/>
                <w:sz w:val="15"/>
              </w:rPr>
              <w:t>an-1-ol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2932950000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 xml:space="preserve">Pozostałe </w:t>
            </w:r>
            <w:r>
              <w:rPr>
                <w:color w:val="000000"/>
                <w:sz w:val="15"/>
              </w:rPr>
              <w:t>: p03</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przypadku, gdy istnienie takich soli jest możliwe,Stereoizomery substancji zamieszczonych w grupie I-P, jeżeli istnienie takich stereoizomerów jest możliwe w ramach użytego oznacz</w:t>
            </w:r>
            <w:r>
              <w:rPr>
                <w:color w:val="000000"/>
                <w:sz w:val="15"/>
              </w:rPr>
              <w:t>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Z087</w:t>
            </w:r>
          </w:p>
        </w:tc>
        <w:tc>
          <w:tcPr>
            <w:tcW w:w="0" w:type="auto"/>
            <w:tcMar>
              <w:top w:w="0" w:type="dxa"/>
              <w:bottom w:w="0" w:type="dxa"/>
            </w:tcMar>
          </w:tcPr>
          <w:p w:rsidR="00A77B3E" w:rsidRDefault="000A6DBE">
            <w:pPr>
              <w:jc w:val="left"/>
              <w:rPr>
                <w:color w:val="000000"/>
                <w:sz w:val="15"/>
              </w:rPr>
            </w:pPr>
            <w:r>
              <w:rPr>
                <w:color w:val="000000"/>
                <w:sz w:val="15"/>
              </w:rPr>
              <w:t>TENAMFETAMINA MDA 3,4-metylenodioksyamfetamina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Z088</w:t>
            </w:r>
          </w:p>
        </w:tc>
        <w:tc>
          <w:tcPr>
            <w:tcW w:w="0" w:type="auto"/>
            <w:tcMar>
              <w:top w:w="0" w:type="dxa"/>
              <w:bottom w:w="0" w:type="dxa"/>
            </w:tcMar>
          </w:tcPr>
          <w:p w:rsidR="00A77B3E" w:rsidRDefault="000A6DBE">
            <w:pPr>
              <w:jc w:val="left"/>
              <w:rPr>
                <w:color w:val="000000"/>
                <w:sz w:val="15"/>
              </w:rPr>
            </w:pPr>
            <w:r>
              <w:rPr>
                <w:color w:val="000000"/>
                <w:sz w:val="15"/>
              </w:rPr>
              <w:t xml:space="preserve">DMHP </w:t>
            </w:r>
            <w:r>
              <w:rPr>
                <w:color w:val="000000"/>
                <w:sz w:val="15"/>
              </w:rPr>
              <w:t>3-(1,2-dimetyloheptylo)-1-hydroksy-7,8,9,10-tetrahydro-6,6,9-trimetylo-6H-dibenzo[b,d]piranParaheksyl 3-heksylo-1-hydroksy-7,8,9,10-tetrahydro-6,6,9-trimetylo-6H-dibenzo[b,d]piran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t>
            </w:r>
            <w:r>
              <w:rPr>
                <w:color w:val="000000"/>
                <w:sz w:val="15"/>
              </w:rPr>
              <w:t>w każdym przypadku, gdy istnienie takich soli jest możliwe,Stereoizomery substancji zamieszczonych w grupie I-P, jeżeli istnienie takich stereoizomerów jest możliwe w ramach użytego oznaczenia chemicznego, chyba że stereoizomery takie są wyraźnie wyłączone</w:t>
            </w:r>
            <w:r>
              <w:rPr>
                <w:color w:val="000000"/>
                <w:sz w:val="15"/>
              </w:rPr>
              <w:t xml:space="preserv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Z087</w:t>
            </w:r>
          </w:p>
        </w:tc>
        <w:tc>
          <w:tcPr>
            <w:tcW w:w="0" w:type="auto"/>
            <w:tcMar>
              <w:top w:w="0" w:type="dxa"/>
              <w:bottom w:w="0" w:type="dxa"/>
            </w:tcMar>
          </w:tcPr>
          <w:p w:rsidR="00A77B3E" w:rsidRDefault="000A6DBE">
            <w:pPr>
              <w:jc w:val="left"/>
              <w:rPr>
                <w:color w:val="000000"/>
                <w:sz w:val="15"/>
              </w:rPr>
            </w:pPr>
            <w:r>
              <w:rPr>
                <w:color w:val="000000"/>
                <w:sz w:val="15"/>
              </w:rPr>
              <w:t>TENAMFETAMINA MDA 3,4-metylenodioksyamfetamina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Z088</w:t>
            </w:r>
          </w:p>
        </w:tc>
        <w:tc>
          <w:tcPr>
            <w:tcW w:w="0" w:type="auto"/>
            <w:tcMar>
              <w:top w:w="0" w:type="dxa"/>
              <w:bottom w:w="0" w:type="dxa"/>
            </w:tcMar>
          </w:tcPr>
          <w:p w:rsidR="00A77B3E" w:rsidRDefault="000A6DBE">
            <w:pPr>
              <w:jc w:val="left"/>
              <w:rPr>
                <w:color w:val="000000"/>
                <w:sz w:val="15"/>
              </w:rPr>
            </w:pPr>
            <w:r>
              <w:rPr>
                <w:color w:val="000000"/>
                <w:sz w:val="15"/>
              </w:rPr>
              <w:t xml:space="preserve">DMHP 3-(1,2-dimetyloheptylo)-1-hydroksy-7,8,9,10-tetrahydro-6,6,9-trimetylo-6H-dibenzo[b,d]piranParaheksyl </w:t>
            </w:r>
            <w:r>
              <w:rPr>
                <w:color w:val="000000"/>
                <w:sz w:val="15"/>
              </w:rPr>
              <w:t>3-heksylo-1-hydroksy-7,8,9,10-tetrahydro-6,6,9-trimetylo-6H-dibenzo[b,d]piran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Z221</w:t>
            </w:r>
          </w:p>
        </w:tc>
        <w:tc>
          <w:tcPr>
            <w:tcW w:w="0" w:type="auto"/>
            <w:tcMar>
              <w:top w:w="0" w:type="dxa"/>
              <w:bottom w:w="0" w:type="dxa"/>
            </w:tcMar>
          </w:tcPr>
          <w:p w:rsidR="00A77B3E" w:rsidRDefault="000A6DBE">
            <w:pPr>
              <w:jc w:val="left"/>
              <w:rPr>
                <w:color w:val="000000"/>
                <w:sz w:val="15"/>
              </w:rPr>
            </w:pPr>
            <w:r>
              <w:rPr>
                <w:color w:val="000000"/>
                <w:sz w:val="15"/>
              </w:rPr>
              <w:t>HU-210 (6aR,10aR)-9-(hydroksymetylo)-6,6-dimetylo-3-(2-metylooctan-2-yl)-6a,7,10,10a tetrahydrobenzo[c]chromen-1-ol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Z221</w:t>
            </w:r>
          </w:p>
        </w:tc>
        <w:tc>
          <w:tcPr>
            <w:tcW w:w="0" w:type="auto"/>
            <w:tcMar>
              <w:top w:w="0" w:type="dxa"/>
              <w:bottom w:w="0" w:type="dxa"/>
            </w:tcMar>
          </w:tcPr>
          <w:p w:rsidR="00A77B3E" w:rsidRDefault="000A6DBE">
            <w:pPr>
              <w:jc w:val="left"/>
              <w:rPr>
                <w:color w:val="000000"/>
                <w:sz w:val="15"/>
              </w:rPr>
            </w:pPr>
            <w:r>
              <w:rPr>
                <w:color w:val="000000"/>
                <w:sz w:val="15"/>
              </w:rPr>
              <w:t>HU-210 (6aR,10aR)-9-(hydroksymetylo)-6,6-dimetylo-3-(2-metylooctan-2-yl)-6a,7,10,10a tetrahydrobenzo[c]chromen-1-ol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Z233</w:t>
            </w:r>
          </w:p>
        </w:tc>
        <w:tc>
          <w:tcPr>
            <w:tcW w:w="0" w:type="auto"/>
            <w:tcMar>
              <w:top w:w="0" w:type="dxa"/>
              <w:bottom w:w="0" w:type="dxa"/>
            </w:tcMar>
          </w:tcPr>
          <w:p w:rsidR="00A77B3E" w:rsidRDefault="000A6DBE">
            <w:pPr>
              <w:jc w:val="left"/>
              <w:rPr>
                <w:color w:val="000000"/>
                <w:sz w:val="15"/>
              </w:rPr>
            </w:pPr>
            <w:r>
              <w:rPr>
                <w:color w:val="000000"/>
                <w:sz w:val="15"/>
              </w:rPr>
              <w:t>BUTYLON 1-(Benzodioksylo-5-yl)-N-metylobutan-2-amina-1-on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Z240</w:t>
            </w:r>
          </w:p>
        </w:tc>
        <w:tc>
          <w:tcPr>
            <w:tcW w:w="0" w:type="auto"/>
            <w:tcMar>
              <w:top w:w="0" w:type="dxa"/>
              <w:bottom w:w="0" w:type="dxa"/>
            </w:tcMar>
          </w:tcPr>
          <w:p w:rsidR="00A77B3E" w:rsidRDefault="000A6DBE">
            <w:pPr>
              <w:jc w:val="left"/>
              <w:rPr>
                <w:color w:val="000000"/>
                <w:sz w:val="15"/>
              </w:rPr>
            </w:pPr>
            <w:r>
              <w:rPr>
                <w:color w:val="000000"/>
                <w:sz w:val="15"/>
              </w:rPr>
              <w:t xml:space="preserve">METYLON </w:t>
            </w:r>
            <w:r>
              <w:rPr>
                <w:color w:val="000000"/>
                <w:sz w:val="15"/>
              </w:rPr>
              <w:t>1-(1,3-Benzodiksylo-5-yl)-N-metylopropan-2 amino-1-on Inna nazwa:3,4-metylenodioksymetamfetamina bk-MDMA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Z246</w:t>
            </w:r>
          </w:p>
        </w:tc>
        <w:tc>
          <w:tcPr>
            <w:tcW w:w="0" w:type="auto"/>
            <w:tcMar>
              <w:top w:w="0" w:type="dxa"/>
              <w:bottom w:w="0" w:type="dxa"/>
            </w:tcMar>
          </w:tcPr>
          <w:p w:rsidR="00A77B3E" w:rsidRDefault="000A6DBE">
            <w:pPr>
              <w:jc w:val="left"/>
              <w:rPr>
                <w:color w:val="000000"/>
                <w:sz w:val="15"/>
              </w:rPr>
            </w:pPr>
            <w:r>
              <w:rPr>
                <w:color w:val="000000"/>
                <w:sz w:val="15"/>
              </w:rPr>
              <w:t>MDPEA 3,4-metylenodioksy-2-fenyloetyloamina, inna nazwa:3,4-metylenodioksyfenyloetyloamina Metylenodioksyfenylo-etyloa</w:t>
            </w:r>
            <w:r>
              <w:rPr>
                <w:color w:val="000000"/>
                <w:sz w:val="15"/>
              </w:rPr>
              <w:t>mina homopiperonyloamina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Z233</w:t>
            </w:r>
          </w:p>
        </w:tc>
        <w:tc>
          <w:tcPr>
            <w:tcW w:w="0" w:type="auto"/>
            <w:tcMar>
              <w:top w:w="0" w:type="dxa"/>
              <w:bottom w:w="0" w:type="dxa"/>
            </w:tcMar>
          </w:tcPr>
          <w:p w:rsidR="00A77B3E" w:rsidRDefault="000A6DBE">
            <w:pPr>
              <w:jc w:val="left"/>
              <w:rPr>
                <w:color w:val="000000"/>
                <w:sz w:val="15"/>
              </w:rPr>
            </w:pPr>
            <w:r>
              <w:rPr>
                <w:color w:val="000000"/>
                <w:sz w:val="15"/>
              </w:rPr>
              <w:t>BUTYLON 1-(Benzodioksylo-5-yl)-N-metylobutan-2-amina-1-on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Z240</w:t>
            </w:r>
          </w:p>
        </w:tc>
        <w:tc>
          <w:tcPr>
            <w:tcW w:w="0" w:type="auto"/>
            <w:tcMar>
              <w:top w:w="0" w:type="dxa"/>
              <w:bottom w:w="0" w:type="dxa"/>
            </w:tcMar>
          </w:tcPr>
          <w:p w:rsidR="00A77B3E" w:rsidRDefault="000A6DBE">
            <w:pPr>
              <w:jc w:val="left"/>
              <w:rPr>
                <w:color w:val="000000"/>
                <w:sz w:val="15"/>
              </w:rPr>
            </w:pPr>
            <w:r>
              <w:rPr>
                <w:color w:val="000000"/>
                <w:sz w:val="15"/>
              </w:rPr>
              <w:t xml:space="preserve">METYLON 1-(1,3-Benzodiksylo-5-yl)-N-metylopropan-2 amino-1-on Inna nazwa:3,4-metylenodioksymetamfetamina </w:t>
            </w:r>
            <w:r>
              <w:rPr>
                <w:color w:val="000000"/>
                <w:sz w:val="15"/>
              </w:rPr>
              <w:t>bk-MDMA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Z246</w:t>
            </w:r>
          </w:p>
        </w:tc>
        <w:tc>
          <w:tcPr>
            <w:tcW w:w="0" w:type="auto"/>
            <w:tcMar>
              <w:top w:w="0" w:type="dxa"/>
              <w:bottom w:w="0" w:type="dxa"/>
            </w:tcMar>
          </w:tcPr>
          <w:p w:rsidR="00A77B3E" w:rsidRDefault="000A6DBE">
            <w:pPr>
              <w:jc w:val="left"/>
              <w:rPr>
                <w:color w:val="000000"/>
                <w:sz w:val="15"/>
              </w:rPr>
            </w:pPr>
            <w:r>
              <w:rPr>
                <w:color w:val="000000"/>
                <w:sz w:val="15"/>
              </w:rPr>
              <w:t>MDPEA 3,4-metylenodioksy-2-fenyloetyloamina, inna nazwa:3,4-metylenodioksyfenyloetyloamina Metylenodioksyfenylo-etyloamina homopiperonyloamina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2932990000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2932990090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2932990090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w:t>
            </w:r>
            <w:r>
              <w:rPr>
                <w:color w:val="000000"/>
                <w:sz w:val="15"/>
              </w:rPr>
              <w:t>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2933119000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2933119000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w:t>
            </w:r>
            <w:r>
              <w:rPr>
                <w:color w:val="000000"/>
                <w:sz w:val="15"/>
              </w:rPr>
              <w:t>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2933199090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2933210000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w:t>
            </w:r>
            <w:r>
              <w:rPr>
                <w:color w:val="000000"/>
                <w:sz w:val="15"/>
              </w:rPr>
              <w:t>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2933210090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2933210090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2933290000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2933299090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2933299090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2933310000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2933320000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w:t>
            </w:r>
            <w:r>
              <w:rPr>
                <w:color w:val="000000"/>
                <w:sz w:val="15"/>
              </w:rPr>
              <w:t>grupie II-N, jeżeli istnienie takich izomerów jest możliwe w ramach użytego oznaczenia chemicznego, chyba że istnienie takich izomerów jest wyraźnie wyłączone,Sole środków odurzających wymienionych w grupie II-N, włączając w to sole estrów, eterów i izomer</w:t>
            </w:r>
            <w:r>
              <w:rPr>
                <w:color w:val="000000"/>
                <w:sz w:val="15"/>
              </w:rPr>
              <w:t>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IV-N, jeżeli istnienie takich izomerów jest możliwe w ramach użytego oznaczenia chemicznego, chyba że izo</w:t>
            </w:r>
            <w:r>
              <w:rPr>
                <w:color w:val="000000"/>
                <w:sz w:val="15"/>
              </w:rPr>
              <w:t xml:space="preserve">mery takie są wyraźnie wyłączone.Estry i etery środków odurzających wymienionych w grupie IV-N, jeżeli istnienie takich estrów i eterów jest możliwe, chyba że są one wymienione w innej grupie.Sole środków odurzających wymienionych w grupie IV-N, włączając </w:t>
            </w:r>
            <w:r>
              <w:rPr>
                <w:color w:val="000000"/>
                <w:sz w:val="15"/>
              </w:rPr>
              <w:t>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w:t>
            </w:r>
            <w:r>
              <w:rPr>
                <w:color w:val="000000"/>
                <w:sz w:val="15"/>
              </w:rPr>
              <w:t>czenia chemicznego, chyba że izomery takie są wyraźnie wyłączone.Estry i etery środków odurzających wymienionych w grupie I-N, jeżeli istnienie takich estrów i eterów jest możliwe, chyba że są one wymienione w innej grupie.Sole środków odurzających wymieni</w:t>
            </w:r>
            <w:r>
              <w:rPr>
                <w:color w:val="000000"/>
                <w:sz w:val="15"/>
              </w:rPr>
              <w:t>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II-P w każdym przypadku, gdy istnienie takich soli </w:t>
            </w:r>
            <w:r>
              <w:rPr>
                <w:color w:val="000000"/>
                <w:sz w:val="15"/>
              </w:rPr>
              <w:t>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Z089</w:t>
            </w:r>
          </w:p>
        </w:tc>
        <w:tc>
          <w:tcPr>
            <w:tcW w:w="0" w:type="auto"/>
            <w:tcMar>
              <w:top w:w="0" w:type="dxa"/>
              <w:bottom w:w="0" w:type="dxa"/>
            </w:tcMar>
          </w:tcPr>
          <w:p w:rsidR="00A77B3E" w:rsidRDefault="000A6DBE">
            <w:pPr>
              <w:jc w:val="left"/>
              <w:rPr>
                <w:color w:val="000000"/>
                <w:sz w:val="15"/>
              </w:rPr>
            </w:pPr>
            <w:r>
              <w:rPr>
                <w:color w:val="000000"/>
                <w:sz w:val="15"/>
              </w:rPr>
              <w:t>ALFENTANYL N-[1-[2-(4-etylo-4,5-dihydro-5-okso-1H-tetrazol-1-ilo) etylo]-4-</w:t>
            </w:r>
            <w:r>
              <w:rPr>
                <w:color w:val="000000"/>
                <w:sz w:val="15"/>
              </w:rPr>
              <w:t>(metoksymetylo)-4-piperydynylo]-N-fenylopropanamidANILERYDYNA ester etylowy kwasu 1-p-aminofenetylo-4-fenylo-4-piperydynokarboksylowegoBEZYTRAMID 1-(3-cyjano-3,3-difenylopropylo)-4-(2-okso-3-propionylo-1-benzimidazolinylo)piperydynaBROMAZEPAM 7-bromo-1,3-d</w:t>
            </w:r>
            <w:r>
              <w:rPr>
                <w:color w:val="000000"/>
                <w:sz w:val="15"/>
              </w:rPr>
              <w:t>ihydro-5-(2-pirydylo)-2H-1,4-benzodiazepin-2-onDIFENOKSYNA kwas 1-(3-cyjano-3,3-difenylopropylo)-4-fenylo-4-piperydynokarboksylowyDIFENOKSYLAT ester etylowy kwasu 1-(3-cyjano-3,3-difenylopropylo)-4-fenylo-4-piperydynokarboksylowegoDIPIPANON 4,4-difenylo-6-</w:t>
            </w:r>
            <w:r>
              <w:rPr>
                <w:color w:val="000000"/>
                <w:sz w:val="15"/>
              </w:rPr>
              <w:t>piperydyno-3-heptanonFENCYKLIDYNA 1-(1-fenylocykloheksylo)piperydynaFENOPERYDYNA ester etylowy kwasu 1-(3-fenylo-3-hydroksypropylo)-4-fenylo-4-piperydynokarboksylowegoFENTANYL 1-fenetylo-4-(N-propionyloanilino)piperydyna, czyli N-(1-fenetylo-4-piperydylo)p</w:t>
            </w:r>
            <w:r>
              <w:rPr>
                <w:color w:val="000000"/>
                <w:sz w:val="15"/>
              </w:rPr>
              <w:t>ropionanilidKETOBEMIDON Cliradon 4-m-hydroksyfenylo-1-metylo-4-propionylopiperydynaMETYLOFENIDAT Rytalina ester metylowy kwasu α-fenylo-(2-piperydyno)-octowegoPENTAZOCYNA Fortral (2R*, 6R*, 11R*)-1,2,3,4,5,6-heksahydro-8-hydroksy-6,11-dimetylo-3-(3-metylo-</w:t>
            </w:r>
            <w:r>
              <w:rPr>
                <w:color w:val="000000"/>
                <w:sz w:val="15"/>
              </w:rPr>
              <w:t>2-butenylo)-2,6-metano-3-benzazocynaPETYDYNA Dolargan ester etylowy kwasu 4-fenylo-1-metylo-4-piperydynokarboksylowegoPETYDYNY PÓŁPRODUKT A 4-cyjano-4-fenylo-1-metylopiperydynaPIPRADROL 1,1-difenylo-1-(2-piperydylo)metanolPIRYTRAMID amid kwasu 1-(3-cyjano-</w:t>
            </w:r>
            <w:r>
              <w:rPr>
                <w:color w:val="000000"/>
                <w:sz w:val="15"/>
              </w:rPr>
              <w:t>3,3-difenylopropylo)-4-(1-piperydyno)-4-piperydynokarboksylowego, czyli amid kwasu 1'-(3-cyjano-3,3-difenylopropylo)-(1,4'-bipiperydyno)-4'-karboksylowegoPROPIRAM N-(1-metylo-2-piperydynoetylo)-N-(2-pirydylo) propionamidTRIMEPERYDYNA 4-fenylo-1,2,5-trimety</w:t>
            </w:r>
            <w:r>
              <w:rPr>
                <w:color w:val="000000"/>
                <w:sz w:val="15"/>
              </w:rPr>
              <w:t>lo-4-propionyloksypiperydyna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II-N, jeżeli istnienie takich izomerów jest możliwe w ramach użytego oznaczenia chemicznego, chyba że istnienie takich izomerów jest wyraźnie wy</w:t>
            </w:r>
            <w:r>
              <w:rPr>
                <w:color w:val="000000"/>
                <w:sz w:val="15"/>
              </w:rPr>
              <w:t>łączone,Sole środków odurzających wymienionych w grupie II-N,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w:t>
            </w:r>
            <w:r>
              <w:rPr>
                <w:color w:val="000000"/>
                <w:sz w:val="15"/>
              </w:rPr>
              <w:t>IV-N, jeżeli istnienie takich izomerów jest możliwe w ramach użytego oznaczenia chemicznego, chyba że izomery takie są wyraźnie wyłączone.Estry i etery środków odurzających wymienionych w grupie IV-N, jeżeli istnienie takich estrów i eterów jest możliwe, c</w:t>
            </w:r>
            <w:r>
              <w:rPr>
                <w:color w:val="000000"/>
                <w:sz w:val="15"/>
              </w:rPr>
              <w:t>hyba że są one wymienione w innej grupie.Sole środków odurzających wymienionych w grupie IV-N,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w:t>
            </w:r>
            <w:r>
              <w:rPr>
                <w:color w:val="000000"/>
                <w:sz w:val="15"/>
              </w:rPr>
              <w:t>odurzających wymienionych w grupie I-N, jeżeli istnienie takich izomerów jest możliwe w ramach użytego oznaczenia chemicznego, chyba że izomery takie są wyraźnie wyłączone.Estry i etery środków odurzających wymienionych w grupie I-N, jeżeli istnienie takic</w:t>
            </w:r>
            <w:r>
              <w:rPr>
                <w:color w:val="000000"/>
                <w:sz w:val="15"/>
              </w:rPr>
              <w:t>h estrów i eterów jest możliwe, chyba że są one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w:t>
            </w:r>
            <w:r>
              <w:rPr>
                <w:color w:val="000000"/>
                <w:sz w:val="15"/>
              </w:rPr>
              <w:t>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IV-P w każdym przypadku, gdy istnienie takich soli jest możliwe : </w:t>
            </w:r>
            <w:r>
              <w:rPr>
                <w:color w:val="000000"/>
                <w:sz w:val="15"/>
              </w:rPr>
              <w:t>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Z089</w:t>
            </w:r>
          </w:p>
        </w:tc>
        <w:tc>
          <w:tcPr>
            <w:tcW w:w="0" w:type="auto"/>
            <w:tcMar>
              <w:top w:w="0" w:type="dxa"/>
              <w:bottom w:w="0" w:type="dxa"/>
            </w:tcMar>
          </w:tcPr>
          <w:p w:rsidR="00A77B3E" w:rsidRDefault="000A6DBE">
            <w:pPr>
              <w:jc w:val="left"/>
              <w:rPr>
                <w:color w:val="000000"/>
                <w:sz w:val="15"/>
              </w:rPr>
            </w:pPr>
            <w:r>
              <w:rPr>
                <w:color w:val="000000"/>
                <w:sz w:val="15"/>
              </w:rPr>
              <w:t>ALFENTANYL N-[1-[2-(4-etylo-4,5-dihydro-5-okso-1H-tetrazol-1-ilo) etylo]-4-(metoksymetylo)-4-piperydynylo]-N-fenylopropanamidANILERYDYNA ester etylowy kwasu 1-p-aminofenetylo-4-fenylo-4-piperydynokarboksylowegoBEZYTRAMID 1-(3-</w:t>
            </w:r>
            <w:r>
              <w:rPr>
                <w:color w:val="000000"/>
                <w:sz w:val="15"/>
              </w:rPr>
              <w:t>cyjano-3,3-difenylopropylo)-4-(2-okso-3-propionylo-1-benzimidazolinylo)piperydynaBROMAZEPAM 7-bromo-1,3-dihydro-5-(2-pirydylo)-2H-1,4-benzodiazepin-2-onDIFENOKSYNA kwas 1-(3-cyjano-3,3-difenylopropylo)-4-fenylo-4-piperydynokarboksylowyDIFENOKSYLAT ester et</w:t>
            </w:r>
            <w:r>
              <w:rPr>
                <w:color w:val="000000"/>
                <w:sz w:val="15"/>
              </w:rPr>
              <w:t>ylowy kwasu 1-(3-cyjano-3,3-difenylopropylo)-4-fenylo-4-piperydynokarboksylowegoDIPIPANON 4,4-difenylo-6-piperydyno-3-heptanonFENCYKLIDYNA 1-(1-fenylocykloheksylo)piperydynaFENOPERYDYNA ester etylowy kwasu 1-(3-fenylo-3-hydroksypropylo)-4-fenylo-4-piperydy</w:t>
            </w:r>
            <w:r>
              <w:rPr>
                <w:color w:val="000000"/>
                <w:sz w:val="15"/>
              </w:rPr>
              <w:t>nokarboksylowegoFENTANYL 1-fenetylo-4-(N-propionyloanilino)piperydyna, czyli N-(1-fenetylo-4-piperydylo)propionanilidKETOBEMIDON Cliradon 4-m-hydroksyfenylo-1-metylo-4-propionylopiperydynaMETYLOFENIDAT Rytalina ester metylowy kwasu α-fenylo-(2-piperydyno)-</w:t>
            </w:r>
            <w:r>
              <w:rPr>
                <w:color w:val="000000"/>
                <w:sz w:val="15"/>
              </w:rPr>
              <w:t>octowegoPENTAZOCYNA Fortral (2R*, 6R*, 11R*)-1,2,3,4,5,6-heksahydro-8-hydroksy-6,11-dimetylo-3-(3-metylo-2-butenylo)-2,6-metano-3-benzazocynaPETYDYNA Dolargan ester etylowy kwasu 4-fenylo-1-metylo-4-piperydynokarboksylowegoPETYDYNY PÓŁPRODUKT A 4-cyjano-4-</w:t>
            </w:r>
            <w:r>
              <w:rPr>
                <w:color w:val="000000"/>
                <w:sz w:val="15"/>
              </w:rPr>
              <w:t>fenylo-1-metylopiperydynaPIPRADROL 1,1-difenylo-1-(2-piperydylo)metanolPIRYTRAMID amid kwasu 1-(3-cyjano-3,3-difenylopropylo)-4-(1-piperydyno)-4-piperydynokarboksylowego, czyli amid kwasu 1'-(3-cyjano-3,3-difenylopropylo)-(1,4'-bipiperydyno)-4'-karboksylow</w:t>
            </w:r>
            <w:r>
              <w:rPr>
                <w:color w:val="000000"/>
                <w:sz w:val="15"/>
              </w:rPr>
              <w:t>egoPROPIRAM N-(1-metylo-2-piperydynoetylo)-N-(2-pirydylo) propionamidTRIMEPERYDYNA 4-fenylo-1,2,5-trimetylo-4-propionyloksypiperydyna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2933330000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2933390000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IV-N, jeżeli istnienie takich izomerów jest możliwe w ramach użytego oznaczenia chemicznego, chyba że izomery takie są wyraźnie wyłączone.Estry i etery środków odurzających wymienionych w </w:t>
            </w:r>
            <w:r>
              <w:rPr>
                <w:color w:val="000000"/>
                <w:sz w:val="15"/>
              </w:rPr>
              <w:t xml:space="preserve">grupie IV-N, jeżeli istnienie takich estrów i eterów jest możliwe, chyba że są one wymienione w innej grupie.Sole środków odurzających wymienionych w grupie IV-N, włączając w to sole estrów, eterów i izomerów, o których mowa wyżej, jeżeli istnienie takich </w:t>
            </w:r>
            <w:r>
              <w:rPr>
                <w:color w:val="000000"/>
                <w:sz w:val="15"/>
              </w:rPr>
              <w:t>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środ</w:t>
            </w:r>
            <w:r>
              <w:rPr>
                <w:color w:val="000000"/>
                <w:sz w:val="15"/>
              </w:rPr>
              <w:t>ków odurzających wymienionych w grupie I-N, jeżeli istnienie takich estrów i eterów jest możliwe, chyba że są one wymienione w innej grupie.Sole środków odurzających wymienionych w grupie I-N, włączając w to sole estrów, eterów i izomerów, o których mowa w</w:t>
            </w:r>
            <w:r>
              <w:rPr>
                <w:color w:val="000000"/>
                <w:sz w:val="15"/>
              </w:rPr>
              <w:t>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Z090</w:t>
            </w:r>
          </w:p>
        </w:tc>
        <w:tc>
          <w:tcPr>
            <w:tcW w:w="0" w:type="auto"/>
            <w:tcMar>
              <w:top w:w="0" w:type="dxa"/>
              <w:bottom w:w="0" w:type="dxa"/>
            </w:tcMar>
          </w:tcPr>
          <w:p w:rsidR="00A77B3E" w:rsidRDefault="000A6DBE">
            <w:pPr>
              <w:jc w:val="left"/>
              <w:rPr>
                <w:color w:val="000000"/>
                <w:sz w:val="15"/>
              </w:rPr>
            </w:pPr>
            <w:r>
              <w:rPr>
                <w:color w:val="000000"/>
                <w:sz w:val="15"/>
              </w:rPr>
              <w:t>Acetylo-α-metylofentanyl N-(1-(α-metylofenetylo)-4-piperydylo)acetanilidALLILOPRODYNA 3-allilo-4-fenylo-1-metylo-4-propionyloksypiperydynaALFAMEPRODYNA α-3-etylo-4-fenylo-1-met</w:t>
            </w:r>
            <w:r>
              <w:rPr>
                <w:color w:val="000000"/>
                <w:sz w:val="15"/>
              </w:rPr>
              <w:t>ylo-4-propionyloksypiperydyna, czyli cis-3-etylo-4-fenylo-1-metylo-4-propionyloksypiperydynaα-Metylofentanyl N-[1-(α-metylofenetylo)-4-piperydylo]propionanilidα-Metylotiofentanyl N-[1-[1-metylo-2-(2-tienylo)etylo]-4-piperydylo]propionanilidALFAPRODYNA α-4-</w:t>
            </w:r>
            <w:r>
              <w:rPr>
                <w:color w:val="000000"/>
                <w:sz w:val="15"/>
              </w:rPr>
              <w:t>fenylo-1,3-dimetylo-4-propionyloksypiperydyna, czyli cis-(±)-4-fenylo-1,3-dimetylo-4-propionyloksypiperydynaBENZETYDYNA ester etylowy kwasu 1-(2-benzyloksyetylo)-4-fenylo-4-piperydynokarboksylowegoβ-Hydroksyfentanyl N-[1-(β-hydroksyfenetylo)-4-piperydylo]p</w:t>
            </w:r>
            <w:r>
              <w:rPr>
                <w:color w:val="000000"/>
                <w:sz w:val="15"/>
              </w:rPr>
              <w:t>ropionanilidβ-Hydroksy-3-metylofentanyl N-[1-(β-hydroksyfenetylo)-3-metylo-4-piperydylo]-propionanilidBETAMEPRODYNA β-3-etylo-4-fenylo-1-metylo-4-propionyloksypiperydynaBETAPRODYNA β-4-fenylo-1,3-dimetylo-4-propionyloksypiperydynaETOKSERYDYNA ester etylowy</w:t>
            </w:r>
            <w:r>
              <w:rPr>
                <w:color w:val="000000"/>
                <w:sz w:val="15"/>
              </w:rPr>
              <w:t xml:space="preserve"> kwasu 1-[2-(2-hydroksyetoksy)etylo]-4-fenylo-4-piperydynokarboksylowegoFENAMPROMID N-(1-metylo-2-piperydynoetylo)propionanilidFENAZOCYNA 2'-hydroksy-5,9-dimetylo-2-fenetylo-6,7-benzomorfan, czyli 3-fenetylo-1, 2, 3, 4, 5, 6-heksahydro-6,11-dimetylo-2,6-me</w:t>
            </w:r>
            <w:r>
              <w:rPr>
                <w:color w:val="000000"/>
                <w:sz w:val="15"/>
              </w:rPr>
              <w:t>tano-3-benzazocyn-8-olHYDROKSYPETYDYNA ester etylowy kwasu 4-m-hydroksyfenylo-1-metylo-4-piperydynokarboksylowegoMETAZOCYNA 2'-hydroksy -2,5,9-trimetylo-6,7-benzomorfan3-Metylofentanyl N-(1-fenetylo-3-metylo-4-piperydylo)propionanilid (forma cis- i forma t</w:t>
            </w:r>
            <w:r>
              <w:rPr>
                <w:color w:val="000000"/>
                <w:sz w:val="15"/>
              </w:rPr>
              <w:t>rans-)3-Metylotiofentanyl N-[3-metylo-1-[2-(2-tienylo)etylo]-4-piperydylo]propionanilidMPPP propionian 4-fenylo-1-metylo-4-piperydynoluNORPIPANON 4,4-difenylo-6-piperydyno-3-heksanonPara-fluorofentanyl 4'-fluoro-N-(1-fenetylo-4-piperydylo)propionanilidPEPA</w:t>
            </w:r>
            <w:r>
              <w:rPr>
                <w:color w:val="000000"/>
                <w:sz w:val="15"/>
              </w:rPr>
              <w:t>P octan 1-fenetylo-4-fenylo-4-piperydynoluPETYDYNY PÓŁPRODUKT B ester etylowy kwasu 4-fenylo-4-piperydyno-karboksylowegoPETYDYNY PÓŁPRODUKT C kwas 4-fenylo-1-metylo-4-piperydynokarboksylowyPIMINODYNA ester etylowy kwasu 4-fenylo-1-(3-fenyloaminopropylo)-4-</w:t>
            </w:r>
            <w:r>
              <w:rPr>
                <w:color w:val="000000"/>
                <w:sz w:val="15"/>
              </w:rPr>
              <w:t>piperydynokarboksylowegoPROPERYDYNA ester izopropylowy kwasu 4-fenylo-1-metylo-4-piperydynokarboksylowegoREMIFENTANYL ester metylowy kwasu 1-(2-metoksykarbonyloetylo)-4-(fenylopropionyloamino)-piperydyno-4-karboksylowegoTiofentanyl N-[1-[2-(2-tienylo)etylo</w:t>
            </w:r>
            <w:r>
              <w:rPr>
                <w:color w:val="000000"/>
                <w:sz w:val="15"/>
              </w:rPr>
              <w:t>]-4-piperydylo]propionanilid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IV-N, jeżeli istnienie takich izomerów jest możliwe w ramach użytego oznaczenia chemicznego, chyba że izomery takie są wyraźnie wyłączone.Estry </w:t>
            </w:r>
            <w:r>
              <w:rPr>
                <w:color w:val="000000"/>
                <w:sz w:val="15"/>
              </w:rPr>
              <w:t xml:space="preserve">i etery środków odurzających wymienionych w grupie IV-N, jeżeli istnienie takich estrów i eterów jest możliwe, chyba że są one wymienione w innej grupie.Sole środków odurzających wymienionych w grupie IV-N, włączając w to sole estrów, eterów i izomerów, o </w:t>
            </w:r>
            <w:r>
              <w:rPr>
                <w:color w:val="000000"/>
                <w:sz w:val="15"/>
              </w:rPr>
              <w:t>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w:t>
            </w:r>
            <w:r>
              <w:rPr>
                <w:color w:val="000000"/>
                <w:sz w:val="15"/>
              </w:rPr>
              <w:t>kie są wyraźnie wyłączone.Estry i etery środków odurzających wymienionych w grupie I-N, jeżeli istnienie takich estrów i eterów jest możliwe, chyba że są one wymienione w innej grupie.Sole środków odurzających wymienionych w grupie I-N, włączając w to sole</w:t>
            </w:r>
            <w:r>
              <w:rPr>
                <w:color w:val="000000"/>
                <w:sz w:val="15"/>
              </w:rPr>
              <w:t xml:space="preserv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Z090</w:t>
            </w:r>
          </w:p>
        </w:tc>
        <w:tc>
          <w:tcPr>
            <w:tcW w:w="0" w:type="auto"/>
            <w:tcMar>
              <w:top w:w="0" w:type="dxa"/>
              <w:bottom w:w="0" w:type="dxa"/>
            </w:tcMar>
          </w:tcPr>
          <w:p w:rsidR="00A77B3E" w:rsidRDefault="000A6DBE">
            <w:pPr>
              <w:jc w:val="left"/>
              <w:rPr>
                <w:color w:val="000000"/>
                <w:sz w:val="15"/>
              </w:rPr>
            </w:pPr>
            <w:r>
              <w:rPr>
                <w:color w:val="000000"/>
                <w:sz w:val="15"/>
              </w:rPr>
              <w:t>Acetylo-α-metylofentanyl N-(1-(α-metylofenetylo)-4-piperydylo)acetanilidALLILOPRODYNA 3-allilo-4-fenylo-1-metylo-4-propionyloksypipe</w:t>
            </w:r>
            <w:r>
              <w:rPr>
                <w:color w:val="000000"/>
                <w:sz w:val="15"/>
              </w:rPr>
              <w:t>rydynaALFAMEPRODYNA α-3-etylo-4-fenylo-1-metylo-4-propionyloksypiperydyna, czyli cis-3-etylo-4-fenylo-1-metylo-4-propionyloksypiperydynaα-Metylofentanyl N-[1-(α-metylofenetylo)-4-piperydylo]propionanilidα-Metylotiofentanyl N-[1-[1-metylo-2-(2-tienylo)etylo</w:t>
            </w:r>
            <w:r>
              <w:rPr>
                <w:color w:val="000000"/>
                <w:sz w:val="15"/>
              </w:rPr>
              <w:t>]-4-piperydylo]propionanilidALFAPRODYNA α-4-fenylo-1,3-dimetylo-4-propionyloksypiperydyna, czyli cis-(±)-4-fenylo-1,3-dimetylo-4-propionyloksypiperydynaBENZETYDYNA ester etylowy kwasu 1-(2-benzyloksyetylo)-4-fenylo-4-piperydynokarboksylowegoβ-Hydroksyfenta</w:t>
            </w:r>
            <w:r>
              <w:rPr>
                <w:color w:val="000000"/>
                <w:sz w:val="15"/>
              </w:rPr>
              <w:t>nyl N-[1-(β-hydroksyfenetylo)-4-piperydylo]propionanilidβ-Hydroksy-3-metylofentanyl N-[1-(β-hydroksyfenetylo)-3-metylo-4-piperydylo]-propionanilidBETAMEPRODYNA β-3-etylo-4-fenylo-1-metylo-4-propionyloksypiperydynaBETAPRODYNA β-4-fenylo-1,3-dimetylo-4-propi</w:t>
            </w:r>
            <w:r>
              <w:rPr>
                <w:color w:val="000000"/>
                <w:sz w:val="15"/>
              </w:rPr>
              <w:t>onyloksypiperydynaETOKSERYDYNA ester etylowy kwasu 1-[2-(2-hydroksyetoksy)etylo]-4-fenylo-4-piperydynokarboksylowegoFENAMPROMID N-(1-metylo-2-piperydynoetylo)propionanilidFENAZOCYNA 2'-hydroksy-5,9-dimetylo-2-fenetylo-6,7-benzomorfan, czyli 3-fenetylo-1, 2</w:t>
            </w:r>
            <w:r>
              <w:rPr>
                <w:color w:val="000000"/>
                <w:sz w:val="15"/>
              </w:rPr>
              <w:t>, 3, 4, 5, 6-heksahydro-6,11-dimetylo-2,6-metano-3-benzazocyn-8-olHYDROKSYPETYDYNA ester etylowy kwasu 4-m-hydroksyfenylo-1-metylo-4-piperydynokarboksylowegoMETAZOCYNA 2'-hydroksy -2,5,9-trimetylo-6,7-benzomorfan3-Metylofentanyl N-(1-fenetylo-3-metylo-4-pi</w:t>
            </w:r>
            <w:r>
              <w:rPr>
                <w:color w:val="000000"/>
                <w:sz w:val="15"/>
              </w:rPr>
              <w:t>perydylo)propionanilid (forma cis- i forma trans-)3-Metylotiofentanyl N-[3-metylo-1-[2-(2-tienylo)etylo]-4-piperydylo]propionanilidMPPP propionian 4-fenylo-1-metylo-4-piperydynoluNORPIPANON 4,4-difenylo-6-piperydyno-3-heksanonPara-fluorofentanyl 4'-fluoro-</w:t>
            </w:r>
            <w:r>
              <w:rPr>
                <w:color w:val="000000"/>
                <w:sz w:val="15"/>
              </w:rPr>
              <w:t>N-(1-fenetylo-4-piperydylo)propionanilidPEPAP octan 1-fenetylo-4-fenylo-4-piperydynoluPETYDYNY PÓŁPRODUKT B ester etylowy kwasu 4-fenylo-4-piperydyno-karboksylowegoPETYDYNY PÓŁPRODUKT C kwas 4-fenylo-1-metylo-4-piperydynokarboksylowyPIMINODYNA ester etylow</w:t>
            </w:r>
            <w:r>
              <w:rPr>
                <w:color w:val="000000"/>
                <w:sz w:val="15"/>
              </w:rPr>
              <w:t>y kwasu 4-fenylo-1-(3-fenyloaminopropylo)-4-piperydynokarboksylowegoPROPERYDYNA ester izopropylowy kwasu 4-fenylo-1-metylo-4-piperydynokarboksylowegoREMIFENTANYL ester metylowy kwasu 1-(2-metoksykarbonyloetylo)-4-(fenylopropionyloamino)-piperydyno-4-karbok</w:t>
            </w:r>
            <w:r>
              <w:rPr>
                <w:color w:val="000000"/>
                <w:sz w:val="15"/>
              </w:rPr>
              <w:t>sylowegoTiofentanyl N-[1-[2-(2-tienylo)etylo]-4-piperydylo]propionanilid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3200</w:t>
            </w:r>
          </w:p>
        </w:tc>
        <w:tc>
          <w:tcPr>
            <w:tcW w:w="0" w:type="auto"/>
            <w:tcMar>
              <w:top w:w="0" w:type="dxa"/>
              <w:bottom w:w="0" w:type="dxa"/>
            </w:tcMar>
          </w:tcPr>
          <w:p w:rsidR="00A77B3E" w:rsidRDefault="000A6DBE">
            <w:pPr>
              <w:jc w:val="left"/>
              <w:rPr>
                <w:color w:val="000000"/>
                <w:sz w:val="15"/>
              </w:rPr>
            </w:pPr>
            <w:r>
              <w:rPr>
                <w:color w:val="000000"/>
                <w:sz w:val="15"/>
              </w:rPr>
              <w:t xml:space="preserve">Mieszaniny substancji sklasyfikowanych wymienionych w załączniku do rozporządzenia (WE) nr 111/2005, które mogą być </w:t>
            </w:r>
            <w:r>
              <w:rPr>
                <w:color w:val="000000"/>
                <w:sz w:val="15"/>
              </w:rPr>
              <w:t>wykorzystywane do nielegalnego wytwarzania środków odurzających lub substancji psychotropowych : LPS (TM135) (CD437)</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3249</w:t>
            </w:r>
          </w:p>
        </w:tc>
        <w:tc>
          <w:tcPr>
            <w:tcW w:w="0" w:type="auto"/>
            <w:tcMar>
              <w:top w:w="0" w:type="dxa"/>
              <w:bottom w:w="0" w:type="dxa"/>
            </w:tcMar>
          </w:tcPr>
          <w:p w:rsidR="00A77B3E" w:rsidRDefault="000A6DBE">
            <w:pPr>
              <w:jc w:val="left"/>
              <w:rPr>
                <w:color w:val="000000"/>
                <w:sz w:val="15"/>
              </w:rPr>
            </w:pPr>
            <w:r>
              <w:rPr>
                <w:color w:val="000000"/>
                <w:sz w:val="15"/>
              </w:rPr>
              <w:t>Pozostałe : LPS (TM135)</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3200</w:t>
            </w:r>
          </w:p>
        </w:tc>
        <w:tc>
          <w:tcPr>
            <w:tcW w:w="0" w:type="auto"/>
            <w:tcMar>
              <w:top w:w="0" w:type="dxa"/>
              <w:bottom w:w="0" w:type="dxa"/>
            </w:tcMar>
          </w:tcPr>
          <w:p w:rsidR="00A77B3E" w:rsidRDefault="000A6DBE">
            <w:pPr>
              <w:jc w:val="left"/>
              <w:rPr>
                <w:color w:val="000000"/>
                <w:sz w:val="15"/>
              </w:rPr>
            </w:pPr>
            <w:r>
              <w:rPr>
                <w:color w:val="000000"/>
                <w:sz w:val="15"/>
              </w:rPr>
              <w:t>Mieszaniny substancji sklasyfikowanych wymienionych w załączniku do rozporządze</w:t>
            </w:r>
            <w:r>
              <w:rPr>
                <w:color w:val="000000"/>
                <w:sz w:val="15"/>
              </w:rPr>
              <w:t>nia (WE) nr 111/2005, które mogą być wykorzystywane do nielegalnego wytwarzania środków odurzających lub substancji psychotropowych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2933399900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3249</w:t>
            </w:r>
          </w:p>
        </w:tc>
        <w:tc>
          <w:tcPr>
            <w:tcW w:w="0" w:type="auto"/>
            <w:tcMar>
              <w:top w:w="0" w:type="dxa"/>
              <w:bottom w:w="0" w:type="dxa"/>
            </w:tcMar>
          </w:tcPr>
          <w:p w:rsidR="00A77B3E" w:rsidRDefault="000A6DBE">
            <w:pPr>
              <w:jc w:val="left"/>
              <w:rPr>
                <w:color w:val="000000"/>
                <w:sz w:val="15"/>
              </w:rPr>
            </w:pPr>
            <w:r>
              <w:rPr>
                <w:color w:val="000000"/>
                <w:sz w:val="15"/>
              </w:rPr>
              <w:t>Pozostałe : SPX (TM135)</w:t>
            </w:r>
          </w:p>
        </w:tc>
      </w:tr>
      <w:tr w:rsidR="0051304E">
        <w:tc>
          <w:tcPr>
            <w:tcW w:w="0" w:type="auto"/>
            <w:tcMar>
              <w:top w:w="0" w:type="dxa"/>
              <w:bottom w:w="0" w:type="dxa"/>
            </w:tcMar>
          </w:tcPr>
          <w:p w:rsidR="00A77B3E" w:rsidRDefault="000A6DBE">
            <w:pPr>
              <w:jc w:val="left"/>
              <w:rPr>
                <w:color w:val="000000"/>
                <w:sz w:val="15"/>
              </w:rPr>
            </w:pPr>
            <w:r>
              <w:rPr>
                <w:color w:val="000000"/>
                <w:sz w:val="15"/>
              </w:rPr>
              <w:t>2933399990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t>
            </w:r>
            <w:r>
              <w:rPr>
                <w:color w:val="000000"/>
                <w:sz w:val="15"/>
              </w:rPr>
              <w:t>(wykaz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2933399990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w:t>
            </w:r>
            <w:r>
              <w:rPr>
                <w:color w:val="000000"/>
                <w:sz w:val="15"/>
              </w:rPr>
              <w:t>oznaczenia chemicznego, chyba że izomery takie są wyraźnie wyłączone.Estry i etery środków odurzających wymienionych w grupie I-N, jeżeli istnienie takich estrów i eterów jest możliwe, chyba że są one wymienione w innej grupie.Sole środków odurzających wym</w:t>
            </w:r>
            <w:r>
              <w:rPr>
                <w:color w:val="000000"/>
                <w:sz w:val="15"/>
              </w:rPr>
              <w:t>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Z091</w:t>
            </w:r>
          </w:p>
        </w:tc>
        <w:tc>
          <w:tcPr>
            <w:tcW w:w="0" w:type="auto"/>
            <w:tcMar>
              <w:top w:w="0" w:type="dxa"/>
              <w:bottom w:w="0" w:type="dxa"/>
            </w:tcMar>
          </w:tcPr>
          <w:p w:rsidR="00A77B3E" w:rsidRDefault="000A6DBE">
            <w:pPr>
              <w:jc w:val="left"/>
              <w:rPr>
                <w:color w:val="000000"/>
                <w:sz w:val="15"/>
              </w:rPr>
            </w:pPr>
            <w:r>
              <w:rPr>
                <w:color w:val="000000"/>
                <w:sz w:val="15"/>
              </w:rPr>
              <w:t>LEWORFANOL (-)-3-hydroksy-17-metylomorfinan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w:t>
            </w:r>
            <w:r>
              <w:rPr>
                <w:color w:val="000000"/>
                <w:sz w:val="15"/>
              </w:rPr>
              <w:t>ów odurzających wymienionych w grupie I-N, jeżeli istnienie takich izomerów jest możliwe w ramach użytego oznaczenia chemicznego, chyba że izomery takie są wyraźnie wyłączone.Estry i etery środków odurzających wymienionych w grupie I-N, jeżeli istnienie ta</w:t>
            </w:r>
            <w:r>
              <w:rPr>
                <w:color w:val="000000"/>
                <w:sz w:val="15"/>
              </w:rPr>
              <w:t>kich estrów i eterów jest możliwe, chyba że są one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Z091</w:t>
            </w:r>
          </w:p>
        </w:tc>
        <w:tc>
          <w:tcPr>
            <w:tcW w:w="0" w:type="auto"/>
            <w:tcMar>
              <w:top w:w="0" w:type="dxa"/>
              <w:bottom w:w="0" w:type="dxa"/>
            </w:tcMar>
          </w:tcPr>
          <w:p w:rsidR="00A77B3E" w:rsidRDefault="000A6DBE">
            <w:pPr>
              <w:jc w:val="left"/>
              <w:rPr>
                <w:color w:val="000000"/>
                <w:sz w:val="15"/>
              </w:rPr>
            </w:pPr>
            <w:r>
              <w:rPr>
                <w:color w:val="000000"/>
                <w:sz w:val="15"/>
              </w:rPr>
              <w:t>LEWORFANOL (-)-3-hydroksy-17-metylomorfinan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2933410000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2933491090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w:t>
            </w:r>
            <w:r>
              <w:rPr>
                <w:color w:val="000000"/>
                <w:sz w:val="15"/>
              </w:rPr>
              <w:t>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2933491090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2933499000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w:t>
            </w:r>
            <w:r>
              <w:rPr>
                <w:color w:val="000000"/>
                <w:sz w:val="15"/>
              </w:rPr>
              <w:t>chemicznego, chyba że izomery takie są wyraźnie wyłączone.Estry i etery środków odurzających wymienionych w grupie I-N, jeżeli istnienie takich estrów i eterów jest możliwe, chyba że są one wymienione w innej grupie.Sole środków odurzających wymienionych w</w:t>
            </w:r>
            <w:r>
              <w:rPr>
                <w:color w:val="000000"/>
                <w:sz w:val="15"/>
              </w:rPr>
              <w:t xml:space="preserve">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2933499000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Z092</w:t>
            </w:r>
          </w:p>
        </w:tc>
        <w:tc>
          <w:tcPr>
            <w:tcW w:w="0" w:type="auto"/>
            <w:tcMar>
              <w:top w:w="0" w:type="dxa"/>
              <w:bottom w:w="0" w:type="dxa"/>
            </w:tcMar>
          </w:tcPr>
          <w:p w:rsidR="00A77B3E" w:rsidRDefault="000A6DBE">
            <w:pPr>
              <w:jc w:val="left"/>
              <w:rPr>
                <w:color w:val="000000"/>
                <w:sz w:val="15"/>
              </w:rPr>
            </w:pPr>
            <w:r>
              <w:rPr>
                <w:color w:val="000000"/>
                <w:sz w:val="15"/>
              </w:rPr>
              <w:t>DROTEBANOL 3,4-dimetoksy-17-metylomorfinan-6β, 14-diolFENOMORFAN 3-hydroksy-17-fenetylomorfinanLEWOM</w:t>
            </w:r>
            <w:r>
              <w:rPr>
                <w:color w:val="000000"/>
                <w:sz w:val="15"/>
              </w:rPr>
              <w:t>ETORFAN (-)-3-metoksy-17-metylomorfinanLEWOTENACYLOMORFAN (-)-3-hydroksy-17-fenacylomorfinanNORLEWORFANOL (-)-3-hydroksymorfinanRACEMETORFAN (±)-3-metoksy-17-metylomorfinanRACEMORAMID (±)-4-[3,3-difenylo-2-metylo-4-okso-4-(1-pirolidynylo) butylo]morfolinaR</w:t>
            </w:r>
            <w:r>
              <w:rPr>
                <w:color w:val="000000"/>
                <w:sz w:val="15"/>
              </w:rPr>
              <w:t>ACEMORFAN (±)-3-hydroksy-17-metylomorfinan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2933499000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t>
            </w:r>
            <w:r>
              <w:rPr>
                <w:color w:val="000000"/>
                <w:sz w:val="15"/>
              </w:rPr>
              <w:t xml:space="preserve">wyłączone.Estry i etery środków odurzających wymienionych w grupie I-N, jeżeli istnienie takich estrów i eterów jest możliwe, chyba że są one wymienione w innej grupie.Sole środków odurzających wymienionych w grupie I-N, włączając w to sole estrów, eterów </w:t>
            </w:r>
            <w:r>
              <w:rPr>
                <w:color w:val="000000"/>
                <w:sz w:val="15"/>
              </w:rPr>
              <w:t>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2933499000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Z092</w:t>
            </w:r>
          </w:p>
        </w:tc>
        <w:tc>
          <w:tcPr>
            <w:tcW w:w="0" w:type="auto"/>
            <w:tcMar>
              <w:top w:w="0" w:type="dxa"/>
              <w:bottom w:w="0" w:type="dxa"/>
            </w:tcMar>
          </w:tcPr>
          <w:p w:rsidR="00A77B3E" w:rsidRDefault="000A6DBE">
            <w:pPr>
              <w:jc w:val="left"/>
              <w:rPr>
                <w:color w:val="000000"/>
                <w:sz w:val="15"/>
              </w:rPr>
            </w:pPr>
            <w:r>
              <w:rPr>
                <w:color w:val="000000"/>
                <w:sz w:val="15"/>
              </w:rPr>
              <w:t>DROTEBANOL 3,4-dimetoksy-17-metylomorfinan-6β, 14-diolFENOMORFAN 3-hydroksy-17-fenetylomorfinanLEWOMETORFAN (-)-3-metoksy-17-metylomorfinanLEWOTENAC</w:t>
            </w:r>
            <w:r>
              <w:rPr>
                <w:color w:val="000000"/>
                <w:sz w:val="15"/>
              </w:rPr>
              <w:t>YLOMORFAN (-)-3-hydroksy-17-fenacylomorfinanNORLEWORFANOL (-)-3-hydroksymorfinanRACEMETORFAN (±)-3-metoksy-17-metylomorfinanRACEMORAMID (±)-4-[3,3-difenylo-2-metylo-4-okso-4-(1-pirolidynylo) butylo]morfolinaRACEMORFAN (±)-3-hydroksy-17-metylomorfinan : p03</w:t>
            </w:r>
            <w:r>
              <w:rPr>
                <w:color w:val="000000"/>
                <w:sz w:val="15"/>
              </w:rPr>
              <w:t xml:space="preserve">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2933499000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2933499090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2933499090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2933520000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2933520000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2933531000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w:t>
            </w:r>
            <w:r>
              <w:rPr>
                <w:color w:val="000000"/>
                <w:sz w:val="15"/>
              </w:rPr>
              <w:t xml:space="preserve">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Z093</w:t>
            </w:r>
          </w:p>
        </w:tc>
        <w:tc>
          <w:tcPr>
            <w:tcW w:w="0" w:type="auto"/>
            <w:tcMar>
              <w:top w:w="0" w:type="dxa"/>
              <w:bottom w:w="0" w:type="dxa"/>
            </w:tcMar>
          </w:tcPr>
          <w:p w:rsidR="00A77B3E" w:rsidRDefault="000A6DBE">
            <w:pPr>
              <w:jc w:val="left"/>
              <w:rPr>
                <w:color w:val="000000"/>
                <w:sz w:val="15"/>
              </w:rPr>
            </w:pPr>
            <w:r>
              <w:rPr>
                <w:color w:val="000000"/>
                <w:sz w:val="15"/>
              </w:rPr>
              <w:t>BARBITAL Veronalum kwas 5,5-dietylobarbiturowyFENOBARBITAL Luminalum kwas 5-etylo-5-fenylobarbiturowy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w:t>
            </w:r>
            <w:r>
              <w:rPr>
                <w:color w:val="000000"/>
                <w:sz w:val="15"/>
              </w:rPr>
              <w:t>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Z093</w:t>
            </w:r>
          </w:p>
        </w:tc>
        <w:tc>
          <w:tcPr>
            <w:tcW w:w="0" w:type="auto"/>
            <w:tcMar>
              <w:top w:w="0" w:type="dxa"/>
              <w:bottom w:w="0" w:type="dxa"/>
            </w:tcMar>
          </w:tcPr>
          <w:p w:rsidR="00A77B3E" w:rsidRDefault="000A6DBE">
            <w:pPr>
              <w:jc w:val="left"/>
              <w:rPr>
                <w:color w:val="000000"/>
                <w:sz w:val="15"/>
              </w:rPr>
            </w:pPr>
            <w:r>
              <w:rPr>
                <w:color w:val="000000"/>
                <w:sz w:val="15"/>
              </w:rPr>
              <w:t>BARBITAL Veronalum kwas 5,5-dietylobarbiturowyFENOBARBITAL Luminalum kwas 5-etylo-5-fenylobarbiturowy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2933530000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2933530000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w:t>
            </w:r>
            <w:r>
              <w:rPr>
                <w:color w:val="000000"/>
                <w:sz w:val="15"/>
              </w:rPr>
              <w:t xml:space="preserve">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III-P w </w:t>
            </w:r>
            <w:r>
              <w:rPr>
                <w:color w:val="000000"/>
                <w:sz w:val="15"/>
              </w:rPr>
              <w:t>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Z094</w:t>
            </w:r>
          </w:p>
        </w:tc>
        <w:tc>
          <w:tcPr>
            <w:tcW w:w="0" w:type="auto"/>
            <w:tcMar>
              <w:top w:w="0" w:type="dxa"/>
              <w:bottom w:w="0" w:type="dxa"/>
            </w:tcMar>
          </w:tcPr>
          <w:p w:rsidR="00A77B3E" w:rsidRDefault="000A6DBE">
            <w:pPr>
              <w:jc w:val="left"/>
              <w:rPr>
                <w:color w:val="000000"/>
                <w:sz w:val="15"/>
              </w:rPr>
            </w:pPr>
            <w:r>
              <w:rPr>
                <w:color w:val="000000"/>
                <w:sz w:val="15"/>
              </w:rPr>
              <w:t xml:space="preserve">ALLOBARBITAL kwas </w:t>
            </w:r>
            <w:r>
              <w:rPr>
                <w:color w:val="000000"/>
                <w:sz w:val="15"/>
              </w:rPr>
              <w:t>5,5-diallilobarbiturowyAMOBARBITAL Amytal kwas 5-etylo-5-izopentylobarbiturowyBUTALBITAL kwas 5-allilo-5-izobutylobarbiturowyBUTOBARBITAL kwas 5-butylo-5-etylobarbiturowyCYKLOBARBITAL kwas 5-(1-cykloheksen-1-ylo)-5-etylobarbiturowyMETYLOFENOBARBITAL Promin</w:t>
            </w:r>
            <w:r>
              <w:rPr>
                <w:color w:val="000000"/>
                <w:sz w:val="15"/>
              </w:rPr>
              <w:t>alum kwas 5-etylo-5-fenylo-N-metylobarbiturowyPENTOBARBITAL Nembutal kwas 5-etylo-5-(1-metylobutylo)-barbiturowySEKBUTABARBITAL kwas 5-sec-butylo-5-etylobarbiturowySEKOBARBITAL kwas 5-allilo-5-(1-metylobutylo)barbiturowyWINYLBITAL kwas 5-(1-metylobutylo)-5</w:t>
            </w:r>
            <w:r>
              <w:rPr>
                <w:color w:val="000000"/>
                <w:sz w:val="15"/>
              </w:rPr>
              <w:t>-winylobarbiturowy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III-P w każdym przypadku, gdy</w:t>
            </w:r>
            <w:r>
              <w:rPr>
                <w:color w:val="000000"/>
                <w:sz w:val="15"/>
              </w:rPr>
              <w:t xml:space="preserve">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Z094</w:t>
            </w:r>
          </w:p>
        </w:tc>
        <w:tc>
          <w:tcPr>
            <w:tcW w:w="0" w:type="auto"/>
            <w:tcMar>
              <w:top w:w="0" w:type="dxa"/>
              <w:bottom w:w="0" w:type="dxa"/>
            </w:tcMar>
          </w:tcPr>
          <w:p w:rsidR="00A77B3E" w:rsidRDefault="000A6DBE">
            <w:pPr>
              <w:jc w:val="left"/>
              <w:rPr>
                <w:color w:val="000000"/>
                <w:sz w:val="15"/>
              </w:rPr>
            </w:pPr>
            <w:r>
              <w:rPr>
                <w:color w:val="000000"/>
                <w:sz w:val="15"/>
              </w:rPr>
              <w:t>ALLOBARBITAL kwas 5,5-diallilobarbiturowyAMOBARBITAL</w:t>
            </w:r>
            <w:r>
              <w:rPr>
                <w:color w:val="000000"/>
                <w:sz w:val="15"/>
              </w:rPr>
              <w:t xml:space="preserve"> Amytal kwas 5-etylo-5-izopentylobarbiturowyBUTALBITAL kwas 5-allilo-5-izobutylobarbiturowyBUTOBARBITAL kwas 5-butylo-5-etylobarbiturowyCYKLOBARBITAL kwas 5-(1-cykloheksen-1-ylo)-5-etylobarbiturowyMETYLOFENOBARBITAL Prominalum kwas 5-etylo-5-fenylo-N-metyl</w:t>
            </w:r>
            <w:r>
              <w:rPr>
                <w:color w:val="000000"/>
                <w:sz w:val="15"/>
              </w:rPr>
              <w:t>obarbiturowyPENTOBARBITAL Nembutal kwas 5-etylo-5-(1-metylobutylo)-barbiturowySEKBUTABARBITAL kwas 5-sec-butylo-5-etylobarbiturowySEKOBARBITAL kwas 5-allilo-5-(1-metylobutylo)barbiturowyWINYLBITAL kwas 5-(1-metylobutylo)-5-winylobarbiturowy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2933539000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2933540000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2933540000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2933540000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2933540000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II-P w każdym przypadku, gdy istnienie takich soli jest możliwe : </w:t>
            </w:r>
            <w:r>
              <w:rPr>
                <w:color w:val="000000"/>
                <w:sz w:val="15"/>
              </w:rPr>
              <w:t>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Z095</w:t>
            </w:r>
          </w:p>
        </w:tc>
        <w:tc>
          <w:tcPr>
            <w:tcW w:w="0" w:type="auto"/>
            <w:tcMar>
              <w:top w:w="0" w:type="dxa"/>
              <w:bottom w:w="0" w:type="dxa"/>
            </w:tcMar>
          </w:tcPr>
          <w:p w:rsidR="00A77B3E" w:rsidRDefault="000A6DBE">
            <w:pPr>
              <w:jc w:val="left"/>
              <w:rPr>
                <w:color w:val="000000"/>
                <w:sz w:val="15"/>
              </w:rPr>
            </w:pPr>
            <w:r>
              <w:rPr>
                <w:color w:val="000000"/>
                <w:sz w:val="15"/>
              </w:rPr>
              <w:t>LOPRAZOLAM 6-(o-chlorofenylo)-2,4-dihydro-2-[(4-metylo-1-piperazynylo)metyleno]-8-nitro-1H</w:t>
            </w:r>
            <w:r>
              <w:rPr>
                <w:color w:val="000000"/>
                <w:sz w:val="15"/>
              </w:rPr>
              <w:t>-imidazo[1,2-a][1,4] benzodiazepin-1-onMEKLOKWALON 3-(o-chlorofenylo)-2-metylo-4(3H)-chinazolinonMETAKWALON 2-metylo-3-(o-tolilo)-4(3H)-chinazolinonZIPEPROL α-(α-metoksybenzylo-4-β-metoksyfenylo)-1-piperazynoetanol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 xml:space="preserve">Sole </w:t>
            </w:r>
            <w:r>
              <w:rPr>
                <w:color w:val="000000"/>
                <w:sz w:val="15"/>
              </w:rPr>
              <w:t>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Z095</w:t>
            </w:r>
          </w:p>
        </w:tc>
        <w:tc>
          <w:tcPr>
            <w:tcW w:w="0" w:type="auto"/>
            <w:tcMar>
              <w:top w:w="0" w:type="dxa"/>
              <w:bottom w:w="0" w:type="dxa"/>
            </w:tcMar>
          </w:tcPr>
          <w:p w:rsidR="00A77B3E" w:rsidRDefault="000A6DBE">
            <w:pPr>
              <w:jc w:val="left"/>
              <w:rPr>
                <w:color w:val="000000"/>
                <w:sz w:val="15"/>
              </w:rPr>
            </w:pPr>
            <w:r>
              <w:rPr>
                <w:color w:val="000000"/>
                <w:sz w:val="15"/>
              </w:rPr>
              <w:t>LOPRAZOLAM 6-(o-chlorofenylo)-2,4-dihydro-2-[(4-metylo-1-piperazynylo)metyleno]-8-nitro-1H-imidazo[1,2-a][1,4] benzodiazepin-1-onMEKLOKWALON 3-(o-chlorofenylo)-2-metylo-4(3H)-chinazolinonMETAKWALON 2-metylo-3-(o-tolilo)-4(3H)-chinazolinonZ</w:t>
            </w:r>
            <w:r>
              <w:rPr>
                <w:color w:val="000000"/>
                <w:sz w:val="15"/>
              </w:rPr>
              <w:t>IPEPROL α-(α-metoksybenzylo-4-β-metoksyfenylo)-1-piperazynoetanol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Polskiej, zgodnie z przepisami Prawa </w:t>
            </w:r>
            <w:r>
              <w:rPr>
                <w:color w:val="000000"/>
                <w:sz w:val="15"/>
              </w:rPr>
              <w:t>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2933550000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Z219</w:t>
            </w:r>
          </w:p>
        </w:tc>
        <w:tc>
          <w:tcPr>
            <w:tcW w:w="0" w:type="auto"/>
            <w:tcMar>
              <w:top w:w="0" w:type="dxa"/>
              <w:bottom w:w="0" w:type="dxa"/>
            </w:tcMar>
          </w:tcPr>
          <w:p w:rsidR="00A77B3E" w:rsidRDefault="000A6DBE">
            <w:pPr>
              <w:jc w:val="left"/>
              <w:rPr>
                <w:color w:val="000000"/>
                <w:sz w:val="15"/>
              </w:rPr>
            </w:pPr>
            <w:r>
              <w:rPr>
                <w:color w:val="000000"/>
                <w:sz w:val="15"/>
              </w:rPr>
              <w:t>BENZYLOPIPERAZYNA BZP 1-benzylopiperazyna, czyli 1-benzylo-1, 4-diazacykloheksan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Z219</w:t>
            </w:r>
          </w:p>
        </w:tc>
        <w:tc>
          <w:tcPr>
            <w:tcW w:w="0" w:type="auto"/>
            <w:tcMar>
              <w:top w:w="0" w:type="dxa"/>
              <w:bottom w:w="0" w:type="dxa"/>
            </w:tcMar>
          </w:tcPr>
          <w:p w:rsidR="00A77B3E" w:rsidRDefault="000A6DBE">
            <w:pPr>
              <w:jc w:val="left"/>
              <w:rPr>
                <w:color w:val="000000"/>
                <w:sz w:val="15"/>
              </w:rPr>
            </w:pPr>
            <w:r>
              <w:rPr>
                <w:color w:val="000000"/>
                <w:sz w:val="15"/>
              </w:rPr>
              <w:t>BENZYLOPIPERAZYNA BZP 1-benzylopiperazyna, czyli 1-benzylo-1, 4-diazacykloheksan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Z242</w:t>
            </w:r>
          </w:p>
        </w:tc>
        <w:tc>
          <w:tcPr>
            <w:tcW w:w="0" w:type="auto"/>
            <w:tcMar>
              <w:top w:w="0" w:type="dxa"/>
              <w:bottom w:w="0" w:type="dxa"/>
            </w:tcMar>
          </w:tcPr>
          <w:p w:rsidR="00A77B3E" w:rsidRDefault="000A6DBE">
            <w:pPr>
              <w:jc w:val="left"/>
              <w:rPr>
                <w:color w:val="000000"/>
                <w:sz w:val="15"/>
              </w:rPr>
            </w:pPr>
            <w:r>
              <w:rPr>
                <w:color w:val="000000"/>
                <w:sz w:val="15"/>
              </w:rPr>
              <w:t>MBZP 1 -benzylo-4-metylopiper</w:t>
            </w:r>
            <w:r>
              <w:rPr>
                <w:color w:val="000000"/>
                <w:sz w:val="15"/>
              </w:rPr>
              <w:t>azyna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Z243</w:t>
            </w:r>
          </w:p>
        </w:tc>
        <w:tc>
          <w:tcPr>
            <w:tcW w:w="0" w:type="auto"/>
            <w:tcMar>
              <w:top w:w="0" w:type="dxa"/>
              <w:bottom w:w="0" w:type="dxa"/>
            </w:tcMar>
          </w:tcPr>
          <w:p w:rsidR="00A77B3E" w:rsidRDefault="000A6DBE">
            <w:pPr>
              <w:jc w:val="left"/>
              <w:rPr>
                <w:color w:val="000000"/>
                <w:sz w:val="15"/>
              </w:rPr>
            </w:pPr>
            <w:r>
              <w:rPr>
                <w:color w:val="000000"/>
                <w:sz w:val="15"/>
              </w:rPr>
              <w:t>pFPP 1-(4-fluorofenylo)piperazyna Inna nazwa:4-fluorofenylopiperazyna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Z244</w:t>
            </w:r>
          </w:p>
        </w:tc>
        <w:tc>
          <w:tcPr>
            <w:tcW w:w="0" w:type="auto"/>
            <w:tcMar>
              <w:top w:w="0" w:type="dxa"/>
              <w:bottom w:w="0" w:type="dxa"/>
            </w:tcMar>
          </w:tcPr>
          <w:p w:rsidR="00A77B3E" w:rsidRDefault="000A6DBE">
            <w:pPr>
              <w:jc w:val="left"/>
              <w:rPr>
                <w:color w:val="000000"/>
                <w:sz w:val="15"/>
              </w:rPr>
            </w:pPr>
            <w:r>
              <w:rPr>
                <w:color w:val="000000"/>
                <w:sz w:val="15"/>
              </w:rPr>
              <w:t>TFMPP 1-[3-(trifluorometylo)fenylo]piperazyna, inna nazwa:3-trifluorometylofenylo-piperazyna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Z242</w:t>
            </w:r>
          </w:p>
        </w:tc>
        <w:tc>
          <w:tcPr>
            <w:tcW w:w="0" w:type="auto"/>
            <w:tcMar>
              <w:top w:w="0" w:type="dxa"/>
              <w:bottom w:w="0" w:type="dxa"/>
            </w:tcMar>
          </w:tcPr>
          <w:p w:rsidR="00A77B3E" w:rsidRDefault="000A6DBE">
            <w:pPr>
              <w:jc w:val="left"/>
              <w:rPr>
                <w:color w:val="000000"/>
                <w:sz w:val="15"/>
              </w:rPr>
            </w:pPr>
            <w:r>
              <w:rPr>
                <w:color w:val="000000"/>
                <w:sz w:val="15"/>
              </w:rPr>
              <w:t>MBZP 1 -benzylo-4-metylopiperazyna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Z243</w:t>
            </w:r>
          </w:p>
        </w:tc>
        <w:tc>
          <w:tcPr>
            <w:tcW w:w="0" w:type="auto"/>
            <w:tcMar>
              <w:top w:w="0" w:type="dxa"/>
              <w:bottom w:w="0" w:type="dxa"/>
            </w:tcMar>
          </w:tcPr>
          <w:p w:rsidR="00A77B3E" w:rsidRDefault="000A6DBE">
            <w:pPr>
              <w:jc w:val="left"/>
              <w:rPr>
                <w:color w:val="000000"/>
                <w:sz w:val="15"/>
              </w:rPr>
            </w:pPr>
            <w:r>
              <w:rPr>
                <w:color w:val="000000"/>
                <w:sz w:val="15"/>
              </w:rPr>
              <w:t>pFPP 1-(4-fluorofenylo)piperazyna Inna nazwa:4-fluorofenylopiperazyna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Z244</w:t>
            </w:r>
          </w:p>
        </w:tc>
        <w:tc>
          <w:tcPr>
            <w:tcW w:w="0" w:type="auto"/>
            <w:tcMar>
              <w:top w:w="0" w:type="dxa"/>
              <w:bottom w:w="0" w:type="dxa"/>
            </w:tcMar>
          </w:tcPr>
          <w:p w:rsidR="00A77B3E" w:rsidRDefault="000A6DBE">
            <w:pPr>
              <w:jc w:val="left"/>
              <w:rPr>
                <w:color w:val="000000"/>
                <w:sz w:val="15"/>
              </w:rPr>
            </w:pPr>
            <w:r>
              <w:rPr>
                <w:color w:val="000000"/>
                <w:sz w:val="15"/>
              </w:rPr>
              <w:t xml:space="preserve">TFMPP 1-[3-(trifluorometylo)fenylo]piperazyna, inna </w:t>
            </w:r>
            <w:r>
              <w:rPr>
                <w:color w:val="000000"/>
                <w:sz w:val="15"/>
              </w:rPr>
              <w:t>nazwa:3-trifluorometylofenylo-piperazyna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2933599500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2933599590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2933599590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w:t>
            </w:r>
            <w:r>
              <w:rPr>
                <w:color w:val="000000"/>
                <w:sz w:val="15"/>
              </w:rPr>
              <w:t xml:space="preserve"> : 0%</w:t>
            </w:r>
          </w:p>
        </w:tc>
      </w:tr>
      <w:tr w:rsidR="0051304E">
        <w:tc>
          <w:tcPr>
            <w:tcW w:w="0" w:type="auto"/>
            <w:tcMar>
              <w:top w:w="0" w:type="dxa"/>
              <w:bottom w:w="0" w:type="dxa"/>
            </w:tcMar>
          </w:tcPr>
          <w:p w:rsidR="00A77B3E" w:rsidRDefault="000A6DBE">
            <w:pPr>
              <w:jc w:val="left"/>
              <w:rPr>
                <w:color w:val="000000"/>
                <w:sz w:val="15"/>
              </w:rPr>
            </w:pPr>
            <w:r>
              <w:rPr>
                <w:color w:val="000000"/>
                <w:sz w:val="15"/>
              </w:rPr>
              <w:t>2933610000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2933610000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A986</w:t>
            </w:r>
          </w:p>
        </w:tc>
        <w:tc>
          <w:tcPr>
            <w:tcW w:w="0" w:type="auto"/>
            <w:tcMar>
              <w:top w:w="0" w:type="dxa"/>
              <w:bottom w:w="0" w:type="dxa"/>
            </w:tcMar>
          </w:tcPr>
          <w:p w:rsidR="00A77B3E" w:rsidRDefault="000A6DBE">
            <w:pPr>
              <w:jc w:val="left"/>
              <w:rPr>
                <w:color w:val="000000"/>
                <w:sz w:val="15"/>
              </w:rPr>
            </w:pPr>
            <w:r>
              <w:rPr>
                <w:color w:val="000000"/>
                <w:sz w:val="15"/>
              </w:rPr>
              <w:t xml:space="preserve">Wytworzony przez przedsiębiorstwo Sichuan Golden-Elephant Sincerity Chemical Co., Ltd, na który organom celnym przedstawiona zostaje ważna faktura handlowa. Faktura ta musi zawierać oświadczenie w </w:t>
            </w:r>
            <w:r>
              <w:rPr>
                <w:color w:val="000000"/>
                <w:sz w:val="15"/>
              </w:rPr>
              <w:t>następującej formie, podpisane przez pracownika podmiotu wystawiającego fakturę handlową:1. Nazwisko i stanowisko pracownika podmiotu, który wystawił fakturę.2. Oświadczenie o następującej treści:„Ja, niżej podpisany, poświadczam, że wykazana na niniejszej</w:t>
            </w:r>
            <w:r>
              <w:rPr>
                <w:color w:val="000000"/>
                <w:sz w:val="15"/>
              </w:rPr>
              <w:t xml:space="preserve"> fakturze melamina w ilości [ilość], sprzedawana na wywóz do Unii Europejskiej, została wytworzona przez [nazwa i siedziba przedsiębiorstwa] [kod dodatkowy TARIC A986] w Chińskiej Republice Ludowej. Oświadczam, że informacje zawarte w niniejszej fakturze s</w:t>
            </w:r>
            <w:r>
              <w:rPr>
                <w:color w:val="000000"/>
                <w:sz w:val="15"/>
              </w:rPr>
              <w:t>ą pełne i zgodne z prawdą.Data i podpis”. : DUMPD (TM518) (CD614)</w:t>
            </w:r>
          </w:p>
        </w:tc>
      </w:tr>
      <w:tr w:rsidR="0051304E">
        <w:tc>
          <w:tcPr>
            <w:tcW w:w="0" w:type="auto"/>
            <w:tcMar>
              <w:top w:w="0" w:type="dxa"/>
              <w:bottom w:w="0" w:type="dxa"/>
            </w:tcMar>
          </w:tcPr>
          <w:p w:rsidR="00A77B3E" w:rsidRDefault="000A6DBE">
            <w:pPr>
              <w:jc w:val="left"/>
              <w:rPr>
                <w:color w:val="000000"/>
                <w:sz w:val="15"/>
              </w:rPr>
            </w:pPr>
            <w:r>
              <w:rPr>
                <w:color w:val="000000"/>
                <w:sz w:val="15"/>
              </w:rPr>
              <w:t>2933610000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A987</w:t>
            </w:r>
          </w:p>
        </w:tc>
        <w:tc>
          <w:tcPr>
            <w:tcW w:w="0" w:type="auto"/>
            <w:tcMar>
              <w:top w:w="0" w:type="dxa"/>
              <w:bottom w:w="0" w:type="dxa"/>
            </w:tcMar>
          </w:tcPr>
          <w:p w:rsidR="00A77B3E" w:rsidRDefault="000A6DBE">
            <w:pPr>
              <w:jc w:val="left"/>
              <w:rPr>
                <w:color w:val="000000"/>
                <w:sz w:val="15"/>
              </w:rPr>
            </w:pPr>
            <w:r>
              <w:rPr>
                <w:color w:val="000000"/>
                <w:sz w:val="15"/>
              </w:rPr>
              <w:t xml:space="preserve">Wytworzony przez przedsiębiorstwo Holitech Technology Co., Ltd, na który organom celnym przedstawiona zostaje ważna faktura handlowa. Faktura ta musi zawierać oświadczenie </w:t>
            </w:r>
            <w:r>
              <w:rPr>
                <w:color w:val="000000"/>
                <w:sz w:val="15"/>
              </w:rPr>
              <w:t>w następującej formie, podpisane przez pracownika podmiotu wystawiającego fakturę handlową: 1. Nazwisko i stanowisko pracownika podmiotu, który wystawił fakturę. 2. Oświadczenie o następującej treści: „Ja, niżej podpisany, poświadczam, że wykazana na ninie</w:t>
            </w:r>
            <w:r>
              <w:rPr>
                <w:color w:val="000000"/>
                <w:sz w:val="15"/>
              </w:rPr>
              <w:t>jszej fakturze melamina w ilości [ilość], sprzedawana na wywóz do Unii Europejskiej, została wytworzona przez [nazwa i siedziba przedsiębiorstwa] [kod dodatkowy TARIC A987] w Chińskiej Republice Ludowej. Oświadczam, że informacje zawarte w niniejszej faktu</w:t>
            </w:r>
            <w:r>
              <w:rPr>
                <w:color w:val="000000"/>
                <w:sz w:val="15"/>
              </w:rPr>
              <w:t>rze są pełne i zgodne z prawdą. Data i podpis”. : DUMPD (TM518) (CD614)</w:t>
            </w:r>
          </w:p>
        </w:tc>
      </w:tr>
      <w:tr w:rsidR="0051304E">
        <w:tc>
          <w:tcPr>
            <w:tcW w:w="0" w:type="auto"/>
            <w:tcMar>
              <w:top w:w="0" w:type="dxa"/>
              <w:bottom w:w="0" w:type="dxa"/>
            </w:tcMar>
          </w:tcPr>
          <w:p w:rsidR="00A77B3E" w:rsidRDefault="000A6DBE">
            <w:pPr>
              <w:jc w:val="left"/>
              <w:rPr>
                <w:color w:val="000000"/>
                <w:sz w:val="15"/>
              </w:rPr>
            </w:pPr>
            <w:r>
              <w:rPr>
                <w:color w:val="000000"/>
                <w:sz w:val="15"/>
              </w:rPr>
              <w:t>2933610000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A988</w:t>
            </w:r>
          </w:p>
        </w:tc>
        <w:tc>
          <w:tcPr>
            <w:tcW w:w="0" w:type="auto"/>
            <w:tcMar>
              <w:top w:w="0" w:type="dxa"/>
              <w:bottom w:w="0" w:type="dxa"/>
            </w:tcMar>
          </w:tcPr>
          <w:p w:rsidR="00A77B3E" w:rsidRDefault="000A6DBE">
            <w:pPr>
              <w:jc w:val="left"/>
              <w:rPr>
                <w:color w:val="000000"/>
                <w:sz w:val="15"/>
              </w:rPr>
            </w:pPr>
            <w:r>
              <w:rPr>
                <w:color w:val="000000"/>
                <w:sz w:val="15"/>
              </w:rPr>
              <w:t>Wytworzony przez przedsiębiorstwo Henan Junhua Development Company Ltd, na który organom celnym przedstawiona zostaje ważna faktura handlowa. Faktura ta musi zawierać</w:t>
            </w:r>
            <w:r>
              <w:rPr>
                <w:color w:val="000000"/>
                <w:sz w:val="15"/>
              </w:rPr>
              <w:t xml:space="preserve"> oświadczenie w następującej formie, podpisane przez pracownika podmiotu wystawiającego fakturę handlową:1. Nazwisko i stanowisko pracownika podmiotu, który wystawił fakturę.2. Oświadczenie o następującej treści:„Ja, niżej podpisany, poświadczam, że wykaza</w:t>
            </w:r>
            <w:r>
              <w:rPr>
                <w:color w:val="000000"/>
                <w:sz w:val="15"/>
              </w:rPr>
              <w:t>na na niniejszej fakturze melamina w ilości [ilość], sprzedawana na wywóz do Unii Europejskiej, została wytworzona przez [nazwa i siedziba przedsiębiorstwa] [kod dodatkowy TARIC A988] w Chińskiej Republice Ludowej. Oświadczam, że informacje zawarte w ninie</w:t>
            </w:r>
            <w:r>
              <w:rPr>
                <w:color w:val="000000"/>
                <w:sz w:val="15"/>
              </w:rPr>
              <w:t>jszej fakturze są pełne i zgodne z prawdą.Data i podpis”. : DUMPD (TM518) (CD614)</w:t>
            </w:r>
          </w:p>
        </w:tc>
      </w:tr>
      <w:tr w:rsidR="0051304E">
        <w:tc>
          <w:tcPr>
            <w:tcW w:w="0" w:type="auto"/>
            <w:tcMar>
              <w:top w:w="0" w:type="dxa"/>
              <w:bottom w:w="0" w:type="dxa"/>
            </w:tcMar>
          </w:tcPr>
          <w:p w:rsidR="00A77B3E" w:rsidRDefault="000A6DBE">
            <w:pPr>
              <w:jc w:val="left"/>
              <w:rPr>
                <w:color w:val="000000"/>
                <w:sz w:val="15"/>
              </w:rPr>
            </w:pPr>
            <w:r>
              <w:rPr>
                <w:color w:val="000000"/>
                <w:sz w:val="15"/>
              </w:rPr>
              <w:t>2933610000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415 EUR / 1000 kg (TM518)</w:t>
            </w:r>
          </w:p>
        </w:tc>
      </w:tr>
      <w:tr w:rsidR="0051304E">
        <w:tc>
          <w:tcPr>
            <w:tcW w:w="0" w:type="auto"/>
            <w:tcMar>
              <w:top w:w="0" w:type="dxa"/>
              <w:bottom w:w="0" w:type="dxa"/>
            </w:tcMar>
          </w:tcPr>
          <w:p w:rsidR="00A77B3E" w:rsidRDefault="000A6DBE">
            <w:pPr>
              <w:jc w:val="left"/>
              <w:rPr>
                <w:color w:val="000000"/>
                <w:sz w:val="15"/>
              </w:rPr>
            </w:pPr>
            <w:r>
              <w:rPr>
                <w:color w:val="000000"/>
                <w:sz w:val="15"/>
              </w:rPr>
              <w:t>2933690000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dopuszczone do obrotu na terytorium Rzeczypospolitej Polskiej, zgodnie z </w:t>
            </w:r>
            <w:r>
              <w:rPr>
                <w:color w:val="000000"/>
                <w:sz w:val="15"/>
              </w:rPr>
              <w:t>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2933690000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A999</w:t>
            </w:r>
          </w:p>
        </w:tc>
        <w:tc>
          <w:tcPr>
            <w:tcW w:w="0" w:type="auto"/>
            <w:tcMar>
              <w:top w:w="0" w:type="dxa"/>
              <w:bottom w:w="0" w:type="dxa"/>
            </w:tcMar>
          </w:tcPr>
          <w:p w:rsidR="00A77B3E" w:rsidRDefault="000A6DBE">
            <w:pPr>
              <w:jc w:val="left"/>
              <w:rPr>
                <w:color w:val="000000"/>
                <w:sz w:val="15"/>
              </w:rPr>
            </w:pPr>
            <w:r>
              <w:rPr>
                <w:color w:val="000000"/>
                <w:sz w:val="15"/>
              </w:rPr>
              <w:t>Pozostałe : DUMPD : 42.6%</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A604</w:t>
            </w:r>
          </w:p>
        </w:tc>
        <w:tc>
          <w:tcPr>
            <w:tcW w:w="0" w:type="auto"/>
            <w:tcMar>
              <w:top w:w="0" w:type="dxa"/>
              <w:bottom w:w="0" w:type="dxa"/>
            </w:tcMar>
          </w:tcPr>
          <w:p w:rsidR="00A77B3E" w:rsidRDefault="000A6DBE">
            <w:pPr>
              <w:jc w:val="left"/>
              <w:rPr>
                <w:color w:val="000000"/>
                <w:sz w:val="15"/>
              </w:rPr>
            </w:pPr>
            <w:r>
              <w:rPr>
                <w:color w:val="000000"/>
                <w:sz w:val="15"/>
              </w:rPr>
              <w:t>Hebei Jiheng Chemical Co. Limited : DUMPD (CD444)</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A627</w:t>
            </w:r>
          </w:p>
        </w:tc>
        <w:tc>
          <w:tcPr>
            <w:tcW w:w="0" w:type="auto"/>
            <w:tcMar>
              <w:top w:w="0" w:type="dxa"/>
              <w:bottom w:w="0" w:type="dxa"/>
            </w:tcMar>
          </w:tcPr>
          <w:p w:rsidR="00A77B3E" w:rsidRDefault="000A6DBE">
            <w:pPr>
              <w:jc w:val="left"/>
              <w:rPr>
                <w:color w:val="000000"/>
                <w:sz w:val="15"/>
              </w:rPr>
            </w:pPr>
            <w:r>
              <w:rPr>
                <w:color w:val="000000"/>
                <w:sz w:val="15"/>
              </w:rPr>
              <w:t>Zhucheng Taisheng Chemical Co. Limited : DUMPD (CD444)</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A628</w:t>
            </w:r>
          </w:p>
        </w:tc>
        <w:tc>
          <w:tcPr>
            <w:tcW w:w="0" w:type="auto"/>
            <w:tcMar>
              <w:top w:w="0" w:type="dxa"/>
              <w:bottom w:w="0" w:type="dxa"/>
            </w:tcMar>
          </w:tcPr>
          <w:p w:rsidR="00A77B3E" w:rsidRDefault="000A6DBE">
            <w:pPr>
              <w:jc w:val="left"/>
              <w:rPr>
                <w:color w:val="000000"/>
                <w:sz w:val="15"/>
              </w:rPr>
            </w:pPr>
            <w:r>
              <w:rPr>
                <w:color w:val="000000"/>
                <w:sz w:val="15"/>
              </w:rPr>
              <w:t>Puyang Cleanway Chemicals Limited : DUMPD (CD444)</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A629</w:t>
            </w:r>
          </w:p>
        </w:tc>
        <w:tc>
          <w:tcPr>
            <w:tcW w:w="0" w:type="auto"/>
            <w:tcMar>
              <w:top w:w="0" w:type="dxa"/>
              <w:bottom w:w="0" w:type="dxa"/>
            </w:tcMar>
          </w:tcPr>
          <w:p w:rsidR="00A77B3E" w:rsidRDefault="000A6DBE">
            <w:pPr>
              <w:jc w:val="left"/>
              <w:rPr>
                <w:color w:val="000000"/>
                <w:sz w:val="15"/>
              </w:rPr>
            </w:pPr>
            <w:r>
              <w:rPr>
                <w:color w:val="000000"/>
                <w:sz w:val="15"/>
              </w:rPr>
              <w:t>Heze Huayi Chemical Co. Limited : DUMPD (CD444)</w:t>
            </w:r>
          </w:p>
        </w:tc>
      </w:tr>
      <w:tr w:rsidR="0051304E">
        <w:tc>
          <w:tcPr>
            <w:tcW w:w="0" w:type="auto"/>
            <w:tcMar>
              <w:top w:w="0" w:type="dxa"/>
              <w:bottom w:w="0" w:type="dxa"/>
            </w:tcMar>
          </w:tcPr>
          <w:p w:rsidR="00A77B3E" w:rsidRDefault="000A6DBE">
            <w:pPr>
              <w:jc w:val="left"/>
              <w:rPr>
                <w:color w:val="000000"/>
                <w:sz w:val="15"/>
              </w:rPr>
            </w:pPr>
            <w:r>
              <w:rPr>
                <w:color w:val="000000"/>
                <w:sz w:val="15"/>
              </w:rPr>
              <w:t>2933698070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A998</w:t>
            </w:r>
          </w:p>
        </w:tc>
        <w:tc>
          <w:tcPr>
            <w:tcW w:w="0" w:type="auto"/>
            <w:tcMar>
              <w:top w:w="0" w:type="dxa"/>
              <w:bottom w:w="0" w:type="dxa"/>
            </w:tcMar>
          </w:tcPr>
          <w:p w:rsidR="00A77B3E" w:rsidRDefault="000A6DBE">
            <w:pPr>
              <w:jc w:val="left"/>
              <w:rPr>
                <w:color w:val="000000"/>
                <w:sz w:val="15"/>
              </w:rPr>
            </w:pPr>
            <w:r>
              <w:rPr>
                <w:color w:val="000000"/>
                <w:sz w:val="15"/>
              </w:rPr>
              <w:t>Liaocheng City Zhonglian Industry Co. Ltd : DUMPD (CD444)</w:t>
            </w:r>
          </w:p>
        </w:tc>
      </w:tr>
      <w:tr w:rsidR="0051304E">
        <w:tc>
          <w:tcPr>
            <w:tcW w:w="0" w:type="auto"/>
            <w:tcMar>
              <w:top w:w="0" w:type="dxa"/>
              <w:bottom w:w="0" w:type="dxa"/>
            </w:tcMar>
          </w:tcPr>
          <w:p w:rsidR="00A77B3E" w:rsidRDefault="000A6DBE">
            <w:pPr>
              <w:jc w:val="left"/>
              <w:rPr>
                <w:color w:val="000000"/>
                <w:sz w:val="15"/>
              </w:rPr>
            </w:pPr>
            <w:r>
              <w:rPr>
                <w:color w:val="000000"/>
                <w:sz w:val="15"/>
              </w:rPr>
              <w:t>2933698090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282) : APPL : </w:t>
            </w:r>
            <w:r>
              <w:rPr>
                <w:color w:val="000000"/>
                <w:sz w:val="15"/>
              </w:rPr>
              <w:t>0%</w:t>
            </w:r>
          </w:p>
        </w:tc>
      </w:tr>
      <w:tr w:rsidR="0051304E">
        <w:tc>
          <w:tcPr>
            <w:tcW w:w="0" w:type="auto"/>
            <w:tcMar>
              <w:top w:w="0" w:type="dxa"/>
              <w:bottom w:w="0" w:type="dxa"/>
            </w:tcMar>
          </w:tcPr>
          <w:p w:rsidR="00A77B3E" w:rsidRDefault="000A6DBE">
            <w:pPr>
              <w:jc w:val="left"/>
              <w:rPr>
                <w:color w:val="000000"/>
                <w:sz w:val="15"/>
              </w:rPr>
            </w:pPr>
            <w:r>
              <w:rPr>
                <w:color w:val="000000"/>
                <w:sz w:val="15"/>
              </w:rPr>
              <w:t>2933698090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Z096</w:t>
            </w:r>
          </w:p>
        </w:tc>
        <w:tc>
          <w:tcPr>
            <w:tcW w:w="0" w:type="auto"/>
            <w:tcMar>
              <w:top w:w="0" w:type="dxa"/>
              <w:bottom w:w="0" w:type="dxa"/>
            </w:tcMar>
          </w:tcPr>
          <w:p w:rsidR="00A77B3E" w:rsidRDefault="000A6DBE">
            <w:pPr>
              <w:jc w:val="left"/>
              <w:rPr>
                <w:color w:val="000000"/>
                <w:sz w:val="15"/>
              </w:rPr>
            </w:pPr>
            <w:r>
              <w:rPr>
                <w:color w:val="000000"/>
                <w:sz w:val="15"/>
              </w:rPr>
              <w:t xml:space="preserve">KLOBAZAM </w:t>
            </w:r>
            <w:r>
              <w:rPr>
                <w:color w:val="000000"/>
                <w:sz w:val="15"/>
              </w:rPr>
              <w:t>7-chloro-5-fenylo-1-metylo-1H-1,5-benzodiazepino-2,4(3H,5H)-dionMETYPRYLON 3,3-dietylo-5-metylo-2,4-piperydynodion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w:t>
            </w:r>
            <w:r>
              <w:rPr>
                <w:color w:val="000000"/>
                <w:sz w:val="15"/>
              </w:rPr>
              <w:t xml:space="preserve">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Z096</w:t>
            </w:r>
          </w:p>
        </w:tc>
        <w:tc>
          <w:tcPr>
            <w:tcW w:w="0" w:type="auto"/>
            <w:tcMar>
              <w:top w:w="0" w:type="dxa"/>
              <w:bottom w:w="0" w:type="dxa"/>
            </w:tcMar>
          </w:tcPr>
          <w:p w:rsidR="00A77B3E" w:rsidRDefault="000A6DBE">
            <w:pPr>
              <w:jc w:val="left"/>
              <w:rPr>
                <w:color w:val="000000"/>
                <w:sz w:val="15"/>
              </w:rPr>
            </w:pPr>
            <w:r>
              <w:rPr>
                <w:color w:val="000000"/>
                <w:sz w:val="15"/>
              </w:rPr>
              <w:t>KLOBAZAM 7-chloro-5-fenylo-1-metylo-1H-1,5-benzodiazepino-2,4(3H,5H)-dionMETYPRYLON 3,3-dietylo-5-metylo-2,4-piperydynodion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2933720000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2933790090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2933790090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2933911000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Z097</w:t>
            </w:r>
          </w:p>
        </w:tc>
        <w:tc>
          <w:tcPr>
            <w:tcW w:w="0" w:type="auto"/>
            <w:tcMar>
              <w:top w:w="0" w:type="dxa"/>
              <w:bottom w:w="0" w:type="dxa"/>
            </w:tcMar>
          </w:tcPr>
          <w:p w:rsidR="00A77B3E" w:rsidRDefault="000A6DBE">
            <w:pPr>
              <w:jc w:val="left"/>
              <w:rPr>
                <w:color w:val="000000"/>
                <w:sz w:val="15"/>
              </w:rPr>
            </w:pPr>
            <w:r>
              <w:rPr>
                <w:color w:val="000000"/>
                <w:sz w:val="15"/>
              </w:rPr>
              <w:t>CHLORDIAZEPOKSYD</w:t>
            </w:r>
            <w:r>
              <w:rPr>
                <w:color w:val="000000"/>
                <w:sz w:val="15"/>
              </w:rPr>
              <w:t xml:space="preserve"> Elenium 4-tlenek-7-chloro-5-fenylo-2-(metyloamino)-3H-1,4-benzodiazepiny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2933911000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Z097</w:t>
            </w:r>
          </w:p>
        </w:tc>
        <w:tc>
          <w:tcPr>
            <w:tcW w:w="0" w:type="auto"/>
            <w:tcMar>
              <w:top w:w="0" w:type="dxa"/>
              <w:bottom w:w="0" w:type="dxa"/>
            </w:tcMar>
          </w:tcPr>
          <w:p w:rsidR="00A77B3E" w:rsidRDefault="000A6DBE">
            <w:pPr>
              <w:jc w:val="left"/>
              <w:rPr>
                <w:color w:val="000000"/>
                <w:sz w:val="15"/>
              </w:rPr>
            </w:pPr>
            <w:r>
              <w:rPr>
                <w:color w:val="000000"/>
                <w:sz w:val="15"/>
              </w:rPr>
              <w:t>CHLORDIAZEPOKSYD Elenium 4-tlenek-7-chloro-5-fenylo-2-(metyloamino)-3H-1,4-benzodiazepiny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2933911000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III-P w każdym przypadku, gdy </w:t>
            </w:r>
            <w:r>
              <w:rPr>
                <w:color w:val="000000"/>
                <w:sz w:val="15"/>
              </w:rPr>
              <w:t>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Z098</w:t>
            </w:r>
          </w:p>
        </w:tc>
        <w:tc>
          <w:tcPr>
            <w:tcW w:w="0" w:type="auto"/>
            <w:tcMar>
              <w:top w:w="0" w:type="dxa"/>
              <w:bottom w:w="0" w:type="dxa"/>
            </w:tcMar>
          </w:tcPr>
          <w:p w:rsidR="00A77B3E" w:rsidRDefault="000A6DBE">
            <w:pPr>
              <w:jc w:val="left"/>
              <w:rPr>
                <w:color w:val="000000"/>
                <w:sz w:val="15"/>
              </w:rPr>
            </w:pPr>
            <w:r>
              <w:rPr>
                <w:color w:val="000000"/>
                <w:sz w:val="15"/>
              </w:rPr>
              <w:t>ALPRAZOLAM 8-chloro-6-fenylo-1-metylo-4H-s-triazolo[4</w:t>
            </w:r>
            <w:r>
              <w:rPr>
                <w:color w:val="000000"/>
                <w:sz w:val="15"/>
              </w:rPr>
              <w:t>,3-a][1,4] benzodiazepinaDELORAZEPAM 7-chloro-5-(o-chlorofenylo)-1,3-dihydro-2H-1,4-benzodiazepin-2-onDIAZEPAM Relanium 7-chloro-5-fenylo-1,3-dihydro-1-metylo-2H-1,4-benzodiazepin-2-onESTAZOLAM 8-chloro-6-fenylo-4H-s-triazolo[4,3-a][1,4] benzodiazepinaFLUD</w:t>
            </w:r>
            <w:r>
              <w:rPr>
                <w:color w:val="000000"/>
                <w:sz w:val="15"/>
              </w:rPr>
              <w:t>IAZEPAM 7-chloro-5-(o-fluorofenylo)-1,3-dihydro-1-metylo-2H-1,4-benzodiazepin-2-onFLUNITRAZEPAM 5-(o-fluorofenylo)-1,3-dihydro-1-metylo-7-nitro-2H-1,4-benzodiazepin-2-onFLURAZEPAM 7-chloro-1-[2-(dietyloamino)etylo]-5-(o-fluorofenylo)-1,3-dihydro-2H-1,4-ben</w:t>
            </w:r>
            <w:r>
              <w:rPr>
                <w:color w:val="000000"/>
                <w:sz w:val="15"/>
              </w:rPr>
              <w:t>zodiazepin-2-onGHBHALAZEPAM 7-chloro-5-fenylo-1,3-dihydro-1-(2,2,2-trifluoroetylo)-2H-1,4-benzodiazepin-2-onKAMAZEPAM dimetylokarbaminian 7-chloro-5-fenylo-1,3-dihydro-3-hydroksy-1-metylo-2H-1,4-benzodiazepin-2-onuKLONAZEPAM Rivotril 5-(o-chlorofenylo)-1,3</w:t>
            </w:r>
            <w:r>
              <w:rPr>
                <w:color w:val="000000"/>
                <w:sz w:val="15"/>
              </w:rPr>
              <w:t>-dihydro-7-nitro-2H-1,4-benzodiazepin-2-onLORAZEPAM 7-chloro-5-(o-chlorofenylo)-1,3-dihydro-3-hydroksy-2H-1,4-benzodiazepin-2-onLORMETAZEPAM 7-chloro-5-(o-chlorofenylo)-1,3-dihydro-3-hydroksy-1-metylo-2H-1,4-benzodiazepin-2-onMAZINDOL 5-(p-chlorofenylo)-2,</w:t>
            </w:r>
            <w:r>
              <w:rPr>
                <w:color w:val="000000"/>
                <w:sz w:val="15"/>
              </w:rPr>
              <w:t>5-dihydro-3R-imidazo[2,1-a]-izoindol-5-olMEDAZEPAM Rudotel 7-chloro-5-fenylo-2,3-dihydro-1-metylo-1H-1,4-benzodiazepinaMIDAZOLAM 8-chloro-6-(o-fluorofenylo)-1-metylo-4H-imidazo[1,5-a] [1,4]benzodiazepinaNIMETAZEPAM 5-fenylo-1,3-dihydro-1-metylo-7-nitro-2H-</w:t>
            </w:r>
            <w:r>
              <w:rPr>
                <w:color w:val="000000"/>
                <w:sz w:val="15"/>
              </w:rPr>
              <w:t>1,4-benzodiazepin-2-onNITRAZEPAM 5-fenylo-1,3-dihydro-7-nitro-2H-1,4-benzodiazepin-2-onNORDAZEPAM 7-chloro-5-fenylo-1,3-dihydro-2H-1,4-benzodiazepin-2-onOKSAZEPAM 7-chloro-5-fenylo-1,3-dihydro-3-hydroksy-2H-1,4-benzodiazepin-2-onPINAZEPAM 7-chloro-5-fenylo</w:t>
            </w:r>
            <w:r>
              <w:rPr>
                <w:color w:val="000000"/>
                <w:sz w:val="15"/>
              </w:rPr>
              <w:t>-1,3-dihydro-1-(2-propionylo)-2H-1,4-benzodiazepin-2-onPIROWALERON (±)-1-(4-metylofenylo)-2-(1-pirolidynylo)-1-pentanonPRAZEPAM 7-chloro-1-(cyklopropylometylo)-5-fenylo-1,3-dihydro-2H-1,4-benzodiazepin-2-onTEMAZEPAM Signopam 7-chloro-5-fenylo-1,3-dihydro-3</w:t>
            </w:r>
            <w:r>
              <w:rPr>
                <w:color w:val="000000"/>
                <w:sz w:val="15"/>
              </w:rPr>
              <w:t>-hydroksy-1-metylo-2H-1,4-benzodiazepin-2-onTETRAZEPAM 7-chloro-5-(cykloheksen-1-ylo)-1,3-dihydro-1-metylo-2H-1,4-benzodiazepin-2-onTRIAZOLAM 8-chloro-6-(o-chlorofenylo)-1-metylo-4H-s-triazolo[4,3-a][1,4]benzodiazepina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 xml:space="preserve">Sole </w:t>
            </w:r>
            <w:r>
              <w:rPr>
                <w:color w:val="000000"/>
                <w:sz w:val="15"/>
              </w:rPr>
              <w:t>substancji zamieszczonych w grupie III-P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w:t>
            </w:r>
            <w:r>
              <w:rPr>
                <w:color w:val="000000"/>
                <w:sz w:val="15"/>
              </w:rPr>
              <w:t>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Z098</w:t>
            </w:r>
          </w:p>
        </w:tc>
        <w:tc>
          <w:tcPr>
            <w:tcW w:w="0" w:type="auto"/>
            <w:tcMar>
              <w:top w:w="0" w:type="dxa"/>
              <w:bottom w:w="0" w:type="dxa"/>
            </w:tcMar>
          </w:tcPr>
          <w:p w:rsidR="00A77B3E" w:rsidRDefault="000A6DBE">
            <w:pPr>
              <w:jc w:val="left"/>
              <w:rPr>
                <w:color w:val="000000"/>
                <w:sz w:val="15"/>
              </w:rPr>
            </w:pPr>
            <w:r>
              <w:rPr>
                <w:color w:val="000000"/>
                <w:sz w:val="15"/>
              </w:rPr>
              <w:t>ALPRAZOLAM 8-chloro-6-fenylo-1-metylo-4H-s-triazolo[4,3-a][1,4] benzodiazepinaDELORAZEPAM 7-chloro-5-(o-chlorofenylo)-1,3-dihydro-2H-1,4-benzodiazepin-2-onDIAZEPAM Relanium 7-chloro-5-fenylo-1,3-dihydro-1-metylo-2H-1,4-benzodiazepin-2-onESTAZOL</w:t>
            </w:r>
            <w:r>
              <w:rPr>
                <w:color w:val="000000"/>
                <w:sz w:val="15"/>
              </w:rPr>
              <w:t>AM 8-chloro-6-fenylo-4H-s-triazolo[4,3-a][1,4] benzodiazepinaFLUDIAZEPAM 7-chloro-5-(o-fluorofenylo)-1,3-dihydro-1-metylo-2H-1,4-benzodiazepin-2-onFLUNITRAZEPAM 5-(o-fluorofenylo)-1,3-dihydro-1-metylo-7-nitro-2H-1,4-benzodiazepin-2-onFLURAZEPAM 7-chloro-1-</w:t>
            </w:r>
            <w:r>
              <w:rPr>
                <w:color w:val="000000"/>
                <w:sz w:val="15"/>
              </w:rPr>
              <w:t>[2-(dietyloamino)etylo]-5-(o-fluorofenylo)-1,3-dihydro-2H-1,4-benzodiazepin-2-onGHBHALAZEPAM 7-chloro-5-fenylo-1,3-dihydro-1-(2,2,2-trifluoroetylo)-2H-1,4-benzodiazepin-2-onKAMAZEPAM dimetylokarbaminian 7-chloro-5-fenylo-1,3-dihydro-3-hydroksy-1-metylo-2H-</w:t>
            </w:r>
            <w:r>
              <w:rPr>
                <w:color w:val="000000"/>
                <w:sz w:val="15"/>
              </w:rPr>
              <w:t>1,4-benzodiazepin-2-onuKLONAZEPAM Rivotril 5-(o-chlorofenylo)-1,3-dihydro-7-nitro-2H-1,4-benzodiazepin-2-onLORAZEPAM 7-chloro-5-(o-chlorofenylo)-1,3-dihydro-3-hydroksy-2H-1,4-benzodiazepin-2-onLORMETAZEPAM 7-chloro-5-(o-chlorofenylo)-1,3-dihydro-3-hydroksy</w:t>
            </w:r>
            <w:r>
              <w:rPr>
                <w:color w:val="000000"/>
                <w:sz w:val="15"/>
              </w:rPr>
              <w:t>-1-metylo-2H-1,4-benzodiazepin-2-onMAZINDOL 5-(p-chlorofenylo)-2,5-dihydro-3R-imidazo[2,1-a]-izoindol-5-olMEDAZEPAM Rudotel 7-chloro-5-fenylo-2,3-dihydro-1-metylo-1H-1,4-benzodiazepinaMIDAZOLAM 8-chloro-6-(o-fluorofenylo)-1-metylo-4H-imidazo[1,5-a] [1,4]be</w:t>
            </w:r>
            <w:r>
              <w:rPr>
                <w:color w:val="000000"/>
                <w:sz w:val="15"/>
              </w:rPr>
              <w:t>nzodiazepinaNIMETAZEPAM 5-fenylo-1,3-dihydro-1-metylo-7-nitro-2H-1,4-benzodiazepin-2-onNITRAZEPAM 5-fenylo-1,3-dihydro-7-nitro-2H-1,4-benzodiazepin-2-onNORDAZEPAM 7-chloro-5-fenylo-1,3-dihydro-2H-1,4-benzodiazepin-2-onOKSAZEPAM 7-chloro-5-fenylo-1,3-dihydr</w:t>
            </w:r>
            <w:r>
              <w:rPr>
                <w:color w:val="000000"/>
                <w:sz w:val="15"/>
              </w:rPr>
              <w:t>o-3-hydroksy-2H-1,4-benzodiazepin-2-onPINAZEPAM 7-chloro-5-fenylo-1,3-dihydro-1-(2-propionylo)-2H-1,4-benzodiazepin-2-onPIROWALERON (±)-1-(4-metylofenylo)-2-(1-pirolidynylo)-1-pentanonPRAZEPAM 7-chloro-1-(cyklopropylometylo)-5-fenylo-1,3-dihydro-2H-1,4-ben</w:t>
            </w:r>
            <w:r>
              <w:rPr>
                <w:color w:val="000000"/>
                <w:sz w:val="15"/>
              </w:rPr>
              <w:t>zodiazepin-2-onTEMAZEPAM Signopam 7-chloro-5-fenylo-1,3-dihydro-3-hydroksy-1-metylo-2H-1,4-benzodiazepin-2-onTETRAZEPAM 7-chloro-5-(cykloheksen-1-ylo)-1,3-dihydro-1-metylo-2H-1,4-benzodiazepin-2-onTRIAZOLAM 8-chloro-6-(o-chlorofenylo)-1-metylo-4H-s-triazol</w:t>
            </w:r>
            <w:r>
              <w:rPr>
                <w:color w:val="000000"/>
                <w:sz w:val="15"/>
              </w:rPr>
              <w:t>o[4,3-a][1,4]benzodiazepina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2933919000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2933920000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2933992000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2933992000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5.5%</w:t>
            </w:r>
          </w:p>
        </w:tc>
      </w:tr>
      <w:tr w:rsidR="0051304E">
        <w:tc>
          <w:tcPr>
            <w:tcW w:w="0" w:type="auto"/>
            <w:tcMar>
              <w:top w:w="0" w:type="dxa"/>
              <w:bottom w:w="0" w:type="dxa"/>
            </w:tcMar>
          </w:tcPr>
          <w:p w:rsidR="00A77B3E" w:rsidRDefault="000A6DBE">
            <w:pPr>
              <w:jc w:val="left"/>
              <w:rPr>
                <w:color w:val="000000"/>
                <w:sz w:val="15"/>
              </w:rPr>
            </w:pPr>
            <w:r>
              <w:rPr>
                <w:color w:val="000000"/>
                <w:sz w:val="15"/>
              </w:rPr>
              <w:t>2933990000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przypadku, gdy istnienie takich soli jest możliwe,Stereoizomery substancji zamieszczonych w grupie I-P, jeżeli istnienie takich stereoizomerów jest możliwe </w:t>
            </w:r>
            <w:r>
              <w:rPr>
                <w:color w:val="000000"/>
                <w:sz w:val="15"/>
              </w:rPr>
              <w:t>w ramach użytego oznaczenia chemicznego, chyba że stereoizomery takie są wyraźnie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Z099</w:t>
            </w:r>
          </w:p>
        </w:tc>
        <w:tc>
          <w:tcPr>
            <w:tcW w:w="0" w:type="auto"/>
            <w:tcMar>
              <w:top w:w="0" w:type="dxa"/>
              <w:bottom w:w="0" w:type="dxa"/>
            </w:tcMar>
          </w:tcPr>
          <w:p w:rsidR="00A77B3E" w:rsidRDefault="000A6DBE">
            <w:pPr>
              <w:jc w:val="left"/>
              <w:rPr>
                <w:color w:val="000000"/>
                <w:sz w:val="15"/>
              </w:rPr>
            </w:pPr>
            <w:r>
              <w:rPr>
                <w:color w:val="000000"/>
                <w:sz w:val="15"/>
              </w:rPr>
              <w:t>DET N,N-dietylotryptamina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przypadku, gdy </w:t>
            </w:r>
            <w:r>
              <w:rPr>
                <w:color w:val="000000"/>
                <w:sz w:val="15"/>
              </w:rPr>
              <w:t>istnienie takich soli jest możliwe,Stereoizomery substancji zamieszczonych w grupie I-P, jeżeli istnienie takich stereoizomerów jest możliwe w ramach użytego oznaczenia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29339900</w:t>
            </w:r>
            <w:r>
              <w:rPr>
                <w:color w:val="000000"/>
                <w:sz w:val="15"/>
              </w:rPr>
              <w:t>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Z099</w:t>
            </w:r>
          </w:p>
        </w:tc>
        <w:tc>
          <w:tcPr>
            <w:tcW w:w="0" w:type="auto"/>
            <w:tcMar>
              <w:top w:w="0" w:type="dxa"/>
              <w:bottom w:w="0" w:type="dxa"/>
            </w:tcMar>
          </w:tcPr>
          <w:p w:rsidR="00A77B3E" w:rsidRDefault="000A6DBE">
            <w:pPr>
              <w:jc w:val="left"/>
              <w:rPr>
                <w:color w:val="000000"/>
                <w:sz w:val="15"/>
              </w:rPr>
            </w:pPr>
            <w:r>
              <w:rPr>
                <w:color w:val="000000"/>
                <w:sz w:val="15"/>
              </w:rPr>
              <w:t>DET N,N-dietylotryptamina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2933990000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Z101</w:t>
            </w:r>
          </w:p>
        </w:tc>
        <w:tc>
          <w:tcPr>
            <w:tcW w:w="0" w:type="auto"/>
            <w:tcMar>
              <w:top w:w="0" w:type="dxa"/>
              <w:bottom w:w="0" w:type="dxa"/>
            </w:tcMar>
          </w:tcPr>
          <w:p w:rsidR="00A77B3E" w:rsidRDefault="000A6DBE">
            <w:pPr>
              <w:jc w:val="left"/>
              <w:rPr>
                <w:color w:val="000000"/>
                <w:sz w:val="15"/>
              </w:rPr>
            </w:pPr>
            <w:r>
              <w:rPr>
                <w:color w:val="000000"/>
                <w:sz w:val="15"/>
              </w:rPr>
              <w:t xml:space="preserve">ETONITAZEN 1-(2-dietyloaminoetylo)-2-(p-etoksybenzylo)-5-nitrobenzimidazolETRYPTAMINA 3-(2-aminobutylo)indolKLONITAZEN </w:t>
            </w:r>
            <w:r>
              <w:rPr>
                <w:color w:val="000000"/>
                <w:sz w:val="15"/>
              </w:rPr>
              <w:t>2-(p-chlorobenzylo)-1-(2-dietyloaminoetylo)-5-nitro-benzimidazol MPPP propionian 4-fenylo-1-metylo-4-piperydynolu PEPAP octan 1-fenetylo-4-fenylo-4-piperydynoluPROHEPTAZYNA 4-fenylo-1,3-dimetylo-4-propionyloksyazacykloheptanROLICYKLIDYNA PHP, PCPY 1-(1-fen</w:t>
            </w:r>
            <w:r>
              <w:rPr>
                <w:color w:val="000000"/>
                <w:sz w:val="15"/>
              </w:rPr>
              <w:t>ylocykloheksylo)pirolidynaTENOCYKLIDYNA TCP 1-[1-(2-tienylo)cykloheksylo]piperydynaZOLPIDEM N,N,6-trimetylo-2-(4-metylofenylo)-imidazo[1,2-a]pirydyno-3-acetamid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w:t>
            </w:r>
            <w:r>
              <w:rPr>
                <w:color w:val="000000"/>
                <w:sz w:val="15"/>
              </w:rPr>
              <w:t>istnienie takich izomerów jest możliwe w ramach użytego oznaczenia chemicznego, chyba że izomery takie są wyraźnie wyłączone.Estry i etery środków odurzających wymienionych w grupie I-N, jeżeli istnienie takich estrów i eterów jest możliwe, chyba że są one</w:t>
            </w:r>
            <w:r>
              <w:rPr>
                <w:color w:val="000000"/>
                <w:sz w:val="15"/>
              </w:rPr>
              <w:t xml:space="preserve"> wymienione w innej grupie.Sole środków odurzających wymienionych w grupie I-N, włączając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w:t>
            </w:r>
            <w:r>
              <w:rPr>
                <w:color w:val="000000"/>
                <w:sz w:val="15"/>
              </w:rPr>
              <w:t>enionych w grupie I-N, jeżeli istnienie takich izomerów jest możliwe w ramach użytego oznaczenia chemicznego, chyba że izomery takie są wyraźnie wyłączone.Estry i etery środków odurzających wymienionych w grupie I-N, jeżeli istnienie takich estrów i eterów</w:t>
            </w:r>
            <w:r>
              <w:rPr>
                <w:color w:val="000000"/>
                <w:sz w:val="15"/>
              </w:rPr>
              <w:t xml:space="preserve"> jest możliwe, chyba że są one wymienione w innej grupie.Sole środków odurzających wymienionych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Z101</w:t>
            </w:r>
          </w:p>
        </w:tc>
        <w:tc>
          <w:tcPr>
            <w:tcW w:w="0" w:type="auto"/>
            <w:tcMar>
              <w:top w:w="0" w:type="dxa"/>
              <w:bottom w:w="0" w:type="dxa"/>
            </w:tcMar>
          </w:tcPr>
          <w:p w:rsidR="00A77B3E" w:rsidRDefault="000A6DBE">
            <w:pPr>
              <w:jc w:val="left"/>
              <w:rPr>
                <w:color w:val="000000"/>
                <w:sz w:val="15"/>
              </w:rPr>
            </w:pPr>
            <w:r>
              <w:rPr>
                <w:color w:val="000000"/>
                <w:sz w:val="15"/>
              </w:rPr>
              <w:t>ETO</w:t>
            </w:r>
            <w:r>
              <w:rPr>
                <w:color w:val="000000"/>
                <w:sz w:val="15"/>
              </w:rPr>
              <w:t>NITAZEN 1-(2-dietyloaminoetylo)-2-(p-etoksybenzylo)-5-nitrobenzimidazolETRYPTAMINA 3-(2-aminobutylo)indolKLONITAZEN 2-(p-chlorobenzylo)-1-(2-dietyloaminoetylo)-5-nitro-benzimidazol MPPP propionian 4-fenylo-1-metylo-4-piperydynolu PEPAP octan 1-fenetylo-4-f</w:t>
            </w:r>
            <w:r>
              <w:rPr>
                <w:color w:val="000000"/>
                <w:sz w:val="15"/>
              </w:rPr>
              <w:t>enylo-4-piperydynoluPROHEPTAZYNA 4-fenylo-1,3-dimetylo-4-propionyloksyazacykloheptanROLICYKLIDYNA PHP, PCPY 1-(1-fenylocykloheksylo)pirolidynaTENOCYKLIDYNA TCP 1-[1-(2-tienylo)cykloheksylo]piperydynaZOLPIDEM N,N,6-trimetylo-2-(4-metylofenylo)-imidazo[1,2-a</w:t>
            </w:r>
            <w:r>
              <w:rPr>
                <w:color w:val="000000"/>
                <w:sz w:val="15"/>
              </w:rPr>
              <w:t>]pirydyno-3-acetamid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Z218</w:t>
            </w:r>
          </w:p>
        </w:tc>
        <w:tc>
          <w:tcPr>
            <w:tcW w:w="0" w:type="auto"/>
            <w:tcMar>
              <w:top w:w="0" w:type="dxa"/>
              <w:bottom w:w="0" w:type="dxa"/>
            </w:tcMar>
          </w:tcPr>
          <w:p w:rsidR="00A77B3E" w:rsidRDefault="000A6DBE">
            <w:pPr>
              <w:jc w:val="left"/>
              <w:rPr>
                <w:color w:val="000000"/>
                <w:sz w:val="15"/>
              </w:rPr>
            </w:pPr>
            <w:r>
              <w:rPr>
                <w:color w:val="000000"/>
                <w:sz w:val="15"/>
              </w:rPr>
              <w:t>JWH - 018 1-pentyl-3-(1-naphtoyl)indole;oznaczenie chemiczne: naphthalen-1-yl-(1-pentylindol-3-yl) methanon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Z218</w:t>
            </w:r>
          </w:p>
        </w:tc>
        <w:tc>
          <w:tcPr>
            <w:tcW w:w="0" w:type="auto"/>
            <w:tcMar>
              <w:top w:w="0" w:type="dxa"/>
              <w:bottom w:w="0" w:type="dxa"/>
            </w:tcMar>
          </w:tcPr>
          <w:p w:rsidR="00A77B3E" w:rsidRDefault="000A6DBE">
            <w:pPr>
              <w:jc w:val="left"/>
              <w:rPr>
                <w:color w:val="000000"/>
                <w:sz w:val="15"/>
              </w:rPr>
            </w:pPr>
            <w:r>
              <w:rPr>
                <w:color w:val="000000"/>
                <w:sz w:val="15"/>
              </w:rPr>
              <w:t xml:space="preserve">JWH - 018 1-pentyl-3-(1-naphtoyl)indole;oznaczenie chemiczne: </w:t>
            </w:r>
            <w:r>
              <w:rPr>
                <w:color w:val="000000"/>
                <w:sz w:val="15"/>
              </w:rPr>
              <w:t>naphthalen-1-yl-(1-pentylindol-3-yl) methanon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Z222</w:t>
            </w:r>
          </w:p>
        </w:tc>
        <w:tc>
          <w:tcPr>
            <w:tcW w:w="0" w:type="auto"/>
            <w:tcMar>
              <w:top w:w="0" w:type="dxa"/>
              <w:bottom w:w="0" w:type="dxa"/>
            </w:tcMar>
          </w:tcPr>
          <w:p w:rsidR="00A77B3E" w:rsidRDefault="000A6DBE">
            <w:pPr>
              <w:jc w:val="left"/>
              <w:rPr>
                <w:color w:val="000000"/>
                <w:sz w:val="15"/>
              </w:rPr>
            </w:pPr>
            <w:r>
              <w:rPr>
                <w:color w:val="000000"/>
                <w:sz w:val="15"/>
              </w:rPr>
              <w:t>JWH-073 naftalen-1-yl-(1-butyloindol-3-ylo)metanon; inna nazwa:1-butylo-3-(1-naftoilo)indolJWH-250 2-(2-metoksyfenylo)-1-(1-pentyloindol-3-yl)etanon; inna nazwa:1-pentylo-3-(2-me</w:t>
            </w:r>
            <w:r>
              <w:rPr>
                <w:color w:val="000000"/>
                <w:sz w:val="15"/>
              </w:rPr>
              <w:t>toksyfenyloacetylo)indolJWH-398 4-chloronaftalen-1-yl-(1-pentyloindol-3-yl)metanon; inna nazwa:1-pentylo-3-(4-chloro-1-naftoilo)indol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Z222</w:t>
            </w:r>
          </w:p>
        </w:tc>
        <w:tc>
          <w:tcPr>
            <w:tcW w:w="0" w:type="auto"/>
            <w:tcMar>
              <w:top w:w="0" w:type="dxa"/>
              <w:bottom w:w="0" w:type="dxa"/>
            </w:tcMar>
          </w:tcPr>
          <w:p w:rsidR="00A77B3E" w:rsidRDefault="000A6DBE">
            <w:pPr>
              <w:jc w:val="left"/>
              <w:rPr>
                <w:color w:val="000000"/>
                <w:sz w:val="15"/>
              </w:rPr>
            </w:pPr>
            <w:r>
              <w:rPr>
                <w:color w:val="000000"/>
                <w:sz w:val="15"/>
              </w:rPr>
              <w:t>JWH-073 naftalen-1-yl-(1-butyloindol-3-ylo)metanon; inna nazwa:1-butylo-3-(1-naftoilo)indo</w:t>
            </w:r>
            <w:r>
              <w:rPr>
                <w:color w:val="000000"/>
                <w:sz w:val="15"/>
              </w:rPr>
              <w:t>lJWH-250 2-(2-metoksyfenylo)-1-(1-pentyloindol-3-yl)etanon; inna nazwa:1-pentylo-3-(2-metoksyfenyloacetylo)indolJWH-398 4-chloronaftalen-1-yl-(1-pentyloindol-3-yl)metanon; inna nazwa:1-pentylo-3-(4-chloro-1-naftoilo)indol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Z225</w:t>
            </w:r>
          </w:p>
        </w:tc>
        <w:tc>
          <w:tcPr>
            <w:tcW w:w="0" w:type="auto"/>
            <w:tcMar>
              <w:top w:w="0" w:type="dxa"/>
              <w:bottom w:w="0" w:type="dxa"/>
            </w:tcMar>
          </w:tcPr>
          <w:p w:rsidR="00A77B3E" w:rsidRDefault="000A6DBE">
            <w:pPr>
              <w:jc w:val="left"/>
              <w:rPr>
                <w:color w:val="000000"/>
                <w:sz w:val="15"/>
              </w:rPr>
            </w:pPr>
            <w:r>
              <w:rPr>
                <w:color w:val="000000"/>
                <w:sz w:val="15"/>
              </w:rPr>
              <w:t>AM-694 1-[(fluoropentylo)-1H-indol-3-yl]-(2-iodofenylo) metanon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Z226</w:t>
            </w:r>
          </w:p>
        </w:tc>
        <w:tc>
          <w:tcPr>
            <w:tcW w:w="0" w:type="auto"/>
            <w:tcMar>
              <w:top w:w="0" w:type="dxa"/>
              <w:bottom w:w="0" w:type="dxa"/>
            </w:tcMar>
          </w:tcPr>
          <w:p w:rsidR="00A77B3E" w:rsidRDefault="000A6DBE">
            <w:pPr>
              <w:jc w:val="left"/>
              <w:rPr>
                <w:color w:val="000000"/>
                <w:sz w:val="15"/>
              </w:rPr>
            </w:pPr>
            <w:r>
              <w:rPr>
                <w:color w:val="000000"/>
                <w:sz w:val="15"/>
              </w:rPr>
              <w:t>JWH-007 1-pentylo-2-metylo-3-(1-naftoilo)indol, Inna nazwa:2-metyol-1 -pentylo-3-(1-naftoilo)indol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Z227</w:t>
            </w:r>
          </w:p>
        </w:tc>
        <w:tc>
          <w:tcPr>
            <w:tcW w:w="0" w:type="auto"/>
            <w:tcMar>
              <w:top w:w="0" w:type="dxa"/>
              <w:bottom w:w="0" w:type="dxa"/>
            </w:tcMar>
          </w:tcPr>
          <w:p w:rsidR="00A77B3E" w:rsidRDefault="000A6DBE">
            <w:pPr>
              <w:jc w:val="left"/>
              <w:rPr>
                <w:color w:val="000000"/>
                <w:sz w:val="15"/>
              </w:rPr>
            </w:pPr>
            <w:r>
              <w:rPr>
                <w:color w:val="000000"/>
                <w:sz w:val="15"/>
              </w:rPr>
              <w:t>JWH-019 naftalen-1-yl)(1-hek</w:t>
            </w:r>
            <w:r>
              <w:rPr>
                <w:color w:val="000000"/>
                <w:sz w:val="15"/>
              </w:rPr>
              <w:t>sylo-1H-indol-3-yl)metanon, Inna nazwa:1-heksylo-3-(1-naftoilo)indol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Z228</w:t>
            </w:r>
          </w:p>
        </w:tc>
        <w:tc>
          <w:tcPr>
            <w:tcW w:w="0" w:type="auto"/>
            <w:tcMar>
              <w:top w:w="0" w:type="dxa"/>
              <w:bottom w:w="0" w:type="dxa"/>
            </w:tcMar>
          </w:tcPr>
          <w:p w:rsidR="00A77B3E" w:rsidRDefault="000A6DBE">
            <w:pPr>
              <w:jc w:val="left"/>
              <w:rPr>
                <w:color w:val="000000"/>
                <w:sz w:val="15"/>
              </w:rPr>
            </w:pPr>
            <w:r>
              <w:rPr>
                <w:color w:val="000000"/>
                <w:sz w:val="15"/>
              </w:rPr>
              <w:t>JWH-081 4-metoksynaftalen-1-yl-(1-pentyloindol-3-yl)metanon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Z229</w:t>
            </w:r>
          </w:p>
        </w:tc>
        <w:tc>
          <w:tcPr>
            <w:tcW w:w="0" w:type="auto"/>
            <w:tcMar>
              <w:top w:w="0" w:type="dxa"/>
              <w:bottom w:w="0" w:type="dxa"/>
            </w:tcMar>
          </w:tcPr>
          <w:p w:rsidR="00A77B3E" w:rsidRDefault="000A6DBE">
            <w:pPr>
              <w:jc w:val="left"/>
              <w:rPr>
                <w:color w:val="000000"/>
                <w:sz w:val="15"/>
              </w:rPr>
            </w:pPr>
            <w:r>
              <w:rPr>
                <w:color w:val="000000"/>
                <w:sz w:val="15"/>
              </w:rPr>
              <w:t xml:space="preserve">JWH-122 4-metylonaftalen-1-yl-(1-pentyloindol)metanon, Inna </w:t>
            </w:r>
            <w:r>
              <w:rPr>
                <w:color w:val="000000"/>
                <w:sz w:val="15"/>
              </w:rPr>
              <w:t>nazwa:1 -pentylo-3-(4-metylo-1-naftoilo)indol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Z230</w:t>
            </w:r>
          </w:p>
        </w:tc>
        <w:tc>
          <w:tcPr>
            <w:tcW w:w="0" w:type="auto"/>
            <w:tcMar>
              <w:top w:w="0" w:type="dxa"/>
              <w:bottom w:w="0" w:type="dxa"/>
            </w:tcMar>
          </w:tcPr>
          <w:p w:rsidR="00A77B3E" w:rsidRDefault="000A6DBE">
            <w:pPr>
              <w:jc w:val="left"/>
              <w:rPr>
                <w:color w:val="000000"/>
                <w:sz w:val="15"/>
              </w:rPr>
            </w:pPr>
            <w:r>
              <w:rPr>
                <w:color w:val="000000"/>
                <w:sz w:val="15"/>
              </w:rPr>
              <w:t>JWH-203 2-(2-chlorofenylo)-1-(1-pentyloindol-3-yl)etanon, Inna nazwa:2-(2-chloro-fenylo)-1-(1-pentylo-1 H-indol-3-yl)-etanon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Z231</w:t>
            </w:r>
          </w:p>
        </w:tc>
        <w:tc>
          <w:tcPr>
            <w:tcW w:w="0" w:type="auto"/>
            <w:tcMar>
              <w:top w:w="0" w:type="dxa"/>
              <w:bottom w:w="0" w:type="dxa"/>
            </w:tcMar>
          </w:tcPr>
          <w:p w:rsidR="00A77B3E" w:rsidRDefault="000A6DBE">
            <w:pPr>
              <w:jc w:val="left"/>
              <w:rPr>
                <w:color w:val="000000"/>
                <w:sz w:val="15"/>
              </w:rPr>
            </w:pPr>
            <w:r>
              <w:rPr>
                <w:color w:val="000000"/>
                <w:sz w:val="15"/>
              </w:rPr>
              <w:t>JWH-210 4-etylonaftal</w:t>
            </w:r>
            <w:r>
              <w:rPr>
                <w:color w:val="000000"/>
                <w:sz w:val="15"/>
              </w:rPr>
              <w:t>en-1-yl-(1-pentyloindol-3-yl)metanon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Z232</w:t>
            </w:r>
          </w:p>
        </w:tc>
        <w:tc>
          <w:tcPr>
            <w:tcW w:w="0" w:type="auto"/>
            <w:tcMar>
              <w:top w:w="0" w:type="dxa"/>
              <w:bottom w:w="0" w:type="dxa"/>
            </w:tcMar>
          </w:tcPr>
          <w:p w:rsidR="00A77B3E" w:rsidRDefault="000A6DBE">
            <w:pPr>
              <w:jc w:val="left"/>
              <w:rPr>
                <w:color w:val="000000"/>
                <w:sz w:val="15"/>
              </w:rPr>
            </w:pPr>
            <w:r>
              <w:rPr>
                <w:color w:val="000000"/>
                <w:sz w:val="15"/>
              </w:rPr>
              <w:t>RCS-4 2-(4-metoksyfenylo)-1-(1-pentylo-1H-indol-3-yl)metanon, Inna nazwa:4-metoksyfenylo)(1-pentylo-1H-indol-3-yl)metanon BTM-4 SR-19 ERIC-4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Z241</w:t>
            </w:r>
          </w:p>
        </w:tc>
        <w:tc>
          <w:tcPr>
            <w:tcW w:w="0" w:type="auto"/>
            <w:tcMar>
              <w:top w:w="0" w:type="dxa"/>
              <w:bottom w:w="0" w:type="dxa"/>
            </w:tcMar>
          </w:tcPr>
          <w:p w:rsidR="00A77B3E" w:rsidRDefault="000A6DBE">
            <w:pPr>
              <w:jc w:val="left"/>
              <w:rPr>
                <w:color w:val="000000"/>
                <w:sz w:val="15"/>
              </w:rPr>
            </w:pPr>
            <w:r>
              <w:rPr>
                <w:color w:val="000000"/>
                <w:sz w:val="15"/>
              </w:rPr>
              <w:t xml:space="preserve">NAFYRON </w:t>
            </w:r>
            <w:r>
              <w:rPr>
                <w:color w:val="000000"/>
                <w:sz w:val="15"/>
              </w:rPr>
              <w:t>1-naftalen-2-yl-2-pirlolino-1-ylpentan-1-on Inna nazwa:0-2482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Z247</w:t>
            </w:r>
          </w:p>
        </w:tc>
        <w:tc>
          <w:tcPr>
            <w:tcW w:w="0" w:type="auto"/>
            <w:tcMar>
              <w:top w:w="0" w:type="dxa"/>
              <w:bottom w:w="0" w:type="dxa"/>
            </w:tcMar>
          </w:tcPr>
          <w:p w:rsidR="00A77B3E" w:rsidRDefault="000A6DBE">
            <w:pPr>
              <w:jc w:val="left"/>
              <w:rPr>
                <w:color w:val="000000"/>
                <w:sz w:val="15"/>
              </w:rPr>
            </w:pPr>
            <w:r>
              <w:rPr>
                <w:color w:val="000000"/>
                <w:sz w:val="15"/>
              </w:rPr>
              <w:t>MDPV 1-(1,3-benzodioksylo-5-yl)-2-pirolidyno-1-ylpentan-1-on, inna nazwa:MDαPVP MDPK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Z225</w:t>
            </w:r>
          </w:p>
        </w:tc>
        <w:tc>
          <w:tcPr>
            <w:tcW w:w="0" w:type="auto"/>
            <w:tcMar>
              <w:top w:w="0" w:type="dxa"/>
              <w:bottom w:w="0" w:type="dxa"/>
            </w:tcMar>
          </w:tcPr>
          <w:p w:rsidR="00A77B3E" w:rsidRDefault="000A6DBE">
            <w:pPr>
              <w:jc w:val="left"/>
              <w:rPr>
                <w:color w:val="000000"/>
                <w:sz w:val="15"/>
              </w:rPr>
            </w:pPr>
            <w:r>
              <w:rPr>
                <w:color w:val="000000"/>
                <w:sz w:val="15"/>
              </w:rPr>
              <w:t>AM-694 1-[(fluoropentylo)-1H-indol-3-yl]-(</w:t>
            </w:r>
            <w:r>
              <w:rPr>
                <w:color w:val="000000"/>
                <w:sz w:val="15"/>
              </w:rPr>
              <w:t>2-iodofenylo) metanon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Z226</w:t>
            </w:r>
          </w:p>
        </w:tc>
        <w:tc>
          <w:tcPr>
            <w:tcW w:w="0" w:type="auto"/>
            <w:tcMar>
              <w:top w:w="0" w:type="dxa"/>
              <w:bottom w:w="0" w:type="dxa"/>
            </w:tcMar>
          </w:tcPr>
          <w:p w:rsidR="00A77B3E" w:rsidRDefault="000A6DBE">
            <w:pPr>
              <w:jc w:val="left"/>
              <w:rPr>
                <w:color w:val="000000"/>
                <w:sz w:val="15"/>
              </w:rPr>
            </w:pPr>
            <w:r>
              <w:rPr>
                <w:color w:val="000000"/>
                <w:sz w:val="15"/>
              </w:rPr>
              <w:t>JWH-007 1-pentylo-2-metylo-3-(1-naftoilo)indol, Inna nazwa:2-metyol-1 -pentylo-3-(1-naftoilo)indol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Z227</w:t>
            </w:r>
          </w:p>
        </w:tc>
        <w:tc>
          <w:tcPr>
            <w:tcW w:w="0" w:type="auto"/>
            <w:tcMar>
              <w:top w:w="0" w:type="dxa"/>
              <w:bottom w:w="0" w:type="dxa"/>
            </w:tcMar>
          </w:tcPr>
          <w:p w:rsidR="00A77B3E" w:rsidRDefault="000A6DBE">
            <w:pPr>
              <w:jc w:val="left"/>
              <w:rPr>
                <w:color w:val="000000"/>
                <w:sz w:val="15"/>
              </w:rPr>
            </w:pPr>
            <w:r>
              <w:rPr>
                <w:color w:val="000000"/>
                <w:sz w:val="15"/>
              </w:rPr>
              <w:t xml:space="preserve">JWH-019 naftalen-1-yl)(1-heksylo-1H-indol-3-yl)metanon, Inna </w:t>
            </w:r>
            <w:r>
              <w:rPr>
                <w:color w:val="000000"/>
                <w:sz w:val="15"/>
              </w:rPr>
              <w:t>nazwa:1-heksylo-3-(1-naftoilo)indol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Z228</w:t>
            </w:r>
          </w:p>
        </w:tc>
        <w:tc>
          <w:tcPr>
            <w:tcW w:w="0" w:type="auto"/>
            <w:tcMar>
              <w:top w:w="0" w:type="dxa"/>
              <w:bottom w:w="0" w:type="dxa"/>
            </w:tcMar>
          </w:tcPr>
          <w:p w:rsidR="00A77B3E" w:rsidRDefault="000A6DBE">
            <w:pPr>
              <w:jc w:val="left"/>
              <w:rPr>
                <w:color w:val="000000"/>
                <w:sz w:val="15"/>
              </w:rPr>
            </w:pPr>
            <w:r>
              <w:rPr>
                <w:color w:val="000000"/>
                <w:sz w:val="15"/>
              </w:rPr>
              <w:t>JWH-081 4-metoksynaftalen-1-yl-(1-pentyloindol-3-yl)metanon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Z229</w:t>
            </w:r>
          </w:p>
        </w:tc>
        <w:tc>
          <w:tcPr>
            <w:tcW w:w="0" w:type="auto"/>
            <w:tcMar>
              <w:top w:w="0" w:type="dxa"/>
              <w:bottom w:w="0" w:type="dxa"/>
            </w:tcMar>
          </w:tcPr>
          <w:p w:rsidR="00A77B3E" w:rsidRDefault="000A6DBE">
            <w:pPr>
              <w:jc w:val="left"/>
              <w:rPr>
                <w:color w:val="000000"/>
                <w:sz w:val="15"/>
              </w:rPr>
            </w:pPr>
            <w:r>
              <w:rPr>
                <w:color w:val="000000"/>
                <w:sz w:val="15"/>
              </w:rPr>
              <w:t xml:space="preserve">JWH-122 4-metylonaftalen-1-yl-(1-pentyloindol)metanon, Inna nazwa:1 </w:t>
            </w:r>
            <w:r>
              <w:rPr>
                <w:color w:val="000000"/>
                <w:sz w:val="15"/>
              </w:rPr>
              <w:t>-pentylo-3-(4-metylo-1-naftoilo)indol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Z230</w:t>
            </w:r>
          </w:p>
        </w:tc>
        <w:tc>
          <w:tcPr>
            <w:tcW w:w="0" w:type="auto"/>
            <w:tcMar>
              <w:top w:w="0" w:type="dxa"/>
              <w:bottom w:w="0" w:type="dxa"/>
            </w:tcMar>
          </w:tcPr>
          <w:p w:rsidR="00A77B3E" w:rsidRDefault="000A6DBE">
            <w:pPr>
              <w:jc w:val="left"/>
              <w:rPr>
                <w:color w:val="000000"/>
                <w:sz w:val="15"/>
              </w:rPr>
            </w:pPr>
            <w:r>
              <w:rPr>
                <w:color w:val="000000"/>
                <w:sz w:val="15"/>
              </w:rPr>
              <w:t>JWH-203 2-(2-chlorofenylo)-1-(1-pentyloindol-3-yl)etanon, Inna nazwa:2-(2-chloro-fenylo)-1-(1-pentylo-1 H-indol-3-yl)-etanon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Z231</w:t>
            </w:r>
          </w:p>
        </w:tc>
        <w:tc>
          <w:tcPr>
            <w:tcW w:w="0" w:type="auto"/>
            <w:tcMar>
              <w:top w:w="0" w:type="dxa"/>
              <w:bottom w:w="0" w:type="dxa"/>
            </w:tcMar>
          </w:tcPr>
          <w:p w:rsidR="00A77B3E" w:rsidRDefault="000A6DBE">
            <w:pPr>
              <w:jc w:val="left"/>
              <w:rPr>
                <w:color w:val="000000"/>
                <w:sz w:val="15"/>
              </w:rPr>
            </w:pPr>
            <w:r>
              <w:rPr>
                <w:color w:val="000000"/>
                <w:sz w:val="15"/>
              </w:rPr>
              <w:t xml:space="preserve">JWH-210 </w:t>
            </w:r>
            <w:r>
              <w:rPr>
                <w:color w:val="000000"/>
                <w:sz w:val="15"/>
              </w:rPr>
              <w:t>4-etylonaftalen-1-yl-(1-pentyloindol-3-yl)metanon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Z232</w:t>
            </w:r>
          </w:p>
        </w:tc>
        <w:tc>
          <w:tcPr>
            <w:tcW w:w="0" w:type="auto"/>
            <w:tcMar>
              <w:top w:w="0" w:type="dxa"/>
              <w:bottom w:w="0" w:type="dxa"/>
            </w:tcMar>
          </w:tcPr>
          <w:p w:rsidR="00A77B3E" w:rsidRDefault="000A6DBE">
            <w:pPr>
              <w:jc w:val="left"/>
              <w:rPr>
                <w:color w:val="000000"/>
                <w:sz w:val="15"/>
              </w:rPr>
            </w:pPr>
            <w:r>
              <w:rPr>
                <w:color w:val="000000"/>
                <w:sz w:val="15"/>
              </w:rPr>
              <w:t>RCS-4 2-(4-metoksyfenylo)-1-(1-pentylo-1H-indol-3-yl)metanon, Inna nazwa:4-metoksyfenylo)(1-pentylo-1H-indol-3-yl)metanon BTM-4 SR-19 ERIC-4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Z241</w:t>
            </w:r>
          </w:p>
        </w:tc>
        <w:tc>
          <w:tcPr>
            <w:tcW w:w="0" w:type="auto"/>
            <w:tcMar>
              <w:top w:w="0" w:type="dxa"/>
              <w:bottom w:w="0" w:type="dxa"/>
            </w:tcMar>
          </w:tcPr>
          <w:p w:rsidR="00A77B3E" w:rsidRDefault="000A6DBE">
            <w:pPr>
              <w:jc w:val="left"/>
              <w:rPr>
                <w:color w:val="000000"/>
                <w:sz w:val="15"/>
              </w:rPr>
            </w:pPr>
            <w:r>
              <w:rPr>
                <w:color w:val="000000"/>
                <w:sz w:val="15"/>
              </w:rPr>
              <w:t>NAFYRON 1-naftalen-2-yl-2-pirlolino-1-ylpentan-1-on Inna nazwa:0-2482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Z247</w:t>
            </w:r>
          </w:p>
        </w:tc>
        <w:tc>
          <w:tcPr>
            <w:tcW w:w="0" w:type="auto"/>
            <w:tcMar>
              <w:top w:w="0" w:type="dxa"/>
              <w:bottom w:w="0" w:type="dxa"/>
            </w:tcMar>
          </w:tcPr>
          <w:p w:rsidR="00A77B3E" w:rsidRDefault="000A6DBE">
            <w:pPr>
              <w:jc w:val="left"/>
              <w:rPr>
                <w:color w:val="000000"/>
                <w:sz w:val="15"/>
              </w:rPr>
            </w:pPr>
            <w:r>
              <w:rPr>
                <w:color w:val="000000"/>
                <w:sz w:val="15"/>
              </w:rPr>
              <w:t>MDPV 1-(1,3-benzodioksylo-5-yl)-2-pirolidyno-1-ylpentan-1-on, inna nazwa:MDαPVP MDPK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Z100</w:t>
            </w:r>
          </w:p>
        </w:tc>
        <w:tc>
          <w:tcPr>
            <w:tcW w:w="0" w:type="auto"/>
            <w:tcMar>
              <w:top w:w="0" w:type="dxa"/>
              <w:bottom w:w="0" w:type="dxa"/>
            </w:tcMar>
          </w:tcPr>
          <w:p w:rsidR="00A77B3E" w:rsidRDefault="000A6DBE">
            <w:pPr>
              <w:jc w:val="left"/>
              <w:rPr>
                <w:color w:val="000000"/>
                <w:sz w:val="15"/>
              </w:rPr>
            </w:pPr>
            <w:r>
              <w:rPr>
                <w:color w:val="000000"/>
                <w:sz w:val="15"/>
              </w:rPr>
              <w:t>KLORAZEPAT kwas 7-chloro-5-fenylo</w:t>
            </w:r>
            <w:r>
              <w:rPr>
                <w:color w:val="000000"/>
                <w:sz w:val="15"/>
              </w:rPr>
              <w:t>-2,3-dihydro-2-okso-1H-1,4-benzodiazepino-3-karboksylowyLOFLAZEPINIAN ETYLOWY ester etylowy kwasu 7-chloro-5-(o-fluorofenylo)-2,3-dihydro-2-okso-1H-1,4-benzodiazepino-3-karboksylowego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w:t>
            </w:r>
            <w:r>
              <w:rPr>
                <w:color w:val="000000"/>
                <w:sz w:val="15"/>
              </w:rPr>
              <w:t>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Z100</w:t>
            </w:r>
          </w:p>
        </w:tc>
        <w:tc>
          <w:tcPr>
            <w:tcW w:w="0" w:type="auto"/>
            <w:tcMar>
              <w:top w:w="0" w:type="dxa"/>
              <w:bottom w:w="0" w:type="dxa"/>
            </w:tcMar>
          </w:tcPr>
          <w:p w:rsidR="00A77B3E" w:rsidRDefault="000A6DBE">
            <w:pPr>
              <w:jc w:val="left"/>
              <w:rPr>
                <w:color w:val="000000"/>
                <w:sz w:val="15"/>
              </w:rPr>
            </w:pPr>
            <w:r>
              <w:rPr>
                <w:color w:val="000000"/>
                <w:sz w:val="15"/>
              </w:rPr>
              <w:t xml:space="preserve">KLORAZEPAT kwas 7-chloro-5-fenylo-2,3-dihydro-2-okso-1H-1,4-benzodiazepino-3-karboksylowyLOFLAZEPINIAN ETYLOWY ester etylowy kwasu </w:t>
            </w:r>
            <w:r>
              <w:rPr>
                <w:color w:val="000000"/>
                <w:sz w:val="15"/>
              </w:rPr>
              <w:t>7-chloro-5-(o-fluorofenylo)-2,3-dihydro-2-okso-1H-1,4-benzodiazepino-3-karboksylowego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w:t>
            </w:r>
            <w:r>
              <w:rPr>
                <w:color w:val="000000"/>
                <w:sz w:val="15"/>
              </w:rPr>
              <w:t>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2933998090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2934100000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2934100090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w:t>
            </w:r>
            <w:r>
              <w:rPr>
                <w:color w:val="000000"/>
                <w:sz w:val="15"/>
              </w:rPr>
              <w:t>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2934100090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2934200000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2934208090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(Dz.U. L </w:t>
            </w:r>
            <w:r>
              <w:rPr>
                <w:color w:val="000000"/>
                <w:sz w:val="15"/>
              </w:rPr>
              <w:t>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2934208090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2934300000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2934300000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2934309090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2934309090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Z103</w:t>
            </w:r>
          </w:p>
        </w:tc>
        <w:tc>
          <w:tcPr>
            <w:tcW w:w="0" w:type="auto"/>
            <w:tcMar>
              <w:top w:w="0" w:type="dxa"/>
              <w:bottom w:w="0" w:type="dxa"/>
            </w:tcMar>
          </w:tcPr>
          <w:p w:rsidR="00A77B3E" w:rsidRDefault="000A6DBE">
            <w:pPr>
              <w:jc w:val="left"/>
              <w:rPr>
                <w:color w:val="000000"/>
                <w:sz w:val="15"/>
              </w:rPr>
            </w:pPr>
            <w:r>
              <w:rPr>
                <w:color w:val="000000"/>
                <w:sz w:val="15"/>
              </w:rPr>
              <w:t xml:space="preserve">AMINOREKS 2-amino-5-fenylo-2-oksazolinaBROTIZOLAM </w:t>
            </w:r>
            <w:r>
              <w:rPr>
                <w:color w:val="000000"/>
                <w:sz w:val="15"/>
              </w:rPr>
              <w:t>2-bromo-4-(o-chlorofenylo)-9-metylo-6H-tieno[3,2-f]-s-triazolo[4,3-a][1,4]diazepinaDEKSTROMORAMID Palfium (+)-4-[3,3-difenylo-2-metylo-4-okso-4-(1-pirolidynylo)-butylo]-morfolina, czyli (+)-1-(2,2-difenylo-3-metylo-4-morfolinobutyrylo)pirolidynaFENDIMETRAZ</w:t>
            </w:r>
            <w:r>
              <w:rPr>
                <w:color w:val="000000"/>
                <w:sz w:val="15"/>
              </w:rPr>
              <w:t>YNA (+)-3,4-dimetylo-2-fenylomorfolinaHALOKSAZOLAM 10-bromo-11b-(o-fluorofenylo)-2,3,7,11b-tetrahydrooksazolo[3,2-d][1,4]-benzodiazepin- 6(5H)-onKETAZOLAM 11-chloro-12b-fenylo-8,12b-dihydro-2,8-dimetylo-4H-[1,3]-oksazyno-[3,2-d] [1,4]benzodiazepino-4,7(6H)</w:t>
            </w:r>
            <w:r>
              <w:rPr>
                <w:color w:val="000000"/>
                <w:sz w:val="15"/>
              </w:rPr>
              <w:t>-dionKLOKSAZOLAM 10-chloro-11b-(o-chlorofenylo)-2,3,7,11b-tetrahydrooksazolo-[3,2-d][1,4]benzodiazepin-6(5H)-onKLOTIAZEPAM 5-(o-chlorofenylo)-7-etylo-1,3-dihydro-1-metylo-2H-tieno[2,3-e]-1,4-diazepin-2-onMEZOKARB 3-(α-metylofenylo)-N-(fenylokarbamoilo)-syd</w:t>
            </w:r>
            <w:r>
              <w:rPr>
                <w:color w:val="000000"/>
                <w:sz w:val="15"/>
              </w:rPr>
              <w:t>noniminaOKSAZOLAM 10-chloro-11b-fenylo-2,3,7,11b-tetrahydro-2-metylooksazolo[3,2-d][1,4]benzodiazepin-6(5H)-onPEMOLINA 2-amino-5-fenylo-2-oksazolin-4-on, czyli 5-fenylo-2-imino-4-oksazolidynonSUFENTANIL N-[4-(metoksymetylo)-1-[2-(2-tienylo)etylo]-4-piperyd</w:t>
            </w:r>
            <w:r>
              <w:rPr>
                <w:color w:val="000000"/>
                <w:sz w:val="15"/>
              </w:rPr>
              <w:t>ylo] propionanilid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w:t>
            </w:r>
            <w:r>
              <w:rPr>
                <w:color w:val="000000"/>
                <w:sz w:val="15"/>
              </w:rPr>
              <w:t xml:space="preserve">dków odurzających wymienionych w grupie I-N, jeżeli istnienie takich estrów i eterów jest możliwe, chyba że są one wymienione w innej grupie.Sole środków odurzających wymienionych w grupie I-N, włączając w to sole estrów, eterów i izomerów, o których mowa </w:t>
            </w:r>
            <w:r>
              <w:rPr>
                <w:color w:val="000000"/>
                <w:sz w:val="15"/>
              </w:rPr>
              <w:t>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Z103</w:t>
            </w:r>
          </w:p>
        </w:tc>
        <w:tc>
          <w:tcPr>
            <w:tcW w:w="0" w:type="auto"/>
            <w:tcMar>
              <w:top w:w="0" w:type="dxa"/>
              <w:bottom w:w="0" w:type="dxa"/>
            </w:tcMar>
          </w:tcPr>
          <w:p w:rsidR="00A77B3E" w:rsidRDefault="000A6DBE">
            <w:pPr>
              <w:jc w:val="left"/>
              <w:rPr>
                <w:color w:val="000000"/>
                <w:sz w:val="15"/>
              </w:rPr>
            </w:pPr>
            <w:r>
              <w:rPr>
                <w:color w:val="000000"/>
                <w:sz w:val="15"/>
              </w:rPr>
              <w:t xml:space="preserve">AMINOREKS </w:t>
            </w:r>
            <w:r>
              <w:rPr>
                <w:color w:val="000000"/>
                <w:sz w:val="15"/>
              </w:rPr>
              <w:t>2-amino-5-fenylo-2-oksazolinaBROTIZOLAM 2-bromo-4-(o-chlorofenylo)-9-metylo-6H-tieno[3,2-f]-s-triazolo[4,3-a][1,4]diazepinaDEKSTROMORAMID Palfium (+)-4-[3,3-difenylo-2-metylo-4-okso-4-(1-pirolidynylo)-butylo]-morfolina, czyli (+)-1-(2,2-difenylo-3-metylo-4</w:t>
            </w:r>
            <w:r>
              <w:rPr>
                <w:color w:val="000000"/>
                <w:sz w:val="15"/>
              </w:rPr>
              <w:t>-morfolinobutyrylo)pirolidynaFENDIMETRAZYNA (+)-3,4-dimetylo-2-fenylomorfolinaHALOKSAZOLAM 10-bromo-11b-(o-fluorofenylo)-2,3,7,11b-tetrahydrooksazolo[3,2-d][1,4]-benzodiazepin- 6(5H)-onKETAZOLAM 11-chloro-12b-fenylo-8,12b-dihydro-2,8-dimetylo-4H-[1,3]-oksa</w:t>
            </w:r>
            <w:r>
              <w:rPr>
                <w:color w:val="000000"/>
                <w:sz w:val="15"/>
              </w:rPr>
              <w:t>zyno-[3,2-d] [1,4]benzodiazepino-4,7(6H)-dionKLOKSAZOLAM 10-chloro-11b-(o-chlorofenylo)-2,3,7,11b-tetrahydrooksazolo-[3,2-d][1,4]benzodiazepin-6(5H)-onKLOTIAZEPAM 5-(o-chlorofenylo)-7-etylo-1,3-dihydro-1-metylo-2H-tieno[2,3-e]-1,4-diazepin-2-onMEZOKARB 3-(</w:t>
            </w:r>
            <w:r>
              <w:rPr>
                <w:color w:val="000000"/>
                <w:sz w:val="15"/>
              </w:rPr>
              <w:t>α-metylofenylo)-N-(fenylokarbamoilo)-sydnoniminaOKSAZOLAM 10-chloro-11b-fenylo-2,3,7,11b-tetrahydro-2-metylooksazolo[3,2-d][1,4]benzodiazepin-6(5H)-onPEMOLINA 2-amino-5-fenylo-2-oksazolin-4-on, czyli 5-fenylo-2-imino-4-oksazolidynonSUFENTANIL N-[4-(metoksy</w:t>
            </w:r>
            <w:r>
              <w:rPr>
                <w:color w:val="000000"/>
                <w:sz w:val="15"/>
              </w:rPr>
              <w:t>metylo)-1-[2-(2-tienylo)etylo]-4-piperydylo] propionanilid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w:t>
            </w:r>
            <w:r>
              <w:rPr>
                <w:color w:val="000000"/>
                <w:sz w:val="15"/>
              </w:rPr>
              <w:t xml:space="preserve"> są wyraźnie wyłączone.Estry i etery środków odurzających wymienionych w grupie I-N, jeżeli istnienie takich estrów i eterów jest możliwe, chyba że są one wymienione w innej grupie.Sole środków odurzających wymienionych w grupie I-N, włączając w to sole es</w:t>
            </w:r>
            <w:r>
              <w:rPr>
                <w:color w:val="000000"/>
                <w:sz w:val="15"/>
              </w:rPr>
              <w:t>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Z123</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IV-P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2934910000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2934990000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Z104</w:t>
            </w:r>
          </w:p>
        </w:tc>
        <w:tc>
          <w:tcPr>
            <w:tcW w:w="0" w:type="auto"/>
            <w:tcMar>
              <w:top w:w="0" w:type="dxa"/>
              <w:bottom w:w="0" w:type="dxa"/>
            </w:tcMar>
          </w:tcPr>
          <w:p w:rsidR="00A77B3E" w:rsidRDefault="000A6DBE">
            <w:pPr>
              <w:jc w:val="left"/>
              <w:rPr>
                <w:color w:val="000000"/>
                <w:sz w:val="15"/>
              </w:rPr>
            </w:pPr>
            <w:r>
              <w:rPr>
                <w:color w:val="000000"/>
                <w:sz w:val="15"/>
              </w:rPr>
              <w:t xml:space="preserve">DIETYLOTIAMBUTEN 3-dietyloamino-1,1-di-(2'-tienylo)-1-butenDIMETYLOTIAMBUTEN 3-dimetyloamino-1,1-di(2'-tienylo)-1-butenETYLOMETYLOTIAMBUTEN </w:t>
            </w:r>
            <w:r>
              <w:rPr>
                <w:color w:val="000000"/>
                <w:sz w:val="15"/>
              </w:rPr>
              <w:t>3-etylometyloamino-1,1-di-(2'-tienylo)-1-butenFENADOKSON 4,4-difenylo-6-morfolino-3-heptanonFURETYDYNA ester etylowy kwasu 4-fenylo-1-(2- tetrahydrofurfuryloksyetylo)-4-piperydynokarboksylowegoLEWOMORAMID (-)-4-[2-metylo-4-okso-3,3-difenylo-4-(1-pirolidyny</w:t>
            </w:r>
            <w:r>
              <w:rPr>
                <w:color w:val="000000"/>
                <w:sz w:val="15"/>
              </w:rPr>
              <w:t>lo)butylo]morfolina, czyli (-)-1-(2,2-difenylo-3-metylo-4-morfolinobutyrylo) pirolidynaMORAMIDU PÓŁPRODUKT kwas 1,1-difenylo-2-metylo-3-morfolinomasłowyMORFERYDYNA ester etylowy kwasu 4-fenylo-1-(2-morfolinoetylo)-4-piperydynokarboksylowego4-Metyloaminorek</w:t>
            </w:r>
            <w:r>
              <w:rPr>
                <w:color w:val="000000"/>
                <w:sz w:val="15"/>
              </w:rPr>
              <w:t>s (±)-cis-2-amino-4-metylo-5-fenylo-2-oksazolinaRACEMORAMID (±)-4-[3,3-difenylo-2-metylo-4-okso-4-(1-pirolidynylo) butylo]morfolinaTiofentanyl N-[1-[2-(2-tienylo)etylo]-4-piperydylo]propionanilid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w:t>
            </w:r>
            <w:r>
              <w:rPr>
                <w:color w:val="000000"/>
                <w:sz w:val="15"/>
              </w:rPr>
              <w:t>ch w grupie I-P w każdym przypadku, gdy istnienie takich soli jest możliwe,Stereoizomery substancji zamieszczonych w grupie I-P, jeżeli istnienie takich stereoizomerów jest możliwe w ramach użytego oznaczenia chemicznego, chyba że stereoizomery takie są wy</w:t>
            </w:r>
            <w:r>
              <w:rPr>
                <w:color w:val="000000"/>
                <w:sz w:val="15"/>
              </w:rPr>
              <w:t>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wyłączone.Estry i etery </w:t>
            </w:r>
            <w:r>
              <w:rPr>
                <w:color w:val="000000"/>
                <w:sz w:val="15"/>
              </w:rPr>
              <w:t>środków odurzających wymienionych w grupie I-N, jeżeli istnienie takich estrów i eterów jest możliwe, chyba że są one wymienione w innej grupie.Sole środków odurzających wymienionych w grupie I-N, włączając w to sole estrów, eterów i izomerów, o których mo</w:t>
            </w:r>
            <w:r>
              <w:rPr>
                <w:color w:val="000000"/>
                <w:sz w:val="15"/>
              </w:rPr>
              <w:t>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Z104</w:t>
            </w:r>
          </w:p>
        </w:tc>
        <w:tc>
          <w:tcPr>
            <w:tcW w:w="0" w:type="auto"/>
            <w:tcMar>
              <w:top w:w="0" w:type="dxa"/>
              <w:bottom w:w="0" w:type="dxa"/>
            </w:tcMar>
          </w:tcPr>
          <w:p w:rsidR="00A77B3E" w:rsidRDefault="000A6DBE">
            <w:pPr>
              <w:jc w:val="left"/>
              <w:rPr>
                <w:color w:val="000000"/>
                <w:sz w:val="15"/>
              </w:rPr>
            </w:pPr>
            <w:r>
              <w:rPr>
                <w:color w:val="000000"/>
                <w:sz w:val="15"/>
              </w:rPr>
              <w:t>DIETYLOTIAMBUTEN 3-dietyloamino-1,1-di-(2'-tienylo)-1-butenDIMETYLOTIAMBUTEN 3-dimetyloamino-1,1-di(2'-tienylo)-1-butenETYLOMETYLOTIAMBUTEN 3-etylometyloamino-1,1-di-(2'-ti</w:t>
            </w:r>
            <w:r>
              <w:rPr>
                <w:color w:val="000000"/>
                <w:sz w:val="15"/>
              </w:rPr>
              <w:t>enylo)-1-butenFENADOKSON 4,4-difenylo-6-morfolino-3-heptanonFURETYDYNA ester etylowy kwasu 4-fenylo-1-(2- tetrahydrofurfuryloksyetylo)-4-piperydynokarboksylowegoLEWOMORAMID (-)-4-[2-metylo-4-okso-3,3-difenylo-4-(1-pirolidynylo)butylo]morfolina, czyli (-)-1</w:t>
            </w:r>
            <w:r>
              <w:rPr>
                <w:color w:val="000000"/>
                <w:sz w:val="15"/>
              </w:rPr>
              <w:t>-(2,2-difenylo-3-metylo-4-morfolinobutyrylo) pirolidynaMORAMIDU PÓŁPRODUKT kwas 1,1-difenylo-2-metylo-3-morfolinomasłowyMORFERYDYNA ester etylowy kwasu 4-fenylo-1-(2-morfolinoetylo)-4-piperydynokarboksylowego4-Metyloaminoreks (±)-cis-2-amino-4-metylo-5-fen</w:t>
            </w:r>
            <w:r>
              <w:rPr>
                <w:color w:val="000000"/>
                <w:sz w:val="15"/>
              </w:rPr>
              <w:t>ylo-2-oksazolinaRACEMORAMID (±)-4-[3,3-difenylo-2-metylo-4-okso-4-(1-pirolidynylo) butylo]morfolinaTiofentanyl N-[1-[2-(2-tienylo)etylo]-4-piperydylo]propionanilid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w:t>
            </w:r>
            <w:r>
              <w:rPr>
                <w:color w:val="000000"/>
                <w:sz w:val="15"/>
              </w:rPr>
              <w:t>ku, gdy istnienie takich soli jest możliwe,Stereoizomery substancji zamieszczonych w grupie I-P, jeżeli istnienie takich stereoizomerów jest możliwe w ramach użytego oznaczenia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etery środków odurzających wymienionych w g</w:t>
            </w:r>
            <w:r>
              <w:rPr>
                <w:color w:val="000000"/>
                <w:sz w:val="15"/>
              </w:rPr>
              <w:t>rupie I-N, jeżeli istnienie takich estrów i eterów jest możliwe, chyba że są one wymienione w innej grupie.Sole środków odurzających wymienionych w grupie I-N, włączając w to sole estrów, eterów i izomerów, o których mowa wyżej, jeżeli istnienie takich sol</w:t>
            </w:r>
            <w:r>
              <w:rPr>
                <w:color w:val="000000"/>
                <w:sz w:val="15"/>
              </w:rPr>
              <w:t>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Z223</w:t>
            </w:r>
          </w:p>
        </w:tc>
        <w:tc>
          <w:tcPr>
            <w:tcW w:w="0" w:type="auto"/>
            <w:tcMar>
              <w:top w:w="0" w:type="dxa"/>
              <w:bottom w:w="0" w:type="dxa"/>
            </w:tcMar>
          </w:tcPr>
          <w:p w:rsidR="00A77B3E" w:rsidRDefault="000A6DBE">
            <w:pPr>
              <w:jc w:val="left"/>
              <w:rPr>
                <w:color w:val="000000"/>
                <w:sz w:val="15"/>
              </w:rPr>
            </w:pPr>
            <w:r>
              <w:rPr>
                <w:color w:val="000000"/>
                <w:sz w:val="15"/>
              </w:rPr>
              <w:t>JWH-200 (1-(2-morfolino-4-yletylo)indol-3-yl)-naftalen-1-ylmetanon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Z223</w:t>
            </w:r>
          </w:p>
        </w:tc>
        <w:tc>
          <w:tcPr>
            <w:tcW w:w="0" w:type="auto"/>
            <w:tcMar>
              <w:top w:w="0" w:type="dxa"/>
              <w:bottom w:w="0" w:type="dxa"/>
            </w:tcMar>
          </w:tcPr>
          <w:p w:rsidR="00A77B3E" w:rsidRDefault="000A6DBE">
            <w:pPr>
              <w:jc w:val="left"/>
              <w:rPr>
                <w:color w:val="000000"/>
                <w:sz w:val="15"/>
              </w:rPr>
            </w:pPr>
            <w:r>
              <w:rPr>
                <w:color w:val="000000"/>
                <w:sz w:val="15"/>
              </w:rPr>
              <w:t>JWH-200 (1-(2-morfolino-4-yletylo)indol-3-yl)-naftalen-1-ylmetanon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2934999000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w:t>
            </w:r>
            <w:r>
              <w:rPr>
                <w:color w:val="000000"/>
                <w:sz w:val="15"/>
              </w:rPr>
              <w:t xml:space="preserve"> p03</w:t>
            </w:r>
          </w:p>
        </w:tc>
      </w:tr>
      <w:tr w:rsidR="0051304E">
        <w:tc>
          <w:tcPr>
            <w:tcW w:w="0" w:type="auto"/>
            <w:tcMar>
              <w:top w:w="0" w:type="dxa"/>
              <w:bottom w:w="0" w:type="dxa"/>
            </w:tcMar>
          </w:tcPr>
          <w:p w:rsidR="00A77B3E" w:rsidRDefault="000A6DBE">
            <w:pPr>
              <w:jc w:val="left"/>
              <w:rPr>
                <w:color w:val="000000"/>
                <w:sz w:val="15"/>
              </w:rPr>
            </w:pPr>
            <w:r>
              <w:rPr>
                <w:color w:val="000000"/>
                <w:sz w:val="15"/>
              </w:rPr>
              <w:t>2934999021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C046</w:t>
            </w:r>
          </w:p>
        </w:tc>
        <w:tc>
          <w:tcPr>
            <w:tcW w:w="0" w:type="auto"/>
            <w:tcMar>
              <w:top w:w="0" w:type="dxa"/>
              <w:bottom w:w="0" w:type="dxa"/>
            </w:tcMar>
          </w:tcPr>
          <w:p w:rsidR="00A77B3E" w:rsidRDefault="000A6DBE">
            <w:pPr>
              <w:jc w:val="left"/>
              <w:rPr>
                <w:color w:val="000000"/>
                <w:sz w:val="15"/>
              </w:rPr>
            </w:pPr>
            <w:r>
              <w:rPr>
                <w:color w:val="000000"/>
                <w:sz w:val="15"/>
              </w:rPr>
              <w:t>Anhui Jinhe Industrial Co., Ltd : DUMPD (CD704)</w:t>
            </w:r>
          </w:p>
        </w:tc>
      </w:tr>
      <w:tr w:rsidR="0051304E">
        <w:tc>
          <w:tcPr>
            <w:tcW w:w="0" w:type="auto"/>
            <w:tcMar>
              <w:top w:w="0" w:type="dxa"/>
              <w:bottom w:w="0" w:type="dxa"/>
            </w:tcMar>
          </w:tcPr>
          <w:p w:rsidR="00A77B3E" w:rsidRDefault="000A6DBE">
            <w:pPr>
              <w:jc w:val="left"/>
              <w:rPr>
                <w:color w:val="000000"/>
                <w:sz w:val="15"/>
              </w:rPr>
            </w:pPr>
            <w:r>
              <w:rPr>
                <w:color w:val="000000"/>
                <w:sz w:val="15"/>
              </w:rPr>
              <w:t>2934999021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C047</w:t>
            </w:r>
          </w:p>
        </w:tc>
        <w:tc>
          <w:tcPr>
            <w:tcW w:w="0" w:type="auto"/>
            <w:tcMar>
              <w:top w:w="0" w:type="dxa"/>
              <w:bottom w:w="0" w:type="dxa"/>
            </w:tcMar>
          </w:tcPr>
          <w:p w:rsidR="00A77B3E" w:rsidRDefault="000A6DBE">
            <w:pPr>
              <w:jc w:val="left"/>
              <w:rPr>
                <w:color w:val="000000"/>
                <w:sz w:val="15"/>
              </w:rPr>
            </w:pPr>
            <w:r>
              <w:rPr>
                <w:color w:val="000000"/>
                <w:sz w:val="15"/>
              </w:rPr>
              <w:t>Suzhou Hope Technology Co., Ltd : DUMPD (CD704)</w:t>
            </w:r>
          </w:p>
        </w:tc>
      </w:tr>
      <w:tr w:rsidR="0051304E">
        <w:tc>
          <w:tcPr>
            <w:tcW w:w="0" w:type="auto"/>
            <w:tcMar>
              <w:top w:w="0" w:type="dxa"/>
              <w:bottom w:w="0" w:type="dxa"/>
            </w:tcMar>
          </w:tcPr>
          <w:p w:rsidR="00A77B3E" w:rsidRDefault="000A6DBE">
            <w:pPr>
              <w:jc w:val="left"/>
              <w:rPr>
                <w:color w:val="000000"/>
                <w:sz w:val="15"/>
              </w:rPr>
            </w:pPr>
            <w:r>
              <w:rPr>
                <w:color w:val="000000"/>
                <w:sz w:val="15"/>
              </w:rPr>
              <w:t>2934999021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C048</w:t>
            </w:r>
          </w:p>
        </w:tc>
        <w:tc>
          <w:tcPr>
            <w:tcW w:w="0" w:type="auto"/>
            <w:tcMar>
              <w:top w:w="0" w:type="dxa"/>
              <w:bottom w:w="0" w:type="dxa"/>
            </w:tcMar>
          </w:tcPr>
          <w:p w:rsidR="00A77B3E" w:rsidRDefault="000A6DBE">
            <w:pPr>
              <w:jc w:val="left"/>
              <w:rPr>
                <w:color w:val="000000"/>
                <w:sz w:val="15"/>
              </w:rPr>
            </w:pPr>
            <w:r>
              <w:rPr>
                <w:color w:val="000000"/>
                <w:sz w:val="15"/>
              </w:rPr>
              <w:t>Anhui Vitasweet Food Ingredient Co., Ltd : DUMPD (CD704)</w:t>
            </w:r>
          </w:p>
        </w:tc>
      </w:tr>
      <w:tr w:rsidR="0051304E">
        <w:tc>
          <w:tcPr>
            <w:tcW w:w="0" w:type="auto"/>
            <w:tcMar>
              <w:top w:w="0" w:type="dxa"/>
              <w:bottom w:w="0" w:type="dxa"/>
            </w:tcMar>
          </w:tcPr>
          <w:p w:rsidR="00A77B3E" w:rsidRDefault="000A6DBE">
            <w:pPr>
              <w:jc w:val="left"/>
              <w:rPr>
                <w:color w:val="000000"/>
                <w:sz w:val="15"/>
              </w:rPr>
            </w:pPr>
            <w:r>
              <w:rPr>
                <w:color w:val="000000"/>
                <w:sz w:val="15"/>
              </w:rPr>
              <w:t>2934999021</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C999</w:t>
            </w:r>
          </w:p>
        </w:tc>
        <w:tc>
          <w:tcPr>
            <w:tcW w:w="0" w:type="auto"/>
            <w:tcMar>
              <w:top w:w="0" w:type="dxa"/>
              <w:bottom w:w="0" w:type="dxa"/>
            </w:tcMar>
          </w:tcPr>
          <w:p w:rsidR="00A77B3E" w:rsidRDefault="000A6DBE">
            <w:pPr>
              <w:jc w:val="left"/>
              <w:rPr>
                <w:color w:val="000000"/>
                <w:sz w:val="15"/>
              </w:rPr>
            </w:pPr>
            <w:r>
              <w:rPr>
                <w:color w:val="000000"/>
                <w:sz w:val="15"/>
              </w:rPr>
              <w:t xml:space="preserve">Pozostałe : DUMPD : 4.58 </w:t>
            </w:r>
            <w:r>
              <w:rPr>
                <w:color w:val="000000"/>
                <w:sz w:val="15"/>
              </w:rPr>
              <w:t>EUR / kg</w:t>
            </w:r>
          </w:p>
        </w:tc>
      </w:tr>
      <w:tr w:rsidR="0051304E">
        <w:tc>
          <w:tcPr>
            <w:tcW w:w="0" w:type="auto"/>
            <w:tcMar>
              <w:top w:w="0" w:type="dxa"/>
              <w:bottom w:w="0" w:type="dxa"/>
            </w:tcMar>
          </w:tcPr>
          <w:p w:rsidR="00A77B3E" w:rsidRDefault="000A6DBE">
            <w:pPr>
              <w:jc w:val="left"/>
              <w:rPr>
                <w:color w:val="000000"/>
                <w:sz w:val="15"/>
              </w:rPr>
            </w:pPr>
            <w:r>
              <w:rPr>
                <w:color w:val="000000"/>
                <w:sz w:val="15"/>
              </w:rPr>
              <w:t>2934999090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2934999090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2935000000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2935000000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w:t>
            </w:r>
            <w:r>
              <w:rPr>
                <w:color w:val="000000"/>
                <w:sz w:val="15"/>
              </w:rPr>
              <w:t>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2935909099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2935909099</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w:t>
            </w:r>
            <w:r>
              <w:rPr>
                <w:color w:val="000000"/>
                <w:sz w:val="15"/>
              </w:rPr>
              <w:t>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2936000000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2936000000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2937000000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2937000000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2938000000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w:t>
            </w:r>
            <w:r>
              <w:rPr>
                <w:color w:val="000000"/>
                <w:sz w:val="15"/>
              </w:rPr>
              <w:t>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2938000000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2938100000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2938100000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2938901000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w:t>
            </w:r>
          </w:p>
        </w:tc>
      </w:tr>
      <w:tr w:rsidR="0051304E">
        <w:tc>
          <w:tcPr>
            <w:tcW w:w="0" w:type="auto"/>
            <w:tcMar>
              <w:top w:w="0" w:type="dxa"/>
              <w:bottom w:w="0" w:type="dxa"/>
            </w:tcMar>
          </w:tcPr>
          <w:p w:rsidR="00A77B3E" w:rsidRDefault="000A6DBE">
            <w:pPr>
              <w:jc w:val="left"/>
              <w:rPr>
                <w:color w:val="000000"/>
                <w:sz w:val="15"/>
              </w:rPr>
            </w:pPr>
            <w:r>
              <w:rPr>
                <w:color w:val="000000"/>
                <w:sz w:val="15"/>
              </w:rPr>
              <w:t>2938901000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2938909090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 xml:space="preserve">Załączniki 3 do 6, Część 3, Sekcja II (wykaz substancji farmaceutycznych) R 2017/1925 </w:t>
            </w:r>
            <w:r>
              <w:rPr>
                <w:color w:val="000000"/>
                <w:sz w:val="15"/>
              </w:rPr>
              <w:t>(Dz.U.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2938909090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Z105</w:t>
            </w:r>
          </w:p>
        </w:tc>
        <w:tc>
          <w:tcPr>
            <w:tcW w:w="0" w:type="auto"/>
            <w:tcMar>
              <w:top w:w="0" w:type="dxa"/>
              <w:bottom w:w="0" w:type="dxa"/>
            </w:tcMar>
          </w:tcPr>
          <w:p w:rsidR="00A77B3E" w:rsidRDefault="000A6DBE">
            <w:pPr>
              <w:jc w:val="left"/>
              <w:rPr>
                <w:color w:val="000000"/>
                <w:sz w:val="15"/>
              </w:rPr>
            </w:pPr>
            <w:r>
              <w:rPr>
                <w:color w:val="000000"/>
                <w:sz w:val="15"/>
              </w:rPr>
              <w:t xml:space="preserve">BUPRENORFINA 21-cyklopropylo-7-α-[(S)-1-hydroksy-1,2,2-trimetylopropylo]-6,14-endo-etano-6,7,8,14-tetrahydrooripawinaDIHYDROKODEINA 7,8-dihydrokodeinaETORFINA </w:t>
            </w:r>
            <w:r>
              <w:rPr>
                <w:color w:val="000000"/>
                <w:sz w:val="15"/>
              </w:rPr>
              <w:t xml:space="preserve">6,7,8,14-tetrahydro-7α-(1-hydroksy-1-metylobutylo)-6,14-endo-etenooripawinaETYLOMORFINA 3-O-etylomorfinaFOLKODYNA Dionina morfolinyloetylomorfina, czyli 7,8-didehydro-4,5α-epoksy-17-metylo-3-(2-morfolinoetoksy)morfinan-6α-olHEROINA diacetylomorfina, czyli </w:t>
            </w:r>
            <w:r>
              <w:rPr>
                <w:color w:val="000000"/>
                <w:sz w:val="15"/>
              </w:rPr>
              <w:t>3,6α-diacetoksy-7,8-didehydro-4,5α-epoksy-17-metylomorfinanHYDROKODON dihydrokodeinon, czyli 4,5α-epoksy-3-metoksy-17-metylomorfinan-6-onHYDROMORFINOL 14-hydroksy-7,8-dihydromorfinaHYDROMORFON dihydromorfinon, czyli 4,5α-epoksy-3-hydroksy-17-metylomorfinan</w:t>
            </w:r>
            <w:r>
              <w:rPr>
                <w:color w:val="000000"/>
                <w:sz w:val="15"/>
              </w:rPr>
              <w:t>-6-onKODEINA 3-O-metylomorfina, czyli 7,8-didehydro-4,5α-epoksy-3-metoksy-17-metylomorfinan-6α-olMORFINA 7,8-didehydro-4,5α-epoksy-17-metylomorfinan-3,6α-diolNIKOMORFINA 3,6-dinikotynoilomorfinaOKSYKODON Eukodal 14-hydroksydihydrokodeinon, czyli 4,5α-epoks</w:t>
            </w:r>
            <w:r>
              <w:rPr>
                <w:color w:val="000000"/>
                <w:sz w:val="15"/>
              </w:rPr>
              <w:t>y-14-hydroksy-3-metoksy-17-metylomorfinan-6-onOKSYMORFON 14-hydroksydihydromorfinon, czyli 4,5α-epoksy-3,14-dihydroksy-17-metylomorfinan-6-onTEBAKON acetylodihydrokodeinon, czyli 6-acetoksy-6,7-didehydro-4,5α-epoksy-3-metoksy-17-metylomorfinanTEBAINA 6,7,8</w:t>
            </w:r>
            <w:r>
              <w:rPr>
                <w:color w:val="000000"/>
                <w:sz w:val="15"/>
              </w:rPr>
              <w:t>,14-tetradehydro-4,5α-epoksy-3,6-dimetoksy-17-metylomorfinan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II-N, jeżeli istnienie takich izomerów jest możliwe w ramach użytego oznaczenia chemicznego, chyba że istnienie </w:t>
            </w:r>
            <w:r>
              <w:rPr>
                <w:color w:val="000000"/>
                <w:sz w:val="15"/>
              </w:rPr>
              <w:t>takich izomerów jest wyraźnie wyłączone,Sole środków odurzających wymienionych w grupie II-N,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Izomery środków odu</w:t>
            </w:r>
            <w:r>
              <w:rPr>
                <w:color w:val="000000"/>
                <w:sz w:val="15"/>
              </w:rPr>
              <w:t>rzających wymienionych w grupie IV-N, jeżeli istnienie takich izomerów jest możliwe w ramach użytego oznaczenia chemicznego, chyba że izomery takie są wyraźnie wyłączone.Estry i etery środków odurzających wymienionych w grupie IV-N, jeżeli istnienie takich</w:t>
            </w:r>
            <w:r>
              <w:rPr>
                <w:color w:val="000000"/>
                <w:sz w:val="15"/>
              </w:rPr>
              <w:t xml:space="preserve"> estrów i eterów jest możliwe, chyba że są one wymienione w innej grupie.Sole środków odurzających wymienionych w grupie IV-N,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w:t>
            </w:r>
            <w:r>
              <w:rPr>
                <w:color w:val="000000"/>
                <w:sz w:val="15"/>
              </w:rPr>
              <w:t>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wyraźnie wyłączone.Estry i etery środków odurzających wymienionych w </w:t>
            </w:r>
            <w:r>
              <w:rPr>
                <w:color w:val="000000"/>
                <w:sz w:val="15"/>
              </w:rPr>
              <w:t>grupie I-N, jeżeli istnienie takich estrów i eterów jest możliwe, chyba że są one wymienione w innej grupie.Sole środków odurzających wymienionych w grupie I-N, włączając w to sole estrów, eterów i izomerów, o których mowa wyżej, jeżeli istnienie takich so</w:t>
            </w:r>
            <w:r>
              <w:rPr>
                <w:color w:val="000000"/>
                <w:sz w:val="15"/>
              </w:rPr>
              <w:t>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Z105</w:t>
            </w:r>
          </w:p>
        </w:tc>
        <w:tc>
          <w:tcPr>
            <w:tcW w:w="0" w:type="auto"/>
            <w:tcMar>
              <w:top w:w="0" w:type="dxa"/>
              <w:bottom w:w="0" w:type="dxa"/>
            </w:tcMar>
          </w:tcPr>
          <w:p w:rsidR="00A77B3E" w:rsidRDefault="000A6DBE">
            <w:pPr>
              <w:jc w:val="left"/>
              <w:rPr>
                <w:color w:val="000000"/>
                <w:sz w:val="15"/>
              </w:rPr>
            </w:pPr>
            <w:r>
              <w:rPr>
                <w:color w:val="000000"/>
                <w:sz w:val="15"/>
              </w:rPr>
              <w:t>BUPRENORFINA 21-cyklopropylo-7-α-[(S)-1-hydroksy-1,2,2-trimetylopropylo</w:t>
            </w:r>
            <w:r>
              <w:rPr>
                <w:color w:val="000000"/>
                <w:sz w:val="15"/>
              </w:rPr>
              <w:t>]-6,14-endo-etano-6,7,8,14-tetrahydrooripawinaDIHYDROKODEINA 7,8-dihydrokodeinaETORFINA 6,7,8,14-tetrahydro-7α-(1-hydroksy-1-metylobutylo)-6,14-endo-etenooripawinaETYLOMORFINA 3-O-etylomorfinaFOLKODYNA Dionina morfolinyloetylomorfina, czyli 7,8-didehydro-4</w:t>
            </w:r>
            <w:r>
              <w:rPr>
                <w:color w:val="000000"/>
                <w:sz w:val="15"/>
              </w:rPr>
              <w:t>,5α-epoksy-17-metylo-3-(2-morfolinoetoksy)morfinan-6α-olHEROINA diacetylomorfina, czyli 3,6α-diacetoksy-7,8-didehydro-4,5α-epoksy-17-metylomorfinanHYDROKODON dihydrokodeinon, czyli 4,5α-epoksy-3-metoksy-17-metylomorfinan-6-onHYDROMORFINOL 14-hydroksy-7,8-d</w:t>
            </w:r>
            <w:r>
              <w:rPr>
                <w:color w:val="000000"/>
                <w:sz w:val="15"/>
              </w:rPr>
              <w:t>ihydromorfinaHYDROMORFON dihydromorfinon, czyli 4,5α-epoksy-3-hydroksy-17-metylomorfinan-6-onKODEINA 3-O-metylomorfina, czyli 7,8-didehydro-4,5α-epoksy-3-metoksy-17-metylomorfinan-6α-olMORFINA 7,8-didehydro-4,5α-epoksy-17-metylomorfinan-3,6α-diolNIKOMORFIN</w:t>
            </w:r>
            <w:r>
              <w:rPr>
                <w:color w:val="000000"/>
                <w:sz w:val="15"/>
              </w:rPr>
              <w:t>A 3,6-dinikotynoilomorfinaOKSYKODON Eukodal 14-hydroksydihydrokodeinon, czyli 4,5α-epoksy-14-hydroksy-3-metoksy-17-metylomorfinan-6-onOKSYMORFON 14-hydroksydihydromorfinon, czyli 4,5α-epoksy-3,14-dihydroksy-17-metylomorfinan-6-onTEBAKON acetylodihydrokodei</w:t>
            </w:r>
            <w:r>
              <w:rPr>
                <w:color w:val="000000"/>
                <w:sz w:val="15"/>
              </w:rPr>
              <w:t>non, czyli 6-acetoksy-6,7-didehydro-4,5α-epoksy-3-metoksy-17-metylomorfinanTEBAINA 6,7,8,14-tetradehydro-4,5α-epoksy-3,6-dimetoksy-17-metylomorfinan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II-N, jeżeli istnienie t</w:t>
            </w:r>
            <w:r>
              <w:rPr>
                <w:color w:val="000000"/>
                <w:sz w:val="15"/>
              </w:rPr>
              <w:t>akich izomerów jest możliwe w ramach użytego oznaczenia chemicznego, chyba że istnienie takich izomerów jest wyraźnie wyłączone,Sole środków odurzających wymienionych w grupie II-N, włączając w to sole estrów, eterów i izomerów, o których mowa wyżej, jeżel</w:t>
            </w:r>
            <w:r>
              <w:rPr>
                <w:color w:val="000000"/>
                <w:sz w:val="15"/>
              </w:rPr>
              <w:t>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IV-N, jeżeli istnienie takich izomerów jest możliwe w ramach użytego oznaczenia chemicznego, chyba że izomery takie są wyraźnie </w:t>
            </w:r>
            <w:r>
              <w:rPr>
                <w:color w:val="000000"/>
                <w:sz w:val="15"/>
              </w:rPr>
              <w:t>wyłączone.Estry i etery środków odurzających wymienionych w grupie IV-N, jeżeli istnienie takich estrów i eterów jest możliwe, chyba że są one wymienione w innej grupie.Sole środków odurzających wymienionych w grupie IV-N, włączając w to sole estrów, eteró</w:t>
            </w:r>
            <w:r>
              <w:rPr>
                <w:color w:val="000000"/>
                <w:sz w:val="15"/>
              </w:rPr>
              <w:t>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w:t>
            </w:r>
            <w:r>
              <w:rPr>
                <w:color w:val="000000"/>
                <w:sz w:val="15"/>
              </w:rPr>
              <w:t>ba że izomery takie są wyraźnie wyłączone.Estry i etery środków odurzających wymienionych w grupie I-N, jeżeli istnienie takich estrów i eterów jest możliwe, chyba że są one wymienione w innej grupie.Sole środków odurzających wymienionych w grupie I-N, włą</w:t>
            </w:r>
            <w:r>
              <w:rPr>
                <w:color w:val="000000"/>
                <w:sz w:val="15"/>
              </w:rPr>
              <w:t>czając w to sole estrów,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III-P w każdym przypadku, gdy istnienie takich soli jest możliwe : p03 (SK02</w:t>
            </w:r>
            <w:r>
              <w:rPr>
                <w:color w:val="000000"/>
                <w:sz w:val="15"/>
              </w:rPr>
              <w:t>6)</w:t>
            </w:r>
          </w:p>
        </w:tc>
      </w:tr>
      <w:tr w:rsidR="0051304E">
        <w:tc>
          <w:tcPr>
            <w:tcW w:w="0" w:type="auto"/>
            <w:tcMar>
              <w:top w:w="0" w:type="dxa"/>
              <w:bottom w:w="0" w:type="dxa"/>
            </w:tcMar>
          </w:tcPr>
          <w:p w:rsidR="00A77B3E" w:rsidRDefault="000A6DBE">
            <w:pPr>
              <w:jc w:val="left"/>
              <w:rPr>
                <w:color w:val="000000"/>
                <w:sz w:val="15"/>
              </w:rPr>
            </w:pPr>
            <w:r>
              <w:rPr>
                <w:color w:val="000000"/>
                <w:sz w:val="15"/>
              </w:rPr>
              <w:t>2939110000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2939000000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Z106</w:t>
            </w:r>
          </w:p>
        </w:tc>
        <w:tc>
          <w:tcPr>
            <w:tcW w:w="0" w:type="auto"/>
            <w:tcMar>
              <w:top w:w="0" w:type="dxa"/>
              <w:bottom w:w="0" w:type="dxa"/>
            </w:tcMar>
          </w:tcPr>
          <w:p w:rsidR="00A77B3E" w:rsidRDefault="000A6DBE">
            <w:pPr>
              <w:jc w:val="left"/>
              <w:rPr>
                <w:color w:val="000000"/>
                <w:sz w:val="15"/>
              </w:rPr>
            </w:pPr>
            <w:r>
              <w:rPr>
                <w:color w:val="000000"/>
                <w:sz w:val="15"/>
              </w:rPr>
              <w:t xml:space="preserve">ACETORFINA </w:t>
            </w:r>
            <w:r>
              <w:rPr>
                <w:color w:val="000000"/>
                <w:sz w:val="15"/>
              </w:rPr>
              <w:t>3-O-acetylo-6,7,8,14-tetrahydro-7α-(1-hydroksy-1-metylobutylo)-6,14-endo-etenooripawinaACETYLODIHYDROKODEINA 6-acetylo-7,8-dihydrokodeinaBENZYLOMORFINA 3-benzylomorfina, czyli 3-benzyloksy-7,8-didehydro-4,5-α-epoksy-17-metylomorfinan-6α-olDEZOMORFINA dihyd</w:t>
            </w:r>
            <w:r>
              <w:rPr>
                <w:color w:val="000000"/>
                <w:sz w:val="15"/>
              </w:rPr>
              <w:t>rodeoksymorfina, czyli 4,5-epoksy-3-hydroksy-17-metylomorfinanDIHYDROETORFINA 7,8-dihydro-7-α-[1-(R)-hydroksy-1-metylobutylo]-6,14-endo-etanotetrahydrooripawinaDIHYDROMORFINA 4,5α-epoksy-17-metylomorfinan-3,6α-diolKODOKSYM O-(karboksymetylo)oksym dihydroko</w:t>
            </w:r>
            <w:r>
              <w:rPr>
                <w:color w:val="000000"/>
                <w:sz w:val="15"/>
              </w:rPr>
              <w:t>deinonuMETYLODEZORFINA 6-metylo-Δ6-deoksymorfinaMETYLODIHYDROMORFINA 6-metylodihydromorfinaMETOPON 5-metylodihydromorfinon, czyli 4,5-epoksy-3-hydroksy-5,17-dimetylomorfinan-6-onMIROFINA mirystylobenzylomorfina, czyli 3-benzyloksy-7,8-didehydro-4,5α-epoksy</w:t>
            </w:r>
            <w:r>
              <w:rPr>
                <w:color w:val="000000"/>
                <w:sz w:val="15"/>
              </w:rPr>
              <w:t>-6α-mirystoiloksy-17-metylomorfinanMORFINY METYLOBROMEK oraz inne pochodne morfiny zawierające azot czwartorzędowyMORFINY N-TLENEK N-tlenek 7,8-didehydro-4,5α-epoksy-17-metylomorfinan-3,6α-dioluNIKODYKODYNA 6-nikotynoilo-7,8-dihydrokodeinaNIKOKODYNA 6-niko</w:t>
            </w:r>
            <w:r>
              <w:rPr>
                <w:color w:val="000000"/>
                <w:sz w:val="15"/>
              </w:rPr>
              <w:t>tynoilokodeinaNORACYMETADOL α-(+)-3-acetoksy-4,4-difenylo-6-metyloaminoheptanNORKODEINA N-demetylokodeinaNORMORFINA demetylomorfina, czyli 7,8-didehydro-4,5α-epoksymorfinan-3,6α-diol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w:t>
            </w:r>
            <w:r>
              <w:rPr>
                <w:color w:val="000000"/>
                <w:sz w:val="15"/>
              </w:rPr>
              <w:t xml:space="preserve"> w grupie II-N, jeżeli istnienie takich izomerów jest możliwe w ramach użytego oznaczenia chemicznego, chyba że istnienie takich izomerów jest wyraźnie wyłączone,Sole środków odurzających wymienionych w grupie II-N, włączając w to sole estrów, eterów i izo</w:t>
            </w:r>
            <w:r>
              <w:rPr>
                <w:color w:val="000000"/>
                <w:sz w:val="15"/>
              </w:rPr>
              <w:t>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IV-N, jeżeli istnienie takich izomerów jest możliwe w ramach użytego oznaczenia chemicznego, chyba że </w:t>
            </w:r>
            <w:r>
              <w:rPr>
                <w:color w:val="000000"/>
                <w:sz w:val="15"/>
              </w:rPr>
              <w:t>izomery takie są wyraźnie wyłączone.Estry i etery środków odurzających wymienionych w grupie IV-N, jeżeli istnienie takich estrów i eterów jest możliwe, chyba że są one wymienione w innej grupie.Sole środków odurzających wymienionych w grupie IV-N, włączaj</w:t>
            </w:r>
            <w:r>
              <w:rPr>
                <w:color w:val="000000"/>
                <w:sz w:val="15"/>
              </w:rPr>
              <w:t>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w:t>
            </w:r>
            <w:r>
              <w:rPr>
                <w:color w:val="000000"/>
                <w:sz w:val="15"/>
              </w:rPr>
              <w:t>znaczenia chemicznego, chyba że izomery takie są wyraźnie wyłączone.Estry i etery środków odurzających wymienionych w grupie I-N, jeżeli istnienie takich estrów i eterów jest możliwe, chyba że są one wymienione w innej grupie.Sole środków odurzających wymi</w:t>
            </w:r>
            <w:r>
              <w:rPr>
                <w:color w:val="000000"/>
                <w:sz w:val="15"/>
              </w:rPr>
              <w:t>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Z106</w:t>
            </w:r>
          </w:p>
        </w:tc>
        <w:tc>
          <w:tcPr>
            <w:tcW w:w="0" w:type="auto"/>
            <w:tcMar>
              <w:top w:w="0" w:type="dxa"/>
              <w:bottom w:w="0" w:type="dxa"/>
            </w:tcMar>
          </w:tcPr>
          <w:p w:rsidR="00A77B3E" w:rsidRDefault="000A6DBE">
            <w:pPr>
              <w:jc w:val="left"/>
              <w:rPr>
                <w:color w:val="000000"/>
                <w:sz w:val="15"/>
              </w:rPr>
            </w:pPr>
            <w:r>
              <w:rPr>
                <w:color w:val="000000"/>
                <w:sz w:val="15"/>
              </w:rPr>
              <w:t>ACETORFINA 3-O-acetylo-6,7,8,14-tetrahydro-7α-(1-hydroksy-1-metylobutylo)-6,14-endo-etenoo</w:t>
            </w:r>
            <w:r>
              <w:rPr>
                <w:color w:val="000000"/>
                <w:sz w:val="15"/>
              </w:rPr>
              <w:t>ripawinaACETYLODIHYDROKODEINA 6-acetylo-7,8-dihydrokodeinaBENZYLOMORFINA 3-benzylomorfina, czyli 3-benzyloksy-7,8-didehydro-4,5-α-epoksy-17-metylomorfinan-6α-olDEZOMORFINA dihydrodeoksymorfina, czyli 4,5-epoksy-3-hydroksy-17-metylomorfinanDIHYDROETORFINA 7</w:t>
            </w:r>
            <w:r>
              <w:rPr>
                <w:color w:val="000000"/>
                <w:sz w:val="15"/>
              </w:rPr>
              <w:t>,8-dihydro-7-α-[1-(R)-hydroksy-1-metylobutylo]-6,14-endo-etanotetrahydrooripawinaDIHYDROMORFINA 4,5α-epoksy-17-metylomorfinan-3,6α-diolKODOKSYM O-(karboksymetylo)oksym dihydrokodeinonuMETYLODEZORFINA 6-metylo-Δ6-deoksymorfinaMETYLODIHYDROMORFINA 6-metylodi</w:t>
            </w:r>
            <w:r>
              <w:rPr>
                <w:color w:val="000000"/>
                <w:sz w:val="15"/>
              </w:rPr>
              <w:t>hydromorfinaMETOPON 5-metylodihydromorfinon, czyli 4,5-epoksy-3-hydroksy-5,17-dimetylomorfinan-6-onMIROFINA mirystylobenzylomorfina, czyli 3-benzyloksy-7,8-didehydro-4,5α-epoksy-6α-mirystoiloksy-17-metylomorfinanMORFINY METYLOBROMEK oraz inne pochodne morf</w:t>
            </w:r>
            <w:r>
              <w:rPr>
                <w:color w:val="000000"/>
                <w:sz w:val="15"/>
              </w:rPr>
              <w:t>iny zawierające azot czwartorzędowyMORFINY N-TLENEK N-tlenek 7,8-didehydro-4,5α-epoksy-17-metylomorfinan-3,6α-dioluNIKODYKODYNA 6-nikotynoilo-7,8-dihydrokodeinaNIKOKODYNA 6-nikotynoilokodeinaNORACYMETADOL α-(+)-3-acetoksy-4,4-difenylo-6-metyloaminoheptanNO</w:t>
            </w:r>
            <w:r>
              <w:rPr>
                <w:color w:val="000000"/>
                <w:sz w:val="15"/>
              </w:rPr>
              <w:t>RKODEINA N-demetylokodeinaNORMORFINA demetylomorfina, czyli 7,8-didehydro-4,5α-epoksymorfinan-3,6α-diol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Z118</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II-N, jeżeli istnienie takich izomerów jest możliwe w ramach użytego </w:t>
            </w:r>
            <w:r>
              <w:rPr>
                <w:color w:val="000000"/>
                <w:sz w:val="15"/>
              </w:rPr>
              <w:t>oznaczenia chemicznego, chyba że istnienie takich izomerów jest wyraźnie wyłączone,Sole środków odurzających wymienionych w grupie II-N, włączając w to sole estrów, eterów i izomerów, o których mowa wyżej, jeżeli istnienie takich soli jest możliwe : p03 (S</w:t>
            </w:r>
            <w:r>
              <w:rPr>
                <w:color w:val="000000"/>
                <w:sz w:val="15"/>
              </w:rPr>
              <w:t>K026)</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Z119</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IV-N, jeżeli istnienie takich izomerów jest możliwe w ramach użytego oznaczenia chemicznego, chyba że izomery takie są wyraźnie wyłączone.Estry i etery środków odurzających wymienio</w:t>
            </w:r>
            <w:r>
              <w:rPr>
                <w:color w:val="000000"/>
                <w:sz w:val="15"/>
              </w:rPr>
              <w:t xml:space="preserve">nych w grupie IV-N, jeżeli istnienie takich estrów i eterów jest możliwe, chyba że są one wymienione w innej grupie.Sole środków odurzających wymienionych w grupie IV-N, włączając w to sole estrów, eterów i izomerów, o których mowa wyżej, jeżeli istnienie </w:t>
            </w:r>
            <w:r>
              <w:rPr>
                <w:color w:val="000000"/>
                <w:sz w:val="15"/>
              </w:rPr>
              <w:t>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Izomery środków odurzających wymienionych w grupie I-N, jeżeli istnienie takich izomerów jest możliwe w ramach użytego oznaczenia chemicznego, chyba że izomery takie są wyraźnie wyłączone.Estry i ete</w:t>
            </w:r>
            <w:r>
              <w:rPr>
                <w:color w:val="000000"/>
                <w:sz w:val="15"/>
              </w:rPr>
              <w:t>ry środków odurzających wymienionych w grupie I-N, jeżeli istnienie takich estrów i eterów jest możliwe, chyba że są one wymienione w innej grupie.Sole środków odurzających wymienionych w grupie I-N, włączając w to sole estrów, eterów i izomerów, o których</w:t>
            </w:r>
            <w:r>
              <w:rPr>
                <w:color w:val="000000"/>
                <w:sz w:val="15"/>
              </w:rPr>
              <w:t xml:space="preserve">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2939190000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Z107</w:t>
            </w:r>
          </w:p>
        </w:tc>
        <w:tc>
          <w:tcPr>
            <w:tcW w:w="0" w:type="auto"/>
            <w:tcMar>
              <w:top w:w="0" w:type="dxa"/>
              <w:bottom w:w="0" w:type="dxa"/>
            </w:tcMar>
          </w:tcPr>
          <w:p w:rsidR="00A77B3E" w:rsidRDefault="000A6DBE">
            <w:pPr>
              <w:jc w:val="left"/>
              <w:rPr>
                <w:color w:val="000000"/>
                <w:sz w:val="15"/>
              </w:rPr>
            </w:pPr>
            <w:r>
              <w:rPr>
                <w:color w:val="000000"/>
                <w:sz w:val="15"/>
              </w:rPr>
              <w:t>KATYNA (+)-treo-2-amino-1-hydroksy-1-fenylopropan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III-P w </w:t>
            </w:r>
            <w:r>
              <w:rPr>
                <w:color w:val="000000"/>
                <w:sz w:val="15"/>
              </w:rPr>
              <w:t>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Z107</w:t>
            </w:r>
          </w:p>
        </w:tc>
        <w:tc>
          <w:tcPr>
            <w:tcW w:w="0" w:type="auto"/>
            <w:tcMar>
              <w:top w:w="0" w:type="dxa"/>
              <w:bottom w:w="0" w:type="dxa"/>
            </w:tcMar>
          </w:tcPr>
          <w:p w:rsidR="00A77B3E" w:rsidRDefault="000A6DBE">
            <w:pPr>
              <w:jc w:val="left"/>
              <w:rPr>
                <w:color w:val="000000"/>
                <w:sz w:val="15"/>
              </w:rPr>
            </w:pPr>
            <w:r>
              <w:rPr>
                <w:color w:val="000000"/>
                <w:sz w:val="15"/>
              </w:rPr>
              <w:t>KATYNA (+)-treo-2-amino-1-hydroksy-1-fenylopropan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Z122</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III-P w każdym przypadku, gdy istnienie </w:t>
            </w:r>
            <w:r>
              <w:rPr>
                <w:color w:val="000000"/>
                <w:sz w:val="15"/>
              </w:rPr>
              <w:t>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2939430000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Z239</w:t>
            </w:r>
          </w:p>
        </w:tc>
        <w:tc>
          <w:tcPr>
            <w:tcW w:w="0" w:type="auto"/>
            <w:tcMar>
              <w:top w:w="0" w:type="dxa"/>
              <w:bottom w:w="0" w:type="dxa"/>
            </w:tcMar>
          </w:tcPr>
          <w:p w:rsidR="00A77B3E" w:rsidRDefault="000A6DBE">
            <w:pPr>
              <w:jc w:val="left"/>
              <w:rPr>
                <w:color w:val="000000"/>
                <w:sz w:val="15"/>
              </w:rPr>
            </w:pPr>
            <w:r>
              <w:rPr>
                <w:color w:val="000000"/>
                <w:sz w:val="15"/>
              </w:rPr>
              <w:t>METEDRON 1-(4-metoksyfenylo)-2-(metyloamino)propan-1-on Inna nazwa:4-metoksymetkatynon bk-PMMA PMMC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Z239</w:t>
            </w:r>
          </w:p>
        </w:tc>
        <w:tc>
          <w:tcPr>
            <w:tcW w:w="0" w:type="auto"/>
            <w:tcMar>
              <w:top w:w="0" w:type="dxa"/>
              <w:bottom w:w="0" w:type="dxa"/>
            </w:tcMar>
          </w:tcPr>
          <w:p w:rsidR="00A77B3E" w:rsidRDefault="000A6DBE">
            <w:pPr>
              <w:jc w:val="left"/>
              <w:rPr>
                <w:color w:val="000000"/>
                <w:sz w:val="15"/>
              </w:rPr>
            </w:pPr>
            <w:r>
              <w:rPr>
                <w:color w:val="000000"/>
                <w:sz w:val="15"/>
              </w:rPr>
              <w:t xml:space="preserve">METEDRON </w:t>
            </w:r>
            <w:r>
              <w:rPr>
                <w:color w:val="000000"/>
                <w:sz w:val="15"/>
              </w:rPr>
              <w:t>1-(4-metoksyfenylo)-2-(metyloamino)propan-1-on Inna nazwa:4-metoksymetkatynon bk-PMMA PMMC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2939490000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Z108</w:t>
            </w:r>
          </w:p>
        </w:tc>
        <w:tc>
          <w:tcPr>
            <w:tcW w:w="0" w:type="auto"/>
            <w:tcMar>
              <w:top w:w="0" w:type="dxa"/>
              <w:bottom w:w="0" w:type="dxa"/>
            </w:tcMar>
          </w:tcPr>
          <w:p w:rsidR="00A77B3E" w:rsidRDefault="000A6DBE">
            <w:pPr>
              <w:jc w:val="left"/>
              <w:rPr>
                <w:color w:val="000000"/>
                <w:sz w:val="15"/>
              </w:rPr>
            </w:pPr>
            <w:r>
              <w:rPr>
                <w:color w:val="000000"/>
                <w:sz w:val="15"/>
              </w:rPr>
              <w:t xml:space="preserve">FENETYLINA </w:t>
            </w:r>
            <w:r>
              <w:rPr>
                <w:color w:val="000000"/>
                <w:sz w:val="15"/>
              </w:rPr>
              <w:t>(±)-3,7-dihydro-1,3-dimetylo-7-[2-[(1-metylo-2-fenetylo)-amino]-etylo]-1H-puryno-2,6-dion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Z108</w:t>
            </w:r>
          </w:p>
        </w:tc>
        <w:tc>
          <w:tcPr>
            <w:tcW w:w="0" w:type="auto"/>
            <w:tcMar>
              <w:top w:w="0" w:type="dxa"/>
              <w:bottom w:w="0" w:type="dxa"/>
            </w:tcMar>
          </w:tcPr>
          <w:p w:rsidR="00A77B3E" w:rsidRDefault="000A6DBE">
            <w:pPr>
              <w:jc w:val="left"/>
              <w:rPr>
                <w:color w:val="000000"/>
                <w:sz w:val="15"/>
              </w:rPr>
            </w:pPr>
            <w:r>
              <w:rPr>
                <w:color w:val="000000"/>
                <w:sz w:val="15"/>
              </w:rPr>
              <w:t>FENETYLINA (±)-3,7-dihydro-1,3-dimetylo-7-[2-[(1-metylo-2-fenetylo)-amino]-etylo]-1H-puryno-2,6-dion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2939510000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Z109</w:t>
            </w:r>
          </w:p>
        </w:tc>
        <w:tc>
          <w:tcPr>
            <w:tcW w:w="0" w:type="auto"/>
            <w:tcMar>
              <w:top w:w="0" w:type="dxa"/>
              <w:bottom w:w="0" w:type="dxa"/>
            </w:tcMar>
          </w:tcPr>
          <w:p w:rsidR="00A77B3E" w:rsidRDefault="000A6DBE">
            <w:pPr>
              <w:jc w:val="left"/>
              <w:rPr>
                <w:color w:val="000000"/>
                <w:sz w:val="15"/>
              </w:rPr>
            </w:pPr>
            <w:r>
              <w:rPr>
                <w:color w:val="000000"/>
                <w:sz w:val="15"/>
              </w:rPr>
              <w:t>FENMETRAZYNA 2-fenylo-3-metylomorfolina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Z109</w:t>
            </w:r>
          </w:p>
        </w:tc>
        <w:tc>
          <w:tcPr>
            <w:tcW w:w="0" w:type="auto"/>
            <w:tcMar>
              <w:top w:w="0" w:type="dxa"/>
              <w:bottom w:w="0" w:type="dxa"/>
            </w:tcMar>
          </w:tcPr>
          <w:p w:rsidR="00A77B3E" w:rsidRDefault="000A6DBE">
            <w:pPr>
              <w:jc w:val="left"/>
              <w:rPr>
                <w:color w:val="000000"/>
                <w:sz w:val="15"/>
              </w:rPr>
            </w:pPr>
            <w:r>
              <w:rPr>
                <w:color w:val="000000"/>
                <w:sz w:val="15"/>
              </w:rPr>
              <w:t>FENMETRAZYNA 2-fenylo-3-metylomorfolina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2939590000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Z110</w:t>
            </w:r>
          </w:p>
        </w:tc>
        <w:tc>
          <w:tcPr>
            <w:tcW w:w="0" w:type="auto"/>
            <w:tcMar>
              <w:top w:w="0" w:type="dxa"/>
              <w:bottom w:w="0" w:type="dxa"/>
            </w:tcMar>
          </w:tcPr>
          <w:p w:rsidR="00A77B3E" w:rsidRDefault="000A6DBE">
            <w:pPr>
              <w:jc w:val="left"/>
              <w:rPr>
                <w:color w:val="000000"/>
                <w:sz w:val="15"/>
              </w:rPr>
            </w:pPr>
            <w:r>
              <w:rPr>
                <w:color w:val="000000"/>
                <w:sz w:val="15"/>
              </w:rPr>
              <w:t>(+)-LIZERGID LSD, LSD-25 dietyloamid kwasu 9,10-didehydro-6-metyloergolino-8β-karboksylowego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przypadku, gdy istnienie takich soli jest możliwe,Stereoizomery substancji zam</w:t>
            </w:r>
            <w:r>
              <w:rPr>
                <w:color w:val="000000"/>
                <w:sz w:val="15"/>
              </w:rPr>
              <w:t>ieszczonych w grupie I-P, jeżeli istnienie takich stereoizomerów jest możliwe w ramach użytego oznaczenia chemicznego, chyba że stereoizomery takie są wyraźnie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Z110</w:t>
            </w:r>
          </w:p>
        </w:tc>
        <w:tc>
          <w:tcPr>
            <w:tcW w:w="0" w:type="auto"/>
            <w:tcMar>
              <w:top w:w="0" w:type="dxa"/>
              <w:bottom w:w="0" w:type="dxa"/>
            </w:tcMar>
          </w:tcPr>
          <w:p w:rsidR="00A77B3E" w:rsidRDefault="000A6DBE">
            <w:pPr>
              <w:jc w:val="left"/>
              <w:rPr>
                <w:color w:val="000000"/>
                <w:sz w:val="15"/>
              </w:rPr>
            </w:pPr>
            <w:r>
              <w:rPr>
                <w:color w:val="000000"/>
                <w:sz w:val="15"/>
              </w:rPr>
              <w:t>(+)-LIZERGID LSD, LSD-25 dietyloamid kwasu 9,10-didehy</w:t>
            </w:r>
            <w:r>
              <w:rPr>
                <w:color w:val="000000"/>
                <w:sz w:val="15"/>
              </w:rPr>
              <w:t>dro-6-metyloergolino-8β-karboksylowego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substancji zamieszczonych w grupie I-P w każdym przypadku, gdy istnienie takich soli jest możliwe,Stereoizomery substancji zamieszczonych w grupie I-P, jeżeli istnienie takich </w:t>
            </w:r>
            <w:r>
              <w:rPr>
                <w:color w:val="000000"/>
                <w:sz w:val="15"/>
              </w:rPr>
              <w:t>stereoizomerów jest możliwe w ramach użytego oznaczenia chemicznego, chyba że stereoizomery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2939690000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Z111</w:t>
            </w:r>
          </w:p>
        </w:tc>
        <w:tc>
          <w:tcPr>
            <w:tcW w:w="0" w:type="auto"/>
            <w:tcMar>
              <w:top w:w="0" w:type="dxa"/>
              <w:bottom w:w="0" w:type="dxa"/>
            </w:tcMar>
          </w:tcPr>
          <w:p w:rsidR="00A77B3E" w:rsidRDefault="000A6DBE">
            <w:pPr>
              <w:jc w:val="left"/>
              <w:rPr>
                <w:color w:val="000000"/>
                <w:sz w:val="15"/>
              </w:rPr>
            </w:pPr>
            <w:r>
              <w:rPr>
                <w:color w:val="000000"/>
                <w:sz w:val="15"/>
              </w:rPr>
              <w:t>KOKAINA ester metylowy benzoiloekgoniny, czyli ester metylowy kwasu [1</w:t>
            </w:r>
            <w:r>
              <w:rPr>
                <w:color w:val="000000"/>
                <w:sz w:val="15"/>
              </w:rPr>
              <w:t>R-(egzo, egzo)]-3-benzoiloksy-8-metylo-8-azabicyklo[3.2.1]oktano-2-karboksylowego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Z112</w:t>
            </w:r>
          </w:p>
        </w:tc>
        <w:tc>
          <w:tcPr>
            <w:tcW w:w="0" w:type="auto"/>
            <w:tcMar>
              <w:top w:w="0" w:type="dxa"/>
              <w:bottom w:w="0" w:type="dxa"/>
            </w:tcMar>
          </w:tcPr>
          <w:p w:rsidR="00A77B3E" w:rsidRDefault="000A6DBE">
            <w:pPr>
              <w:jc w:val="left"/>
              <w:rPr>
                <w:color w:val="000000"/>
                <w:sz w:val="15"/>
              </w:rPr>
            </w:pPr>
            <w:r>
              <w:rPr>
                <w:color w:val="000000"/>
                <w:sz w:val="15"/>
              </w:rPr>
              <w:t>EKGONINA kwas [1R-(egzo)]-3-hydroksy-8-metylo-8-azabicyklo [3.2.1]oktano-2-karboksylowyMETAMFETAMINA Metamfetamina racemiczna (+)-2-metyloamin</w:t>
            </w:r>
            <w:r>
              <w:rPr>
                <w:color w:val="000000"/>
                <w:sz w:val="15"/>
              </w:rPr>
              <w:t>o-1-fenylopropan (±)-2-metyloamino-1-fenylopropan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jest możliwe w ramach użytego oznaczenia chemicznego, chyba że izomery takie są </w:t>
            </w:r>
            <w:r>
              <w:rPr>
                <w:color w:val="000000"/>
                <w:sz w:val="15"/>
              </w:rPr>
              <w:t>wyraźnie wyłączone.Estry i etery środków odurzających wymienionych w grupie I-N, jeżeli istnienie takich estrów i eterów jest możliwe, chyba że są one wymienione w innej grupie.Sole środków odurzających wymienionych w grupie I-N, włączając w to sole estrów</w:t>
            </w:r>
            <w:r>
              <w:rPr>
                <w:color w:val="000000"/>
                <w:sz w:val="15"/>
              </w:rPr>
              <w:t>, eterów i izomerów, o których mowa wyżej, jeżeli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przypadku, gdy istnienie takich soli jest możliwe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Z111</w:t>
            </w:r>
          </w:p>
        </w:tc>
        <w:tc>
          <w:tcPr>
            <w:tcW w:w="0" w:type="auto"/>
            <w:tcMar>
              <w:top w:w="0" w:type="dxa"/>
              <w:bottom w:w="0" w:type="dxa"/>
            </w:tcMar>
          </w:tcPr>
          <w:p w:rsidR="00A77B3E" w:rsidRDefault="000A6DBE">
            <w:pPr>
              <w:jc w:val="left"/>
              <w:rPr>
                <w:color w:val="000000"/>
                <w:sz w:val="15"/>
              </w:rPr>
            </w:pPr>
            <w:r>
              <w:rPr>
                <w:color w:val="000000"/>
                <w:sz w:val="15"/>
              </w:rPr>
              <w:t>KOK</w:t>
            </w:r>
            <w:r>
              <w:rPr>
                <w:color w:val="000000"/>
                <w:sz w:val="15"/>
              </w:rPr>
              <w:t>AINA ester metylowy benzoiloekgoniny, czyli ester metylowy kwasu [1R-(egzo, egzo)]-3-benzoiloksy-8-metylo-8-azabicyklo[3.2.1]oktano-2-karboksylowego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Z112</w:t>
            </w:r>
          </w:p>
        </w:tc>
        <w:tc>
          <w:tcPr>
            <w:tcW w:w="0" w:type="auto"/>
            <w:tcMar>
              <w:top w:w="0" w:type="dxa"/>
              <w:bottom w:w="0" w:type="dxa"/>
            </w:tcMar>
          </w:tcPr>
          <w:p w:rsidR="00A77B3E" w:rsidRDefault="000A6DBE">
            <w:pPr>
              <w:jc w:val="left"/>
              <w:rPr>
                <w:color w:val="000000"/>
                <w:sz w:val="15"/>
              </w:rPr>
            </w:pPr>
            <w:r>
              <w:rPr>
                <w:color w:val="000000"/>
                <w:sz w:val="15"/>
              </w:rPr>
              <w:t xml:space="preserve">EKGONINA kwas [1R-(egzo)]-3-hydroksy-8-metylo-8-azabicyklo </w:t>
            </w:r>
            <w:r>
              <w:rPr>
                <w:color w:val="000000"/>
                <w:sz w:val="15"/>
              </w:rPr>
              <w:t>[3.2.1]oktano-2-karboksylowyMETAMFETAMINA Metamfetamina racemiczna (+)-2-metyloamino-1-fenylopropan (±)-2-metyloamino-1-fenylopropan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Z117</w:t>
            </w:r>
          </w:p>
        </w:tc>
        <w:tc>
          <w:tcPr>
            <w:tcW w:w="0" w:type="auto"/>
            <w:tcMar>
              <w:top w:w="0" w:type="dxa"/>
              <w:bottom w:w="0" w:type="dxa"/>
            </w:tcMar>
          </w:tcPr>
          <w:p w:rsidR="00A77B3E" w:rsidRDefault="000A6DBE">
            <w:pPr>
              <w:jc w:val="left"/>
              <w:rPr>
                <w:color w:val="000000"/>
                <w:sz w:val="15"/>
              </w:rPr>
            </w:pPr>
            <w:r>
              <w:rPr>
                <w:color w:val="000000"/>
                <w:sz w:val="15"/>
              </w:rPr>
              <w:t xml:space="preserve">Izomery środków odurzających wymienionych w grupie I-N, jeżeli istnienie takich izomerów </w:t>
            </w:r>
            <w:r>
              <w:rPr>
                <w:color w:val="000000"/>
                <w:sz w:val="15"/>
              </w:rPr>
              <w:t>jest możliwe w ramach użytego oznaczenia chemicznego, chyba że izomery takie są wyraźnie wyłączone.Estry i etery środków odurzających wymienionych w grupie I-N, jeżeli istnienie takich estrów i eterów jest możliwe, chyba że są one wymienione w innej grupie</w:t>
            </w:r>
            <w:r>
              <w:rPr>
                <w:color w:val="000000"/>
                <w:sz w:val="15"/>
              </w:rPr>
              <w:t>.Sole środków odurzających wymienionych w grupie I-N, włączając w to sole estrów, eterów i izomerów, o których mowa wyżej, jeżeli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Z121</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II-P w każdym przyp</w:t>
            </w:r>
            <w:r>
              <w:rPr>
                <w:color w:val="000000"/>
                <w:sz w:val="15"/>
              </w:rPr>
              <w:t>adku, gdy istnienie takich soli jest możliwe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2939710000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3202</w:t>
            </w:r>
          </w:p>
        </w:tc>
        <w:tc>
          <w:tcPr>
            <w:tcW w:w="0" w:type="auto"/>
            <w:tcMar>
              <w:top w:w="0" w:type="dxa"/>
              <w:bottom w:w="0" w:type="dxa"/>
            </w:tcMar>
          </w:tcPr>
          <w:p w:rsidR="00A77B3E" w:rsidRDefault="000A6DBE">
            <w:pPr>
              <w:jc w:val="left"/>
              <w:rPr>
                <w:color w:val="000000"/>
                <w:sz w:val="15"/>
              </w:rPr>
            </w:pPr>
            <w:r>
              <w:rPr>
                <w:color w:val="000000"/>
                <w:sz w:val="15"/>
              </w:rPr>
              <w:t>(1R,2S)-(-)-chloroefedryna Nr CAS 110925-64-9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3203</w:t>
            </w:r>
          </w:p>
        </w:tc>
        <w:tc>
          <w:tcPr>
            <w:tcW w:w="0" w:type="auto"/>
            <w:tcMar>
              <w:top w:w="0" w:type="dxa"/>
              <w:bottom w:w="0" w:type="dxa"/>
            </w:tcMar>
          </w:tcPr>
          <w:p w:rsidR="00A77B3E" w:rsidRDefault="000A6DBE">
            <w:pPr>
              <w:jc w:val="left"/>
              <w:rPr>
                <w:color w:val="000000"/>
                <w:sz w:val="15"/>
              </w:rPr>
            </w:pPr>
            <w:r>
              <w:rPr>
                <w:color w:val="000000"/>
                <w:sz w:val="15"/>
              </w:rPr>
              <w:t xml:space="preserve">(1S,2R)-(+)-chloroefedryna Nr CAS 1384199-95-4 : SPX </w:t>
            </w:r>
            <w:r>
              <w:rPr>
                <w:color w:val="000000"/>
                <w:sz w:val="15"/>
              </w:rPr>
              <w:t>(TM135)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3204</w:t>
            </w:r>
          </w:p>
        </w:tc>
        <w:tc>
          <w:tcPr>
            <w:tcW w:w="0" w:type="auto"/>
            <w:tcMar>
              <w:top w:w="0" w:type="dxa"/>
              <w:bottom w:w="0" w:type="dxa"/>
            </w:tcMar>
          </w:tcPr>
          <w:p w:rsidR="00A77B3E" w:rsidRDefault="000A6DBE">
            <w:pPr>
              <w:jc w:val="left"/>
              <w:rPr>
                <w:color w:val="000000"/>
                <w:sz w:val="15"/>
              </w:rPr>
            </w:pPr>
            <w:r>
              <w:rPr>
                <w:color w:val="000000"/>
                <w:sz w:val="15"/>
              </w:rPr>
              <w:t>(1S,2S)-(+)-chloropseudoefedryna Nr CAS 73393-61-0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3205</w:t>
            </w:r>
          </w:p>
        </w:tc>
        <w:tc>
          <w:tcPr>
            <w:tcW w:w="0" w:type="auto"/>
            <w:tcMar>
              <w:top w:w="0" w:type="dxa"/>
              <w:bottom w:w="0" w:type="dxa"/>
            </w:tcMar>
          </w:tcPr>
          <w:p w:rsidR="00A77B3E" w:rsidRDefault="000A6DBE">
            <w:pPr>
              <w:jc w:val="left"/>
              <w:rPr>
                <w:color w:val="000000"/>
                <w:sz w:val="15"/>
              </w:rPr>
            </w:pPr>
            <w:r>
              <w:rPr>
                <w:color w:val="000000"/>
                <w:sz w:val="15"/>
              </w:rPr>
              <w:t>(1R,2R)-(-)-chloropseudoefedryna Nr CAS 771434-80-1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3249</w:t>
            </w:r>
          </w:p>
        </w:tc>
        <w:tc>
          <w:tcPr>
            <w:tcW w:w="0" w:type="auto"/>
            <w:tcMar>
              <w:top w:w="0" w:type="dxa"/>
              <w:bottom w:w="0" w:type="dxa"/>
            </w:tcMar>
          </w:tcPr>
          <w:p w:rsidR="00A77B3E" w:rsidRDefault="000A6DBE">
            <w:pPr>
              <w:jc w:val="left"/>
              <w:rPr>
                <w:color w:val="000000"/>
                <w:sz w:val="15"/>
              </w:rPr>
            </w:pPr>
            <w:r>
              <w:rPr>
                <w:color w:val="000000"/>
                <w:sz w:val="15"/>
              </w:rPr>
              <w:t>Pozostałe : SPX (TM135)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Z113</w:t>
            </w:r>
          </w:p>
        </w:tc>
        <w:tc>
          <w:tcPr>
            <w:tcW w:w="0" w:type="auto"/>
            <w:tcMar>
              <w:top w:w="0" w:type="dxa"/>
              <w:bottom w:w="0" w:type="dxa"/>
            </w:tcMar>
          </w:tcPr>
          <w:p w:rsidR="00A77B3E" w:rsidRDefault="000A6DBE">
            <w:pPr>
              <w:jc w:val="left"/>
              <w:rPr>
                <w:color w:val="000000"/>
                <w:sz w:val="15"/>
              </w:rPr>
            </w:pPr>
            <w:r>
              <w:rPr>
                <w:color w:val="000000"/>
                <w:sz w:val="15"/>
              </w:rPr>
              <w:t>DMT N,N-dimetylotryptaminaMetkatynon 2-(metyloamino)-1-fenylopropan-1-onKATYNON (-)-α-aminopropiofenonMeskalina 3,4,5-trimetoksyfenetyloaminaPsylocyna 3-(2-dimetyloaminoetylo)-4-hydroksyindolPSYLOCYBINA diwodorofosforan 3-(2-dimetyloaminoetylo)-4-indo</w:t>
            </w:r>
            <w:r>
              <w:rPr>
                <w:color w:val="000000"/>
                <w:sz w:val="15"/>
              </w:rPr>
              <w:t>lilu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Sole substancji zamieszczonych w grupie I-P w każdym przypadku, gdy istnienie takich soli jest możliwe,Stereoizomery substancji zamieszczonych w grupie I-P, jeżeli istnienie takich stereoizomerów jest możliwe w ramach u</w:t>
            </w:r>
            <w:r>
              <w:rPr>
                <w:color w:val="000000"/>
                <w:sz w:val="15"/>
              </w:rPr>
              <w:t>żytego oznaczenia chemicznego, chyba że stereoizomery takie są wyraźnie wyłączone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Z224</w:t>
            </w:r>
          </w:p>
        </w:tc>
        <w:tc>
          <w:tcPr>
            <w:tcW w:w="0" w:type="auto"/>
            <w:tcMar>
              <w:top w:w="0" w:type="dxa"/>
              <w:bottom w:w="0" w:type="dxa"/>
            </w:tcMar>
          </w:tcPr>
          <w:p w:rsidR="00A77B3E" w:rsidRDefault="000A6DBE">
            <w:pPr>
              <w:jc w:val="left"/>
              <w:rPr>
                <w:color w:val="000000"/>
                <w:sz w:val="15"/>
              </w:rPr>
            </w:pPr>
            <w:r>
              <w:rPr>
                <w:color w:val="000000"/>
                <w:sz w:val="15"/>
              </w:rPr>
              <w:t>Mefedron (±2)-metyloamino-1-(4-metylofenylo)propan-1-on; inna nazwa: 4-metylometkatynon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Z234</w:t>
            </w:r>
          </w:p>
        </w:tc>
        <w:tc>
          <w:tcPr>
            <w:tcW w:w="0" w:type="auto"/>
            <w:tcMar>
              <w:top w:w="0" w:type="dxa"/>
              <w:bottom w:w="0" w:type="dxa"/>
            </w:tcMar>
          </w:tcPr>
          <w:p w:rsidR="00A77B3E" w:rsidRDefault="000A6DBE">
            <w:pPr>
              <w:jc w:val="left"/>
              <w:rPr>
                <w:color w:val="000000"/>
                <w:sz w:val="15"/>
              </w:rPr>
            </w:pPr>
            <w:r>
              <w:rPr>
                <w:color w:val="000000"/>
                <w:sz w:val="15"/>
              </w:rPr>
              <w:t xml:space="preserve">4-EMC </w:t>
            </w:r>
            <w:r>
              <w:rPr>
                <w:color w:val="000000"/>
                <w:sz w:val="15"/>
              </w:rPr>
              <w:t>2-metyloamino-1-(4-etylofenylo)propan-1-on 1-(4-etylofenylo)-2-metyloaminopropan-1-on, Inna nazwa: 4-etylometkatynon 2-etylamino-1-p-tolylopropan-1-on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Z235</w:t>
            </w:r>
          </w:p>
        </w:tc>
        <w:tc>
          <w:tcPr>
            <w:tcW w:w="0" w:type="auto"/>
            <w:tcMar>
              <w:top w:w="0" w:type="dxa"/>
              <w:bottom w:w="0" w:type="dxa"/>
            </w:tcMar>
          </w:tcPr>
          <w:p w:rsidR="00A77B3E" w:rsidRDefault="000A6DBE">
            <w:pPr>
              <w:jc w:val="left"/>
              <w:rPr>
                <w:color w:val="000000"/>
                <w:sz w:val="15"/>
              </w:rPr>
            </w:pPr>
            <w:r>
              <w:rPr>
                <w:color w:val="000000"/>
                <w:sz w:val="15"/>
              </w:rPr>
              <w:t>4-FMC 2-metyloamino-1-(4-fluorofenylo)propan-1-on 1-(4-fluorofenylo)-2-me</w:t>
            </w:r>
            <w:r>
              <w:rPr>
                <w:color w:val="000000"/>
                <w:sz w:val="15"/>
              </w:rPr>
              <w:t>tyloaminopropan-1-on, inna nazwa: 4-fluoro-metkatynon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Z236</w:t>
            </w:r>
          </w:p>
        </w:tc>
        <w:tc>
          <w:tcPr>
            <w:tcW w:w="0" w:type="auto"/>
            <w:tcMar>
              <w:top w:w="0" w:type="dxa"/>
              <w:bottom w:w="0" w:type="dxa"/>
            </w:tcMar>
          </w:tcPr>
          <w:p w:rsidR="00A77B3E" w:rsidRDefault="000A6DBE">
            <w:pPr>
              <w:jc w:val="left"/>
              <w:rPr>
                <w:color w:val="000000"/>
                <w:sz w:val="15"/>
              </w:rPr>
            </w:pPr>
            <w:r>
              <w:rPr>
                <w:color w:val="000000"/>
                <w:sz w:val="15"/>
              </w:rPr>
              <w:t>4-MEC 2-etyloamino-1-(4-metylofenylo-1-yl)propan-1-on, inna nazwa: 4-metylo-N-etylokatynon : p09 (SK025)</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Z113</w:t>
            </w:r>
          </w:p>
        </w:tc>
        <w:tc>
          <w:tcPr>
            <w:tcW w:w="0" w:type="auto"/>
            <w:tcMar>
              <w:top w:w="0" w:type="dxa"/>
              <w:bottom w:w="0" w:type="dxa"/>
            </w:tcMar>
          </w:tcPr>
          <w:p w:rsidR="00A77B3E" w:rsidRDefault="000A6DBE">
            <w:pPr>
              <w:jc w:val="left"/>
              <w:rPr>
                <w:color w:val="000000"/>
                <w:sz w:val="15"/>
              </w:rPr>
            </w:pPr>
            <w:r>
              <w:rPr>
                <w:color w:val="000000"/>
                <w:sz w:val="15"/>
              </w:rPr>
              <w:t xml:space="preserve">DMT N,N-dimetylotryptaminaMetkatynon </w:t>
            </w:r>
            <w:r>
              <w:rPr>
                <w:color w:val="000000"/>
                <w:sz w:val="15"/>
              </w:rPr>
              <w:t>2-(metyloamino)-1-fenylopropan-1-onKATYNON (-)-α-aminopropiofenonMeskalina 3,4,5-trimetoksyfenetyloaminaPsylocyna 3-(2-dimetyloaminoetylo)-4-hydroksyindolPSYLOCYBINA diwodorofosforan 3-(2-dimetyloaminoetylo)-4-indolilu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Z120</w:t>
            </w:r>
          </w:p>
        </w:tc>
        <w:tc>
          <w:tcPr>
            <w:tcW w:w="0" w:type="auto"/>
            <w:tcMar>
              <w:top w:w="0" w:type="dxa"/>
              <w:bottom w:w="0" w:type="dxa"/>
            </w:tcMar>
          </w:tcPr>
          <w:p w:rsidR="00A77B3E" w:rsidRDefault="000A6DBE">
            <w:pPr>
              <w:jc w:val="left"/>
              <w:rPr>
                <w:color w:val="000000"/>
                <w:sz w:val="15"/>
              </w:rPr>
            </w:pPr>
            <w:r>
              <w:rPr>
                <w:color w:val="000000"/>
                <w:sz w:val="15"/>
              </w:rPr>
              <w:t xml:space="preserve">Sole </w:t>
            </w:r>
            <w:r>
              <w:rPr>
                <w:color w:val="000000"/>
                <w:sz w:val="15"/>
              </w:rPr>
              <w:t>substancji zamieszczonych w grupie I-P w każdym przypadku, gdy istnienie takich soli jest możliwe,Stereoizomery substancji zamieszczonych w grupie I-P, jeżeli istnienie takich stereoizomerów jest możliwe w ramach użytego oznaczenia chemicznego, chyba że st</w:t>
            </w:r>
            <w:r>
              <w:rPr>
                <w:color w:val="000000"/>
                <w:sz w:val="15"/>
              </w:rPr>
              <w:t>ereoizomery takie są wyraźnie wyłączone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Z224</w:t>
            </w:r>
          </w:p>
        </w:tc>
        <w:tc>
          <w:tcPr>
            <w:tcW w:w="0" w:type="auto"/>
            <w:tcMar>
              <w:top w:w="0" w:type="dxa"/>
              <w:bottom w:w="0" w:type="dxa"/>
            </w:tcMar>
          </w:tcPr>
          <w:p w:rsidR="00A77B3E" w:rsidRDefault="000A6DBE">
            <w:pPr>
              <w:jc w:val="left"/>
              <w:rPr>
                <w:color w:val="000000"/>
                <w:sz w:val="15"/>
              </w:rPr>
            </w:pPr>
            <w:r>
              <w:rPr>
                <w:color w:val="000000"/>
                <w:sz w:val="15"/>
              </w:rPr>
              <w:t>Mefedron (±2)-metyloamino-1-(4-metylofenylo)propan-1-on; inna nazwa: 4-metylometkatynon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Z234</w:t>
            </w:r>
          </w:p>
        </w:tc>
        <w:tc>
          <w:tcPr>
            <w:tcW w:w="0" w:type="auto"/>
            <w:tcMar>
              <w:top w:w="0" w:type="dxa"/>
              <w:bottom w:w="0" w:type="dxa"/>
            </w:tcMar>
          </w:tcPr>
          <w:p w:rsidR="00A77B3E" w:rsidRDefault="000A6DBE">
            <w:pPr>
              <w:jc w:val="left"/>
              <w:rPr>
                <w:color w:val="000000"/>
                <w:sz w:val="15"/>
              </w:rPr>
            </w:pPr>
            <w:r>
              <w:rPr>
                <w:color w:val="000000"/>
                <w:sz w:val="15"/>
              </w:rPr>
              <w:t xml:space="preserve">4-EMC 2-metyloamino-1-(4-etylofenylo)propan-1-on </w:t>
            </w:r>
            <w:r>
              <w:rPr>
                <w:color w:val="000000"/>
                <w:sz w:val="15"/>
              </w:rPr>
              <w:t>1-(4-etylofenylo)-2-metyloaminopropan-1-on, Inna nazwa: 4-etylometkatynon 2-etylamino-1-p-tolylopropan-1-on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Z235</w:t>
            </w:r>
          </w:p>
        </w:tc>
        <w:tc>
          <w:tcPr>
            <w:tcW w:w="0" w:type="auto"/>
            <w:tcMar>
              <w:top w:w="0" w:type="dxa"/>
              <w:bottom w:w="0" w:type="dxa"/>
            </w:tcMar>
          </w:tcPr>
          <w:p w:rsidR="00A77B3E" w:rsidRDefault="000A6DBE">
            <w:pPr>
              <w:jc w:val="left"/>
              <w:rPr>
                <w:color w:val="000000"/>
                <w:sz w:val="15"/>
              </w:rPr>
            </w:pPr>
            <w:r>
              <w:rPr>
                <w:color w:val="000000"/>
                <w:sz w:val="15"/>
              </w:rPr>
              <w:t>4-FMC 2-metyloamino-1-(4-fluorofenylo)propan-1-on 1-(4-fluorofenylo)-2-metyloaminopropan-1-on, inna nazwa: 4-fluoro-</w:t>
            </w:r>
            <w:r>
              <w:rPr>
                <w:color w:val="000000"/>
                <w:sz w:val="15"/>
              </w:rPr>
              <w:t>metkatynon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Z236</w:t>
            </w:r>
          </w:p>
        </w:tc>
        <w:tc>
          <w:tcPr>
            <w:tcW w:w="0" w:type="auto"/>
            <w:tcMar>
              <w:top w:w="0" w:type="dxa"/>
              <w:bottom w:w="0" w:type="dxa"/>
            </w:tcMar>
          </w:tcPr>
          <w:p w:rsidR="00A77B3E" w:rsidRDefault="000A6DBE">
            <w:pPr>
              <w:jc w:val="left"/>
              <w:rPr>
                <w:color w:val="000000"/>
                <w:sz w:val="15"/>
              </w:rPr>
            </w:pPr>
            <w:r>
              <w:rPr>
                <w:color w:val="000000"/>
                <w:sz w:val="15"/>
              </w:rPr>
              <w:t>4-MEC 2-etyloamino-1-(4-metylofenylo-1-yl)propan-1-on, inna nazwa: 4-metylo-N-etylokatynon : p03 (SK026)</w:t>
            </w:r>
          </w:p>
        </w:tc>
      </w:tr>
      <w:tr w:rsidR="0051304E">
        <w:tc>
          <w:tcPr>
            <w:tcW w:w="0" w:type="auto"/>
            <w:tcMar>
              <w:top w:w="0" w:type="dxa"/>
              <w:bottom w:w="0" w:type="dxa"/>
            </w:tcMar>
          </w:tcPr>
          <w:p w:rsidR="00A77B3E" w:rsidRDefault="000A6DBE">
            <w:pPr>
              <w:jc w:val="left"/>
              <w:rPr>
                <w:color w:val="000000"/>
                <w:sz w:val="15"/>
              </w:rPr>
            </w:pPr>
            <w:r>
              <w:rPr>
                <w:color w:val="000000"/>
                <w:sz w:val="15"/>
              </w:rPr>
              <w:t>2939790000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Z999</w:t>
            </w:r>
          </w:p>
        </w:tc>
        <w:tc>
          <w:tcPr>
            <w:tcW w:w="0" w:type="auto"/>
            <w:tcMar>
              <w:top w:w="0" w:type="dxa"/>
              <w:bottom w:w="0" w:type="dxa"/>
            </w:tcMar>
          </w:tcPr>
          <w:p w:rsidR="00A77B3E" w:rsidRDefault="000A6DBE">
            <w:pPr>
              <w:jc w:val="left"/>
              <w:rPr>
                <w:color w:val="000000"/>
                <w:sz w:val="15"/>
              </w:rPr>
            </w:pPr>
            <w:r>
              <w:rPr>
                <w:color w:val="000000"/>
                <w:sz w:val="15"/>
              </w:rPr>
              <w:t>Pozostałe : p03</w:t>
            </w:r>
          </w:p>
        </w:tc>
      </w:tr>
      <w:tr w:rsidR="0051304E">
        <w:tc>
          <w:tcPr>
            <w:tcW w:w="0" w:type="auto"/>
            <w:tcMar>
              <w:top w:w="0" w:type="dxa"/>
              <w:bottom w:w="0" w:type="dxa"/>
            </w:tcMar>
          </w:tcPr>
          <w:p w:rsidR="00A77B3E" w:rsidRDefault="000A6DBE">
            <w:pPr>
              <w:jc w:val="left"/>
              <w:rPr>
                <w:color w:val="000000"/>
                <w:sz w:val="15"/>
              </w:rPr>
            </w:pPr>
            <w:r>
              <w:rPr>
                <w:color w:val="000000"/>
                <w:sz w:val="15"/>
              </w:rPr>
              <w:t>2939800000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3202</w:t>
            </w:r>
          </w:p>
        </w:tc>
        <w:tc>
          <w:tcPr>
            <w:tcW w:w="0" w:type="auto"/>
            <w:tcMar>
              <w:top w:w="0" w:type="dxa"/>
              <w:bottom w:w="0" w:type="dxa"/>
            </w:tcMar>
          </w:tcPr>
          <w:p w:rsidR="00A77B3E" w:rsidRDefault="000A6DBE">
            <w:pPr>
              <w:jc w:val="left"/>
              <w:rPr>
                <w:color w:val="000000"/>
                <w:sz w:val="15"/>
              </w:rPr>
            </w:pPr>
            <w:r>
              <w:rPr>
                <w:color w:val="000000"/>
                <w:sz w:val="15"/>
              </w:rPr>
              <w:t xml:space="preserve">(1R,2S)-(-)-chloroefedryna Nr CAS 110925-64-9 : SPX </w:t>
            </w:r>
            <w:r>
              <w:rPr>
                <w:color w:val="000000"/>
                <w:sz w:val="15"/>
              </w:rPr>
              <w:t>(TM135)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3203</w:t>
            </w:r>
          </w:p>
        </w:tc>
        <w:tc>
          <w:tcPr>
            <w:tcW w:w="0" w:type="auto"/>
            <w:tcMar>
              <w:top w:w="0" w:type="dxa"/>
              <w:bottom w:w="0" w:type="dxa"/>
            </w:tcMar>
          </w:tcPr>
          <w:p w:rsidR="00A77B3E" w:rsidRDefault="000A6DBE">
            <w:pPr>
              <w:jc w:val="left"/>
              <w:rPr>
                <w:color w:val="000000"/>
                <w:sz w:val="15"/>
              </w:rPr>
            </w:pPr>
            <w:r>
              <w:rPr>
                <w:color w:val="000000"/>
                <w:sz w:val="15"/>
              </w:rPr>
              <w:t>(1S,2R)-(+)-chloroefedryna Nr CAS 1384199-95-4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3204</w:t>
            </w:r>
          </w:p>
        </w:tc>
        <w:tc>
          <w:tcPr>
            <w:tcW w:w="0" w:type="auto"/>
            <w:tcMar>
              <w:top w:w="0" w:type="dxa"/>
              <w:bottom w:w="0" w:type="dxa"/>
            </w:tcMar>
          </w:tcPr>
          <w:p w:rsidR="00A77B3E" w:rsidRDefault="000A6DBE">
            <w:pPr>
              <w:jc w:val="left"/>
              <w:rPr>
                <w:color w:val="000000"/>
                <w:sz w:val="15"/>
              </w:rPr>
            </w:pPr>
            <w:r>
              <w:rPr>
                <w:color w:val="000000"/>
                <w:sz w:val="15"/>
              </w:rPr>
              <w:t>(1S,2S)-(+)-chloropseudoefedryna Nr CAS 73393-61-0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3205</w:t>
            </w:r>
          </w:p>
        </w:tc>
        <w:tc>
          <w:tcPr>
            <w:tcW w:w="0" w:type="auto"/>
            <w:tcMar>
              <w:top w:w="0" w:type="dxa"/>
              <w:bottom w:w="0" w:type="dxa"/>
            </w:tcMar>
          </w:tcPr>
          <w:p w:rsidR="00A77B3E" w:rsidRDefault="000A6DBE">
            <w:pPr>
              <w:jc w:val="left"/>
              <w:rPr>
                <w:color w:val="000000"/>
                <w:sz w:val="15"/>
              </w:rPr>
            </w:pPr>
            <w:r>
              <w:rPr>
                <w:color w:val="000000"/>
                <w:sz w:val="15"/>
              </w:rPr>
              <w:t xml:space="preserve">(1R,2R)-(-)-chloropseudoefedryna Nr CAS </w:t>
            </w:r>
            <w:r>
              <w:rPr>
                <w:color w:val="000000"/>
                <w:sz w:val="15"/>
              </w:rPr>
              <w:t>771434-80-1 : SPX (TM135) (CD259)</w:t>
            </w:r>
          </w:p>
        </w:tc>
      </w:tr>
      <w:tr w:rsidR="0051304E">
        <w:tc>
          <w:tcPr>
            <w:tcW w:w="0" w:type="auto"/>
            <w:tcMar>
              <w:top w:w="0" w:type="dxa"/>
              <w:bottom w:w="0" w:type="dxa"/>
            </w:tcMar>
          </w:tcPr>
          <w:p w:rsidR="00A77B3E" w:rsidRDefault="000A6DBE">
            <w:pPr>
              <w:jc w:val="left"/>
              <w:rPr>
                <w:color w:val="000000"/>
                <w:sz w:val="15"/>
              </w:rPr>
            </w:pPr>
            <w:r>
              <w:rPr>
                <w:color w:val="000000"/>
                <w:sz w:val="15"/>
              </w:rPr>
              <w:t>2939800000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3249</w:t>
            </w:r>
          </w:p>
        </w:tc>
        <w:tc>
          <w:tcPr>
            <w:tcW w:w="0" w:type="auto"/>
            <w:tcMar>
              <w:top w:w="0" w:type="dxa"/>
              <w:bottom w:w="0" w:type="dxa"/>
            </w:tcMar>
          </w:tcPr>
          <w:p w:rsidR="00A77B3E" w:rsidRDefault="000A6DBE">
            <w:pPr>
              <w:jc w:val="left"/>
              <w:rPr>
                <w:color w:val="000000"/>
                <w:sz w:val="15"/>
              </w:rPr>
            </w:pPr>
            <w:r>
              <w:rPr>
                <w:color w:val="000000"/>
                <w:sz w:val="15"/>
              </w:rPr>
              <w:t>Pozostałe : SPX (TM135)</w:t>
            </w:r>
          </w:p>
        </w:tc>
      </w:tr>
      <w:tr w:rsidR="0051304E">
        <w:tc>
          <w:tcPr>
            <w:tcW w:w="0" w:type="auto"/>
            <w:tcMar>
              <w:top w:w="0" w:type="dxa"/>
              <w:bottom w:w="0" w:type="dxa"/>
            </w:tcMar>
          </w:tcPr>
          <w:p w:rsidR="00A77B3E" w:rsidRDefault="000A6DBE">
            <w:pPr>
              <w:jc w:val="left"/>
              <w:rPr>
                <w:color w:val="000000"/>
                <w:sz w:val="15"/>
              </w:rPr>
            </w:pPr>
            <w:r>
              <w:rPr>
                <w:color w:val="000000"/>
                <w:sz w:val="15"/>
              </w:rPr>
              <w:t>2940000000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Produkty lecznicze 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2940000000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 xml:space="preserve">Pozostałe : </w:t>
            </w:r>
            <w:r>
              <w:rPr>
                <w:color w:val="000000"/>
                <w:sz w:val="15"/>
              </w:rPr>
              <w:t>23%</w:t>
            </w:r>
          </w:p>
        </w:tc>
      </w:tr>
      <w:tr w:rsidR="0051304E">
        <w:tc>
          <w:tcPr>
            <w:tcW w:w="0" w:type="auto"/>
            <w:tcMar>
              <w:top w:w="0" w:type="dxa"/>
              <w:bottom w:w="0" w:type="dxa"/>
            </w:tcMar>
          </w:tcPr>
          <w:p w:rsidR="00A77B3E" w:rsidRDefault="000A6DBE">
            <w:pPr>
              <w:jc w:val="left"/>
              <w:rPr>
                <w:color w:val="000000"/>
                <w:sz w:val="15"/>
              </w:rPr>
            </w:pPr>
            <w:r>
              <w:rPr>
                <w:color w:val="000000"/>
                <w:sz w:val="15"/>
              </w:rPr>
              <w:t>2940000080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2940000080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r w:rsidR="0051304E">
        <w:tc>
          <w:tcPr>
            <w:tcW w:w="0" w:type="auto"/>
            <w:tcMar>
              <w:top w:w="0" w:type="dxa"/>
              <w:bottom w:w="0" w:type="dxa"/>
            </w:tcMar>
          </w:tcPr>
          <w:p w:rsidR="00A77B3E" w:rsidRDefault="000A6DBE">
            <w:pPr>
              <w:jc w:val="left"/>
              <w:rPr>
                <w:color w:val="000000"/>
                <w:sz w:val="15"/>
              </w:rPr>
            </w:pPr>
            <w:r>
              <w:rPr>
                <w:color w:val="000000"/>
                <w:sz w:val="15"/>
              </w:rPr>
              <w:t>2941000000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2941000000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V030</w:t>
            </w:r>
          </w:p>
        </w:tc>
        <w:tc>
          <w:tcPr>
            <w:tcW w:w="0" w:type="auto"/>
            <w:tcMar>
              <w:top w:w="0" w:type="dxa"/>
              <w:bottom w:w="0" w:type="dxa"/>
            </w:tcMar>
          </w:tcPr>
          <w:p w:rsidR="00A77B3E" w:rsidRDefault="000A6DBE">
            <w:pPr>
              <w:jc w:val="left"/>
              <w:rPr>
                <w:color w:val="000000"/>
                <w:sz w:val="15"/>
              </w:rPr>
            </w:pPr>
            <w:r>
              <w:rPr>
                <w:color w:val="000000"/>
                <w:sz w:val="15"/>
              </w:rPr>
              <w:t xml:space="preserve">Produkty lecznicze </w:t>
            </w:r>
            <w:r>
              <w:rPr>
                <w:color w:val="000000"/>
                <w:sz w:val="15"/>
              </w:rPr>
              <w:t>dopuszczone do obrotu na terytorium Rzeczypospolitej Polskiej, zgodnie z przepisami Prawa farmaceutycznego : 8%</w:t>
            </w:r>
          </w:p>
        </w:tc>
      </w:tr>
      <w:tr w:rsidR="0051304E">
        <w:tc>
          <w:tcPr>
            <w:tcW w:w="0" w:type="auto"/>
            <w:tcMar>
              <w:top w:w="0" w:type="dxa"/>
              <w:bottom w:w="0" w:type="dxa"/>
            </w:tcMar>
          </w:tcPr>
          <w:p w:rsidR="00A77B3E" w:rsidRDefault="000A6DBE">
            <w:pPr>
              <w:jc w:val="left"/>
              <w:rPr>
                <w:color w:val="000000"/>
                <w:sz w:val="15"/>
              </w:rPr>
            </w:pPr>
            <w:r>
              <w:rPr>
                <w:color w:val="000000"/>
                <w:sz w:val="15"/>
              </w:rPr>
              <w:t>2942000000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V999</w:t>
            </w:r>
          </w:p>
        </w:tc>
        <w:tc>
          <w:tcPr>
            <w:tcW w:w="0" w:type="auto"/>
            <w:tcMar>
              <w:top w:w="0" w:type="dxa"/>
              <w:bottom w:w="0" w:type="dxa"/>
            </w:tcMar>
          </w:tcPr>
          <w:p w:rsidR="00A77B3E" w:rsidRDefault="000A6DBE">
            <w:pPr>
              <w:jc w:val="left"/>
              <w:rPr>
                <w:color w:val="000000"/>
                <w:sz w:val="15"/>
              </w:rPr>
            </w:pPr>
            <w:r>
              <w:rPr>
                <w:color w:val="000000"/>
                <w:sz w:val="15"/>
              </w:rPr>
              <w:t>Pozostałe : 23%</w:t>
            </w:r>
          </w:p>
        </w:tc>
      </w:tr>
      <w:tr w:rsidR="0051304E">
        <w:tc>
          <w:tcPr>
            <w:tcW w:w="0" w:type="auto"/>
            <w:tcMar>
              <w:top w:w="0" w:type="dxa"/>
              <w:bottom w:w="0" w:type="dxa"/>
            </w:tcMar>
          </w:tcPr>
          <w:p w:rsidR="00A77B3E" w:rsidRDefault="000A6DBE">
            <w:pPr>
              <w:jc w:val="left"/>
              <w:rPr>
                <w:color w:val="000000"/>
                <w:sz w:val="15"/>
              </w:rPr>
            </w:pPr>
            <w:r>
              <w:rPr>
                <w:color w:val="000000"/>
                <w:sz w:val="15"/>
              </w:rPr>
              <w:t>2942000090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2500</w:t>
            </w:r>
          </w:p>
        </w:tc>
        <w:tc>
          <w:tcPr>
            <w:tcW w:w="0" w:type="auto"/>
            <w:tcMar>
              <w:top w:w="0" w:type="dxa"/>
              <w:bottom w:w="0" w:type="dxa"/>
            </w:tcMar>
          </w:tcPr>
          <w:p w:rsidR="00A77B3E" w:rsidRDefault="000A6DBE">
            <w:pPr>
              <w:jc w:val="left"/>
              <w:rPr>
                <w:color w:val="000000"/>
                <w:sz w:val="15"/>
              </w:rPr>
            </w:pPr>
            <w:r>
              <w:rPr>
                <w:color w:val="000000"/>
                <w:sz w:val="15"/>
              </w:rPr>
              <w:t>Załączniki 3 do 6, Część 3, Sekcja II (wykaz substancji farmaceutycznych) R 2017/1925 (Dz.U.</w:t>
            </w:r>
            <w:r>
              <w:rPr>
                <w:color w:val="000000"/>
                <w:sz w:val="15"/>
              </w:rPr>
              <w:t xml:space="preserve"> L 282) : APPL : 0%</w:t>
            </w:r>
          </w:p>
        </w:tc>
      </w:tr>
      <w:tr w:rsidR="0051304E">
        <w:tc>
          <w:tcPr>
            <w:tcW w:w="0" w:type="auto"/>
            <w:tcMar>
              <w:top w:w="0" w:type="dxa"/>
              <w:bottom w:w="0" w:type="dxa"/>
            </w:tcMar>
          </w:tcPr>
          <w:p w:rsidR="00A77B3E" w:rsidRDefault="000A6DBE">
            <w:pPr>
              <w:jc w:val="left"/>
              <w:rPr>
                <w:color w:val="000000"/>
                <w:sz w:val="15"/>
              </w:rPr>
            </w:pPr>
            <w:r>
              <w:rPr>
                <w:color w:val="000000"/>
                <w:sz w:val="15"/>
              </w:rPr>
              <w:t>2942000090</w:t>
            </w:r>
          </w:p>
        </w:tc>
        <w:tc>
          <w:tcPr>
            <w:tcW w:w="0" w:type="auto"/>
            <w:tcMar>
              <w:top w:w="0" w:type="dxa"/>
              <w:bottom w:w="0" w:type="dxa"/>
            </w:tcMar>
          </w:tcPr>
          <w:p w:rsidR="00A77B3E" w:rsidRDefault="000A6DBE">
            <w:pPr>
              <w:jc w:val="center"/>
              <w:rPr>
                <w:color w:val="000000"/>
                <w:sz w:val="15"/>
              </w:rPr>
            </w:pPr>
          </w:p>
        </w:tc>
        <w:tc>
          <w:tcPr>
            <w:tcW w:w="0" w:type="auto"/>
            <w:tcMar>
              <w:top w:w="0" w:type="dxa"/>
              <w:bottom w:w="0" w:type="dxa"/>
            </w:tcMar>
          </w:tcPr>
          <w:p w:rsidR="00A77B3E" w:rsidRDefault="000A6DBE">
            <w:pPr>
              <w:jc w:val="center"/>
              <w:rPr>
                <w:color w:val="000000"/>
                <w:sz w:val="15"/>
              </w:rPr>
            </w:pPr>
            <w:r>
              <w:rPr>
                <w:color w:val="000000"/>
                <w:sz w:val="15"/>
              </w:rPr>
              <w:t>2501</w:t>
            </w:r>
          </w:p>
        </w:tc>
        <w:tc>
          <w:tcPr>
            <w:tcW w:w="0" w:type="auto"/>
            <w:tcMar>
              <w:top w:w="0" w:type="dxa"/>
              <w:bottom w:w="0" w:type="dxa"/>
            </w:tcMar>
          </w:tcPr>
          <w:p w:rsidR="00A77B3E" w:rsidRDefault="000A6DBE">
            <w:pPr>
              <w:jc w:val="left"/>
              <w:rPr>
                <w:color w:val="000000"/>
                <w:sz w:val="15"/>
              </w:rPr>
            </w:pPr>
            <w:r>
              <w:rPr>
                <w:color w:val="000000"/>
                <w:sz w:val="15"/>
              </w:rPr>
              <w:t>Pozostałe : APPL : 6.5%</w:t>
            </w:r>
          </w:p>
        </w:tc>
      </w:tr>
    </w:tbl>
    <w:p w:rsidR="00A77B3E" w:rsidRDefault="000A6DBE">
      <w:pPr>
        <w:jc w:val="center"/>
        <w:rPr>
          <w:sz w:val="30"/>
        </w:rPr>
      </w:pPr>
    </w:p>
    <w:tbl>
      <w:tblPr>
        <w:tblW w:w="5000" w:type="pct"/>
        <w:tblLook w:val="04A0" w:firstRow="1" w:lastRow="0" w:firstColumn="1" w:lastColumn="0" w:noHBand="0" w:noVBand="1"/>
      </w:tblPr>
      <w:tblGrid>
        <w:gridCol w:w="841"/>
        <w:gridCol w:w="20306"/>
      </w:tblGrid>
      <w:tr w:rsidR="0051304E">
        <w:tc>
          <w:tcPr>
            <w:tcW w:w="0" w:type="auto"/>
            <w:tcMar>
              <w:top w:w="0" w:type="dxa"/>
              <w:bottom w:w="0" w:type="dxa"/>
            </w:tcMar>
          </w:tcPr>
          <w:p w:rsidR="00A77B3E" w:rsidRDefault="000A6DBE">
            <w:pPr>
              <w:jc w:val="center"/>
              <w:rPr>
                <w:sz w:val="15"/>
              </w:rPr>
            </w:pPr>
            <w:r>
              <w:rPr>
                <w:sz w:val="15"/>
              </w:rPr>
              <w:t>(CD259)  </w:t>
            </w:r>
          </w:p>
        </w:tc>
        <w:tc>
          <w:tcPr>
            <w:tcW w:w="0" w:type="auto"/>
            <w:tcMar>
              <w:top w:w="0" w:type="dxa"/>
              <w:bottom w:w="0" w:type="dxa"/>
            </w:tcMar>
          </w:tcPr>
          <w:p w:rsidR="00A77B3E" w:rsidRDefault="000A6DBE">
            <w:pPr>
              <w:jc w:val="left"/>
              <w:rPr>
                <w:sz w:val="15"/>
              </w:rPr>
            </w:pPr>
            <w:r>
              <w:rPr>
                <w:sz w:val="15"/>
              </w:rPr>
              <w:t xml:space="preserve">"Zezwolenie eksportowe" i "Szczególne wymagania eksportowe" - zob.art. 12-19 Rozporządzenia (WE) nr 111/2005 (Dz.U. nr L 22) oraz akt wykonawczy Rozporządzenie (WE) nr 2015/1011 </w:t>
            </w:r>
            <w:r>
              <w:rPr>
                <w:sz w:val="15"/>
              </w:rPr>
              <w:t>(Dz.U. nr L 162)</w:t>
            </w:r>
          </w:p>
        </w:tc>
      </w:tr>
      <w:tr w:rsidR="0051304E">
        <w:tc>
          <w:tcPr>
            <w:tcW w:w="0" w:type="auto"/>
            <w:tcMar>
              <w:top w:w="0" w:type="dxa"/>
              <w:bottom w:w="0" w:type="dxa"/>
            </w:tcMar>
          </w:tcPr>
          <w:p w:rsidR="00A77B3E" w:rsidRDefault="000A6DBE">
            <w:pPr>
              <w:jc w:val="left"/>
              <w:rPr>
                <w:sz w:val="15"/>
              </w:rPr>
            </w:pPr>
            <w:r>
              <w:rPr>
                <w:sz w:val="15"/>
              </w:rPr>
              <w:t>(CD437)  </w:t>
            </w:r>
          </w:p>
        </w:tc>
        <w:tc>
          <w:tcPr>
            <w:tcW w:w="0" w:type="auto"/>
            <w:tcMar>
              <w:top w:w="0" w:type="dxa"/>
              <w:bottom w:w="0" w:type="dxa"/>
            </w:tcMar>
          </w:tcPr>
          <w:p w:rsidR="00A77B3E" w:rsidRDefault="000A6DBE">
            <w:pPr>
              <w:jc w:val="left"/>
              <w:rPr>
                <w:sz w:val="15"/>
              </w:rPr>
            </w:pPr>
            <w:r>
              <w:rPr>
                <w:sz w:val="15"/>
              </w:rPr>
              <w:t>"Zezwolenie na przywóz" i "Szczególne wymagania dotyczące przywozu" - zob. art. 20 - 25 Rozporządzenia (WE) nr 111/2005 (Dz.U. nr L 22) oraz akt wykonawczy Rozporządzenie (WE) nr 1277/2005 (Dz.U. nr L 202).</w:t>
            </w:r>
          </w:p>
        </w:tc>
      </w:tr>
      <w:tr w:rsidR="0051304E">
        <w:tc>
          <w:tcPr>
            <w:tcW w:w="0" w:type="auto"/>
            <w:tcMar>
              <w:top w:w="0" w:type="dxa"/>
              <w:bottom w:w="0" w:type="dxa"/>
            </w:tcMar>
          </w:tcPr>
          <w:p w:rsidR="00A77B3E" w:rsidRDefault="000A6DBE">
            <w:pPr>
              <w:jc w:val="left"/>
              <w:rPr>
                <w:sz w:val="15"/>
              </w:rPr>
            </w:pPr>
            <w:r>
              <w:rPr>
                <w:sz w:val="15"/>
              </w:rPr>
              <w:t>(CD444)  </w:t>
            </w:r>
          </w:p>
        </w:tc>
        <w:tc>
          <w:tcPr>
            <w:tcW w:w="0" w:type="auto"/>
            <w:tcMar>
              <w:top w:w="0" w:type="dxa"/>
              <w:bottom w:w="0" w:type="dxa"/>
            </w:tcMar>
          </w:tcPr>
          <w:p w:rsidR="00A77B3E" w:rsidRDefault="000A6DBE">
            <w:pPr>
              <w:jc w:val="left"/>
              <w:rPr>
                <w:sz w:val="15"/>
              </w:rPr>
            </w:pPr>
            <w:r>
              <w:rPr>
                <w:sz w:val="15"/>
              </w:rPr>
              <w:t xml:space="preserve">Warunkiem </w:t>
            </w:r>
            <w:r>
              <w:rPr>
                <w:sz w:val="15"/>
              </w:rPr>
              <w:t>zastosowania indywidualnej stawki celnej dla tego przedsiębiorstwa jest przedstawienie władzom celnym kraju członkowskiego ważnej faktury handlowej, która powinna zawierać deklarację podpisaną przez pracownika przedsiębiorstwa, w następującym formacie:1. N</w:t>
            </w:r>
            <w:r>
              <w:rPr>
                <w:sz w:val="15"/>
              </w:rPr>
              <w:t xml:space="preserve">azwisko i funkcja pracownika podmiotu, który wystawił fakturę.2. Oświadczenie o następującej treści:"Ja, niżej podpisany, poświadczam, że [ilość] kwasu trichloroizocyjanurowego sprzedanego na wywóz do Unii Europejskiej, objętych niniejszą fakturą, zostało </w:t>
            </w:r>
            <w:r>
              <w:rPr>
                <w:sz w:val="15"/>
              </w:rPr>
              <w:t>wytworzonych przez [nazwa przedsiębiorstwa i adres] [dodatkowy kod TARIC] w [dane państwo]. Oświadczam, że informacje zawarte w niniejszej fakturze są pełne i zgodne z prawdą." 3. Data i podpis.Jeżeli taka faktura nie została przedstawiona, stosuje się sta</w:t>
            </w:r>
            <w:r>
              <w:rPr>
                <w:sz w:val="15"/>
              </w:rPr>
              <w:t>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(CD462)  </w:t>
            </w:r>
          </w:p>
        </w:tc>
        <w:tc>
          <w:tcPr>
            <w:tcW w:w="0" w:type="auto"/>
            <w:tcMar>
              <w:top w:w="0" w:type="dxa"/>
              <w:bottom w:w="0" w:type="dxa"/>
            </w:tcMar>
          </w:tcPr>
          <w:p w:rsidR="00A77B3E" w:rsidRDefault="000A6DBE">
            <w:pPr>
              <w:jc w:val="left"/>
              <w:rPr>
                <w:sz w:val="15"/>
              </w:rPr>
            </w:pPr>
            <w:r>
              <w:rPr>
                <w:sz w:val="15"/>
              </w:rPr>
              <w:t>Warunkiem zastosowania indywidualnej stawki celnej dla tego przedsiębiorstwa jest przedstawienie władzom celnym kraju członkowskiego ważnej faktury handlowej, która powinna zawier</w:t>
            </w:r>
            <w:r>
              <w:rPr>
                <w:sz w:val="15"/>
              </w:rPr>
              <w:t>ać deklarację podpisaną przez pracownika podmiotu, w następującym formacie: 1. Nazwisko oraz funkcja pracownika podmiotu, który wystawił fakturę handlową;2. Oświadczenie o następującej treści: "Ja, niżej podpisany, poświadczam, że [ilość] kwasu winowego sp</w:t>
            </w:r>
            <w:r>
              <w:rPr>
                <w:sz w:val="15"/>
              </w:rPr>
              <w:t>rzedanego na wywóz do Unii Europejskiej objęta niniejszą fakturą została wytworzona przez [nazwa przedsiębiorstwa i adres] [Kod dodatkowy TARIC] w [kraj, którego dotyczy postępowanie]. Oświadczam, że informacje zawarte w niniejszej fakturze są pełne i zgod</w:t>
            </w:r>
            <w:r>
              <w:rPr>
                <w:sz w:val="15"/>
              </w:rPr>
              <w:t>ne z prawdą."3. Data i podpis.Jeżeli taka faktura nie została przedstawiona, stosuje się stawkę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(CD541)  </w:t>
            </w:r>
          </w:p>
        </w:tc>
        <w:tc>
          <w:tcPr>
            <w:tcW w:w="0" w:type="auto"/>
            <w:tcMar>
              <w:top w:w="0" w:type="dxa"/>
              <w:bottom w:w="0" w:type="dxa"/>
            </w:tcMar>
          </w:tcPr>
          <w:p w:rsidR="00A77B3E" w:rsidRDefault="000A6DBE">
            <w:pPr>
              <w:jc w:val="left"/>
              <w:rPr>
                <w:sz w:val="15"/>
              </w:rPr>
            </w:pPr>
            <w:r>
              <w:rPr>
                <w:sz w:val="15"/>
              </w:rPr>
              <w:t>Import zadeklarowany na podstawie niniejszego kodu dodatkowego TARIC będzie zwolniony o</w:t>
            </w:r>
            <w:r>
              <w:rPr>
                <w:sz w:val="15"/>
              </w:rPr>
              <w:t>d ceł antydumpingowych, jeżeli przedmiot importu został wyprodukowany, wysłany i zafakturowany bezpośrednio przez przedsiębiorstwo wymienione w kodzie dodatkowym, do pierwszego niezależnego klienta we Wspólnocie oraz jeżeli do takiego importu dołączona jes</w:t>
            </w:r>
            <w:r>
              <w:rPr>
                <w:sz w:val="15"/>
              </w:rPr>
              <w:t>t faktura handlowa zawierająca co najmniej elementy wymienione poniżej: 1. Tytuł "FAKTURA HANDLOWA DOŁĄCZANA DO TOWARÓW Z ZASTRZEŻENIEM OTRZYMANIA GWARANCJI"; 2. Nazwa przedsiębiorstwa wymienionego w kodzie dodatkowym TARIC, które wystawiło fakturę handlow</w:t>
            </w:r>
            <w:r>
              <w:rPr>
                <w:sz w:val="15"/>
              </w:rPr>
              <w:t>ą; 3. Numer faktury handlowej; 4. Data wystawienia faktury handlowej; 5. Kod dodatkowy TARIC, na którego podstawie towary wymienione w fakturze mają przejść odprawę celną na granicy Wspólnoty; 6. Dokładny opis towarów, zawierający: - Numer kodu produktu (P</w:t>
            </w:r>
            <w:r>
              <w:rPr>
                <w:sz w:val="15"/>
              </w:rPr>
              <w:t>CN) używany do celów zobowiązania , - pełny opis słowny towarów odpowiadający danemu PCN, - numer kodu produktu w przedsiębiorstwie (CPC), - Kod TARIC, - ilość (należy podać w tonach). 7. Opis warunków sprzedaży, włączając: - ceną za tonę, - przyjęte warun</w:t>
            </w:r>
            <w:r>
              <w:rPr>
                <w:sz w:val="15"/>
              </w:rPr>
              <w:t>ki płatności, - przyjęte warunki dostawy, - całkowitą sumę upustów i rabatów; 8. Nazwa przedsiębiorstwa będącego importerem w Unii Europejskiej, na rzecz którego przedsiębiorstwo bezpośrednio wystawiło fakturę handlową towarzyszącą towarom, które są objęte</w:t>
            </w:r>
            <w:r>
              <w:rPr>
                <w:sz w:val="15"/>
              </w:rPr>
              <w:t xml:space="preserve"> zobowiązaniem. 9. Nazwisko pracownika w przedsiębiorstwie, który wystawił fakturę handlową, oraz podpisane przez niego oświadczenie następującej treści: „Ja, niżej podpisany, zaświadczam, że sprzedaż towarów, których dotyczy niniejsza faktura, przeznaczon</w:t>
            </w:r>
            <w:r>
              <w:rPr>
                <w:sz w:val="15"/>
              </w:rPr>
              <w:t>ych do bezpośredniego wywozu do Unii Europejskiej, jest dokonywana w ramach i na warunkach zobowiązania złożonego przez [PRZEDSIĘBIORSTWO] i przyjętego przez Komisję Europejską na mocy decyzji wykonawczej (UE) 2015/87. Oświadczam, że informacje zawarte w n</w:t>
            </w:r>
            <w:r>
              <w:rPr>
                <w:sz w:val="15"/>
              </w:rPr>
              <w:t>iniejszej fakturze są pełne i zgodne z prawdą.”.</w:t>
            </w:r>
          </w:p>
        </w:tc>
      </w:tr>
      <w:tr w:rsidR="0051304E">
        <w:tc>
          <w:tcPr>
            <w:tcW w:w="0" w:type="auto"/>
            <w:tcMar>
              <w:top w:w="0" w:type="dxa"/>
              <w:bottom w:w="0" w:type="dxa"/>
            </w:tcMar>
          </w:tcPr>
          <w:p w:rsidR="00A77B3E" w:rsidRDefault="000A6DBE">
            <w:pPr>
              <w:jc w:val="left"/>
              <w:rPr>
                <w:sz w:val="15"/>
              </w:rPr>
            </w:pPr>
            <w:r>
              <w:rPr>
                <w:sz w:val="15"/>
              </w:rPr>
              <w:t>(CD601)  </w:t>
            </w:r>
          </w:p>
        </w:tc>
        <w:tc>
          <w:tcPr>
            <w:tcW w:w="0" w:type="auto"/>
            <w:tcMar>
              <w:top w:w="0" w:type="dxa"/>
              <w:bottom w:w="0" w:type="dxa"/>
            </w:tcMar>
          </w:tcPr>
          <w:p w:rsidR="00A77B3E" w:rsidRDefault="000A6DBE">
            <w:pPr>
              <w:jc w:val="left"/>
              <w:rPr>
                <w:sz w:val="15"/>
              </w:rPr>
            </w:pPr>
            <w:r>
              <w:rPr>
                <w:sz w:val="15"/>
              </w:rPr>
              <w:t>Warunkiem zastosowania indywidualnej stawki celnej dla tego przedsiębiorstwa jest przedstawienie władzom celnym kraju członkowskiego ważnej faktury handlowej, która powinna zawierać deklarację pod</w:t>
            </w:r>
            <w:r>
              <w:rPr>
                <w:sz w:val="15"/>
              </w:rPr>
              <w:t>pisaną przez pracownika przedsiębiorstwa, w następującym formacie: 1. Nazwisko i stanowisko pracownika przedsiębiorstwa, który wystawił fakturę handlową; 2. Oświadczenie o następującej treści: "Ja, niżej podpisany, poświadczam, że [ilość] suchego glukonian</w:t>
            </w:r>
            <w:r>
              <w:rPr>
                <w:sz w:val="15"/>
              </w:rPr>
              <w:t>u sodu, sprzedana na wywóz do Unii Europejskiej i objęta niniejszą fakturą, została wytworzona przez [nazwa przedsiębiorstwa i adres] [kod dodatkowy TARIC] w [kraj]. Oświadczam, że informacje zawarte w niniejszej fakturze są pełne i zgodne z prawdą. Data i</w:t>
            </w:r>
            <w:r>
              <w:rPr>
                <w:sz w:val="15"/>
              </w:rPr>
              <w:t xml:space="preserve"> podpis" Jeżeli taka faktura nie została przedstawiona, stosuje się stawkę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(CD614)  </w:t>
            </w:r>
          </w:p>
        </w:tc>
        <w:tc>
          <w:tcPr>
            <w:tcW w:w="0" w:type="auto"/>
            <w:tcMar>
              <w:top w:w="0" w:type="dxa"/>
              <w:bottom w:w="0" w:type="dxa"/>
            </w:tcMar>
          </w:tcPr>
          <w:p w:rsidR="00A77B3E" w:rsidRDefault="000A6DBE">
            <w:pPr>
              <w:jc w:val="left"/>
              <w:rPr>
                <w:sz w:val="15"/>
              </w:rPr>
            </w:pPr>
            <w:r>
              <w:rPr>
                <w:sz w:val="15"/>
              </w:rPr>
              <w:t>Wysokość ostatecznego cła antydumpingowego jest równa różnicy pomiędzy 1153 EUR/tona netto a ceną netto na g</w:t>
            </w:r>
            <w:r>
              <w:rPr>
                <w:sz w:val="15"/>
              </w:rPr>
              <w:t>ranicy Unii przed ocleniem, o ile ta druga cena jest niższa od pierwszej. Jeśli cena netto na granicy Unii przed ocleniem jest równa 1153 EUR/tona netto lub wyższa, cło nie będzie pobierane.</w:t>
            </w:r>
          </w:p>
        </w:tc>
      </w:tr>
      <w:tr w:rsidR="0051304E">
        <w:tc>
          <w:tcPr>
            <w:tcW w:w="0" w:type="auto"/>
            <w:tcMar>
              <w:top w:w="0" w:type="dxa"/>
              <w:bottom w:w="0" w:type="dxa"/>
            </w:tcMar>
          </w:tcPr>
          <w:p w:rsidR="00A77B3E" w:rsidRDefault="000A6DBE">
            <w:pPr>
              <w:jc w:val="left"/>
              <w:rPr>
                <w:sz w:val="15"/>
              </w:rPr>
            </w:pPr>
            <w:r>
              <w:rPr>
                <w:sz w:val="15"/>
              </w:rPr>
              <w:t>(CD632)  </w:t>
            </w:r>
          </w:p>
        </w:tc>
        <w:tc>
          <w:tcPr>
            <w:tcW w:w="0" w:type="auto"/>
            <w:tcMar>
              <w:top w:w="0" w:type="dxa"/>
              <w:bottom w:w="0" w:type="dxa"/>
            </w:tcMar>
          </w:tcPr>
          <w:p w:rsidR="00A77B3E" w:rsidRDefault="000A6DBE">
            <w:pPr>
              <w:jc w:val="left"/>
              <w:rPr>
                <w:sz w:val="15"/>
              </w:rPr>
            </w:pPr>
            <w:r>
              <w:rPr>
                <w:sz w:val="15"/>
              </w:rPr>
              <w:t>Warunkiem zastosowania indywidualnej stawki celnej dla</w:t>
            </w:r>
            <w:r>
              <w:rPr>
                <w:sz w:val="15"/>
              </w:rPr>
              <w:t xml:space="preserve"> tego przedsiębiorstwa jest przedstawienie władzom celnym kraju członkowskiego ważnej faktury handlowej, która powinna zawierać deklarację podpisaną przez pracownika przedsiębiorstwa, w następującym formacie:1) nazwisko i funkcja pracownika podmiotu wystaw</w:t>
            </w:r>
            <w:r>
              <w:rPr>
                <w:sz w:val="15"/>
              </w:rPr>
              <w:t>iającego fakturę handlową;2) oświadczenie o następującej treści:"Ja, niżej podpisany, poświadczam, że (ilość) kwasu szczawiowego sprzedana na wywóz do Unii Europejskiej objęta niniejszą fakturą została wytworzona przez (nazwa i adres przedsiębiorstwa) (kod</w:t>
            </w:r>
            <w:r>
              <w:rPr>
                <w:sz w:val="15"/>
              </w:rPr>
              <w:t xml:space="preserve"> dodatkowy TARIC) w (państwo, którego dotyczy postępowanie). Oświadczam, że informacje zawarte w niniejszej fakturze są pełne i zgodne z prawdą.Data i podpis".Jeżeli taka faktura nie została przedstawiona, stosuje się stawkę celną odpowiednią dla wszystkic</w:t>
            </w:r>
            <w:r>
              <w:rPr>
                <w:sz w:val="15"/>
              </w:rPr>
              <w:t>h pozostałych przedsiębiorstw.</w:t>
            </w:r>
          </w:p>
        </w:tc>
      </w:tr>
      <w:tr w:rsidR="0051304E">
        <w:tc>
          <w:tcPr>
            <w:tcW w:w="0" w:type="auto"/>
            <w:tcMar>
              <w:top w:w="0" w:type="dxa"/>
              <w:bottom w:w="0" w:type="dxa"/>
            </w:tcMar>
          </w:tcPr>
          <w:p w:rsidR="00A77B3E" w:rsidRDefault="000A6DBE">
            <w:pPr>
              <w:jc w:val="left"/>
              <w:rPr>
                <w:sz w:val="15"/>
              </w:rPr>
            </w:pPr>
            <w:r>
              <w:rPr>
                <w:sz w:val="15"/>
              </w:rPr>
              <w:t>(CD682)  </w:t>
            </w:r>
          </w:p>
        </w:tc>
        <w:tc>
          <w:tcPr>
            <w:tcW w:w="0" w:type="auto"/>
            <w:tcMar>
              <w:top w:w="0" w:type="dxa"/>
              <w:bottom w:w="0" w:type="dxa"/>
            </w:tcMar>
          </w:tcPr>
          <w:p w:rsidR="00A77B3E" w:rsidRDefault="000A6DBE">
            <w:pPr>
              <w:jc w:val="left"/>
              <w:rPr>
                <w:sz w:val="15"/>
              </w:rPr>
            </w:pPr>
            <w:r>
              <w:rPr>
                <w:sz w:val="15"/>
              </w:rPr>
              <w:t>Warunkiem zastosowania indywidualnej stawki celnej dla tego przedsiębiorstwa jest przedstawienie władzom celnym kraju członkowskiego ważnej faktury handlowej, która powinna zawierać deklarację podpisaną przez praco</w:t>
            </w:r>
            <w:r>
              <w:rPr>
                <w:sz w:val="15"/>
              </w:rPr>
              <w:t>wnika przedsiębiorstwa, w następującym formacie:1) nazwisko i funkcja pracownika podmiotu wystawiającego fakturę handlową;2) oświadczenie o następującej treści: „Ja, ni¿ej podpisany, poœwiadczam, ¿e glutaminian monosodowy w iloœci (iloœæ), sprzedawany na w</w:t>
            </w:r>
            <w:r>
              <w:rPr>
                <w:sz w:val="15"/>
              </w:rPr>
              <w:t>ywóz do Unii Europejskiej i objêty niniejsz¹ faktur¹, zosta³ wytworzony przez (nazwa i adres przedsiêbiorstwa) (dodatkowy kod TARIC) w Indonezji. Oświadczam, że informacje zawarte w niniejszej fakturze są pełne i zgodne z prawdą”;3) data i podpis.Jeżeli ta</w:t>
            </w:r>
            <w:r>
              <w:rPr>
                <w:sz w:val="15"/>
              </w:rPr>
              <w:t>ka faktura nie została przedstawiona, stosuje się stawkę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(CD704)  </w:t>
            </w:r>
          </w:p>
        </w:tc>
        <w:tc>
          <w:tcPr>
            <w:tcW w:w="0" w:type="auto"/>
            <w:tcMar>
              <w:top w:w="0" w:type="dxa"/>
              <w:bottom w:w="0" w:type="dxa"/>
            </w:tcMar>
          </w:tcPr>
          <w:p w:rsidR="00A77B3E" w:rsidRDefault="000A6DBE">
            <w:pPr>
              <w:jc w:val="left"/>
              <w:rPr>
                <w:sz w:val="15"/>
              </w:rPr>
            </w:pPr>
            <w:r>
              <w:rPr>
                <w:sz w:val="15"/>
              </w:rPr>
              <w:t>Warunkiem zastosowania indywidualnej stawki celnej dla tego przedsiębiorstwa jest przedstawienie władzom celnym kraju członkow</w:t>
            </w:r>
            <w:r>
              <w:rPr>
                <w:sz w:val="15"/>
              </w:rPr>
              <w:t>skiego ważnej faktury handlowej, która powinna zawierać deklarację podpisaną przez pracownika przedsiębiorstwa, w następującym formacie: 1) nazwisko i funkcja pracownika podmiotu wystawiającego fakturę handlową; 2) oświadczenie o następującej treści: „„Ja,</w:t>
            </w:r>
            <w:r>
              <w:rPr>
                <w:sz w:val="15"/>
              </w:rPr>
              <w:t xml:space="preserve"> niżej podpisany, poświadczam, że (ilość) acesulfamu potasu sprzedanego na wywóz do Unii Europejskiej objęta niniejszą fakturą została wytworzona przez (nazwa i adres przedsiębiorstwa) (dodatkowy kod TARIC) w Chińskiej Republice Ludowej. Oświadczam, że inf</w:t>
            </w:r>
            <w:r>
              <w:rPr>
                <w:sz w:val="15"/>
              </w:rPr>
              <w:t>ormacje zawarte w niniejszej fakturze są kompletne i zgodne z prawdą.”.; 3) data i podpis. Jeżeli taka faktura nie została przedstawiona, stosuje się stawkę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(CD717)  </w:t>
            </w:r>
          </w:p>
        </w:tc>
        <w:tc>
          <w:tcPr>
            <w:tcW w:w="0" w:type="auto"/>
            <w:tcMar>
              <w:top w:w="0" w:type="dxa"/>
              <w:bottom w:w="0" w:type="dxa"/>
            </w:tcMar>
          </w:tcPr>
          <w:p w:rsidR="00A77B3E" w:rsidRDefault="000A6DBE">
            <w:pPr>
              <w:jc w:val="left"/>
              <w:rPr>
                <w:sz w:val="15"/>
              </w:rPr>
            </w:pPr>
            <w:r>
              <w:rPr>
                <w:sz w:val="15"/>
              </w:rPr>
              <w:t>Warunkiem zastosowania ind</w:t>
            </w:r>
            <w:r>
              <w:rPr>
                <w:sz w:val="15"/>
              </w:rPr>
              <w:t>ywidualnej stawki celnej dla tego przedsiębiorstwa jest przedstawienie władzom celnym kraju członkowskiego ważnej faktury handlowej, która powinna zawierać deklarację podpisaną przez pracownika przedsiębiorstwa, w następującym formacie: 1) nazwisko i funkc</w:t>
            </w:r>
            <w:r>
              <w:rPr>
                <w:sz w:val="15"/>
              </w:rPr>
              <w:t xml:space="preserve">ja pracownika podmiotu wystawiającego fakturę handlową; 2) oświadczenie o następującej treści: „Ja, niżej podpisany, poświadczam, że (ilość) cyklaminianu sodu sprzedana na wywóz do Unii Europejskiej objęta niniejszą fakturą została wytworzona przez (nazwa </w:t>
            </w:r>
            <w:r>
              <w:rPr>
                <w:sz w:val="15"/>
              </w:rPr>
              <w:t>i adres przedsiębiorstwa) (kod dodatkowy TARIC) w (państwo, którego dotyczy postępowanie). Oświadczam, że informacje zawarte w niniejszej fakturze są pełne i zgodne z prawdą.”; 3) data i podpis. Jeżeli taka faktura nie została przedstawiona, stosuje się st</w:t>
            </w:r>
            <w:r>
              <w:rPr>
                <w:sz w:val="15"/>
              </w:rPr>
              <w:t>awkę celną odpowiednią dla wszystkich pozostałych przedsiębiorstw.</w:t>
            </w:r>
          </w:p>
        </w:tc>
      </w:tr>
      <w:tr w:rsidR="0051304E">
        <w:tc>
          <w:tcPr>
            <w:tcW w:w="0" w:type="auto"/>
            <w:tcMar>
              <w:top w:w="0" w:type="dxa"/>
              <w:bottom w:w="0" w:type="dxa"/>
            </w:tcMar>
          </w:tcPr>
          <w:p w:rsidR="00A77B3E" w:rsidRDefault="000A6DBE">
            <w:pPr>
              <w:jc w:val="left"/>
              <w:rPr>
                <w:sz w:val="15"/>
              </w:rPr>
            </w:pPr>
            <w:r>
              <w:rPr>
                <w:sz w:val="15"/>
              </w:rPr>
              <w:t>(SK025)  </w:t>
            </w:r>
          </w:p>
        </w:tc>
        <w:tc>
          <w:tcPr>
            <w:tcW w:w="0" w:type="auto"/>
            <w:tcMar>
              <w:top w:w="0" w:type="dxa"/>
              <w:bottom w:w="0" w:type="dxa"/>
            </w:tcMar>
          </w:tcPr>
          <w:p w:rsidR="00A77B3E" w:rsidRDefault="000A6DBE">
            <w:pPr>
              <w:jc w:val="left"/>
              <w:rPr>
                <w:sz w:val="15"/>
              </w:rPr>
            </w:pPr>
            <w:r>
              <w:rPr>
                <w:sz w:val="15"/>
              </w:rPr>
              <w:t>Przywóz i przewóz przez terytorium Rzeczypospolitej Polskiej jest możliwy pod warunkiem przedstawienia dla każdej przesyłki pozwolenia na wywóz, wydanego przez właściwe władze kr</w:t>
            </w:r>
            <w:r>
              <w:rPr>
                <w:sz w:val="15"/>
              </w:rPr>
              <w:t>aju wywozu.</w:t>
            </w:r>
          </w:p>
        </w:tc>
      </w:tr>
      <w:tr w:rsidR="0051304E">
        <w:tc>
          <w:tcPr>
            <w:tcW w:w="0" w:type="auto"/>
            <w:tcMar>
              <w:top w:w="0" w:type="dxa"/>
              <w:bottom w:w="0" w:type="dxa"/>
            </w:tcMar>
          </w:tcPr>
          <w:p w:rsidR="00A77B3E" w:rsidRDefault="000A6DBE">
            <w:pPr>
              <w:jc w:val="left"/>
              <w:rPr>
                <w:sz w:val="15"/>
              </w:rPr>
            </w:pPr>
            <w:r>
              <w:rPr>
                <w:sz w:val="15"/>
              </w:rPr>
              <w:t>(SK026)  </w:t>
            </w:r>
          </w:p>
        </w:tc>
        <w:tc>
          <w:tcPr>
            <w:tcW w:w="0" w:type="auto"/>
            <w:tcMar>
              <w:top w:w="0" w:type="dxa"/>
              <w:bottom w:w="0" w:type="dxa"/>
            </w:tcMar>
          </w:tcPr>
          <w:p w:rsidR="00A77B3E" w:rsidRDefault="000A6DBE">
            <w:pPr>
              <w:jc w:val="left"/>
              <w:rPr>
                <w:sz w:val="15"/>
              </w:rPr>
            </w:pPr>
            <w:r>
              <w:rPr>
                <w:sz w:val="15"/>
              </w:rPr>
              <w:t>Wywóz z terytorium Rzeczypospolitej Polskiej jest możliwy pod warunkiem przedstawienia dla każdej przesyłki pozwolenia na wywóz, wydanego przez Głównego Inspektora Farmaceutycznego.</w:t>
            </w:r>
          </w:p>
        </w:tc>
      </w:tr>
      <w:tr w:rsidR="0051304E">
        <w:tc>
          <w:tcPr>
            <w:tcW w:w="0" w:type="auto"/>
            <w:tcMar>
              <w:top w:w="0" w:type="dxa"/>
              <w:bottom w:w="0" w:type="dxa"/>
            </w:tcMar>
          </w:tcPr>
          <w:p w:rsidR="00A77B3E" w:rsidRDefault="000A6DBE">
            <w:pPr>
              <w:jc w:val="left"/>
              <w:rPr>
                <w:sz w:val="15"/>
              </w:rPr>
            </w:pPr>
            <w:r>
              <w:rPr>
                <w:sz w:val="15"/>
              </w:rPr>
              <w:t>(TM135)  </w:t>
            </w:r>
          </w:p>
        </w:tc>
        <w:tc>
          <w:tcPr>
            <w:tcW w:w="0" w:type="auto"/>
            <w:tcMar>
              <w:top w:w="0" w:type="dxa"/>
              <w:bottom w:w="0" w:type="dxa"/>
            </w:tcMar>
          </w:tcPr>
          <w:p w:rsidR="00A77B3E" w:rsidRDefault="000A6DBE">
            <w:pPr>
              <w:jc w:val="left"/>
              <w:rPr>
                <w:sz w:val="15"/>
              </w:rPr>
            </w:pPr>
            <w:r>
              <w:rPr>
                <w:sz w:val="15"/>
              </w:rPr>
              <w:t>Nadzór ten nie ma zastosowania do miesza</w:t>
            </w:r>
            <w:r>
              <w:rPr>
                <w:sz w:val="15"/>
              </w:rPr>
              <w:t>nin i produktów naturalnych, które zawierają substancje sklasyfikowane, ale są złożone w taki sposób, że substancje sklasyfikowane nie mogą być łatwo wykorzystane lub odzyskane za pomocą łatwych do zastosowania lub ekonomicznie opłacalnych środków, produkt</w:t>
            </w:r>
            <w:r>
              <w:rPr>
                <w:sz w:val="15"/>
              </w:rPr>
              <w:t>ów leczniczych określonych w art. 1 pkt 2 dyrektywa 2001/83/WE Parlamentu Europejskiego i Rady weterynaryjnych produktów leczniczych w rozumieniu art. 1 pkt 2 dyrektywa 2001/82/WE Parlamentu Europejskiego i Rady.</w:t>
            </w:r>
          </w:p>
        </w:tc>
      </w:tr>
      <w:tr w:rsidR="0051304E">
        <w:tc>
          <w:tcPr>
            <w:tcW w:w="0" w:type="auto"/>
            <w:tcMar>
              <w:top w:w="0" w:type="dxa"/>
              <w:bottom w:w="0" w:type="dxa"/>
            </w:tcMar>
          </w:tcPr>
          <w:p w:rsidR="00A77B3E" w:rsidRDefault="000A6DBE">
            <w:pPr>
              <w:jc w:val="left"/>
              <w:rPr>
                <w:sz w:val="15"/>
              </w:rPr>
            </w:pPr>
            <w:r>
              <w:rPr>
                <w:sz w:val="15"/>
              </w:rPr>
              <w:t>(TM518)  </w:t>
            </w:r>
          </w:p>
        </w:tc>
        <w:tc>
          <w:tcPr>
            <w:tcW w:w="0" w:type="auto"/>
            <w:tcMar>
              <w:top w:w="0" w:type="dxa"/>
              <w:bottom w:w="0" w:type="dxa"/>
            </w:tcMar>
          </w:tcPr>
          <w:p w:rsidR="00A77B3E" w:rsidRDefault="000A6DBE">
            <w:pPr>
              <w:jc w:val="left"/>
              <w:rPr>
                <w:sz w:val="15"/>
              </w:rPr>
            </w:pPr>
            <w:r>
              <w:rPr>
                <w:sz w:val="15"/>
              </w:rPr>
              <w:t>W przypadkach, gdy towary został</w:t>
            </w:r>
            <w:r>
              <w:rPr>
                <w:sz w:val="15"/>
              </w:rPr>
              <w:t xml:space="preserve">y uszkodzone przed wprowadzeniem do wolnego obrotu i wobec tego cena faktycznie zapłacona lub należna do zapłaty jest dzielona na składniki celem wyznaczenia wartości celnej, stosownie do Artykułu 131 Rozporządzenia Komisji (UE) 2015/2447 (Dz.U. nr L 343, </w:t>
            </w:r>
            <w:r>
              <w:rPr>
                <w:sz w:val="15"/>
              </w:rPr>
              <w:t>str. 558), wysokość cła antydumpingowego i/lub cła wyrównawczego, obliczona na podstawie ustalonych kwot podanych powyżej, ma być zredukowana o procent, który odpowiada podziałowi ceny faktycznej lub należnej.</w:t>
            </w:r>
          </w:p>
        </w:tc>
      </w:tr>
      <w:tr w:rsidR="0051304E">
        <w:tc>
          <w:tcPr>
            <w:tcW w:w="0" w:type="auto"/>
            <w:tcMar>
              <w:top w:w="0" w:type="dxa"/>
              <w:bottom w:w="0" w:type="dxa"/>
            </w:tcMar>
          </w:tcPr>
          <w:p w:rsidR="00A77B3E" w:rsidRDefault="000A6DBE">
            <w:pPr>
              <w:jc w:val="left"/>
              <w:rPr>
                <w:sz w:val="15"/>
              </w:rPr>
            </w:pPr>
            <w:r>
              <w:rPr>
                <w:sz w:val="15"/>
              </w:rPr>
              <w:t>(TM709)  </w:t>
            </w:r>
          </w:p>
        </w:tc>
        <w:tc>
          <w:tcPr>
            <w:tcW w:w="0" w:type="auto"/>
            <w:tcMar>
              <w:top w:w="0" w:type="dxa"/>
              <w:bottom w:w="0" w:type="dxa"/>
            </w:tcMar>
          </w:tcPr>
          <w:p w:rsidR="00A77B3E" w:rsidRDefault="000A6DBE">
            <w:pPr>
              <w:jc w:val="left"/>
              <w:rPr>
                <w:sz w:val="15"/>
              </w:rPr>
            </w:pPr>
            <w:r>
              <w:rPr>
                <w:sz w:val="15"/>
              </w:rPr>
              <w:t xml:space="preserve">Nie stosuje się cła </w:t>
            </w:r>
            <w:r>
              <w:rPr>
                <w:sz w:val="15"/>
              </w:rPr>
              <w:t>antydumpingowego.</w:t>
            </w:r>
          </w:p>
        </w:tc>
      </w:tr>
    </w:tbl>
    <w:p w:rsidR="00A77B3E" w:rsidRDefault="000A6DBE">
      <w:pPr>
        <w:jc w:val="center"/>
        <w:rPr>
          <w:sz w:val="30"/>
        </w:rPr>
      </w:pPr>
    </w:p>
    <w:p w:rsidR="00A77B3E" w:rsidRDefault="000A6DBE">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6DBE" w:rsidRDefault="000A6DBE">
      <w:r>
        <w:separator/>
      </w:r>
    </w:p>
  </w:endnote>
  <w:endnote w:type="continuationSeparator" w:id="0">
    <w:p w:rsidR="000A6DBE" w:rsidRDefault="000A6D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6DBE" w:rsidRDefault="000A6DBE">
      <w:r>
        <w:separator/>
      </w:r>
    </w:p>
  </w:footnote>
  <w:footnote w:type="continuationSeparator" w:id="0">
    <w:p w:rsidR="000A6DBE" w:rsidRDefault="000A6D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1304E">
      <w:tc>
        <w:tcPr>
          <w:tcW w:w="10545" w:type="dxa"/>
        </w:tcPr>
        <w:p w:rsidR="00205CCA" w:rsidRDefault="000A6DBE">
          <w:pPr>
            <w:pStyle w:val="Nagwek"/>
          </w:pPr>
          <w:r>
            <w:rPr>
              <w:rStyle w:val="Numerstrony"/>
            </w:rPr>
            <w:fldChar w:fldCharType="begin"/>
          </w:r>
          <w:r>
            <w:rPr>
              <w:rStyle w:val="Numerstrony"/>
            </w:rPr>
            <w:instrText xml:space="preserve"> PAGE </w:instrText>
          </w:r>
          <w:r>
            <w:rPr>
              <w:rStyle w:val="Numerstrony"/>
            </w:rPr>
            <w:fldChar w:fldCharType="separate"/>
          </w:r>
          <w:r w:rsidR="005670A4">
            <w:rPr>
              <w:rStyle w:val="Numerstrony"/>
              <w:noProof/>
            </w:rPr>
            <w:t>2</w:t>
          </w:r>
          <w:r>
            <w:rPr>
              <w:rStyle w:val="Numerstrony"/>
            </w:rPr>
            <w:fldChar w:fldCharType="end"/>
          </w:r>
        </w:p>
      </w:tc>
      <w:tc>
        <w:tcPr>
          <w:tcW w:w="10573" w:type="dxa"/>
        </w:tcPr>
        <w:p w:rsidR="00205CCA" w:rsidRDefault="000A6DBE">
          <w:pPr>
            <w:pStyle w:val="Nagwek"/>
            <w:jc w:val="right"/>
          </w:pPr>
          <w:r>
            <w:rPr>
              <w:rStyle w:val="Numerstrony"/>
            </w:rPr>
            <w:fldChar w:fldCharType="begin"/>
          </w:r>
          <w:r>
            <w:rPr>
              <w:rStyle w:val="Numerstrony"/>
            </w:rPr>
            <w:instrText xml:space="preserve"> PAGE</w:instrText>
          </w:r>
          <w:r>
            <w:rPr>
              <w:rStyle w:val="Numerstrony"/>
            </w:rPr>
            <w:instrText xml:space="preserve"> </w:instrText>
          </w:r>
          <w:r>
            <w:rPr>
              <w:rStyle w:val="Numerstrony"/>
            </w:rPr>
            <w:fldChar w:fldCharType="separate"/>
          </w:r>
          <w:r w:rsidR="005670A4">
            <w:rPr>
              <w:rStyle w:val="Numerstrony"/>
              <w:noProof/>
            </w:rPr>
            <w:t>2</w:t>
          </w:r>
          <w:r>
            <w:rPr>
              <w:rStyle w:val="Numerstrony"/>
            </w:rPr>
            <w:fldChar w:fldCharType="end"/>
          </w:r>
        </w:p>
      </w:tc>
    </w:tr>
  </w:tbl>
  <w:p w:rsidR="00205CCA" w:rsidRDefault="000A6DBE">
    <w:pPr>
      <w:pStyle w:val="Nagwek"/>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1304E">
      <w:tc>
        <w:tcPr>
          <w:tcW w:w="10545" w:type="dxa"/>
        </w:tcPr>
        <w:p w:rsidR="0018692D" w:rsidRDefault="000A6DBE">
          <w:pPr>
            <w:pStyle w:val="Nagwek"/>
          </w:pPr>
          <w:r>
            <w:rPr>
              <w:rStyle w:val="Numerstrony"/>
            </w:rPr>
            <w:fldChar w:fldCharType="begin"/>
          </w:r>
          <w:r>
            <w:rPr>
              <w:rStyle w:val="Numerstrony"/>
            </w:rPr>
            <w:instrText xml:space="preserve"> PAGE </w:instrText>
          </w:r>
          <w:r>
            <w:rPr>
              <w:rStyle w:val="Numerstrony"/>
            </w:rPr>
            <w:fldChar w:fldCharType="separate"/>
          </w:r>
          <w:r w:rsidR="005670A4">
            <w:rPr>
              <w:rStyle w:val="Numerstrony"/>
              <w:noProof/>
            </w:rPr>
            <w:t>12</w:t>
          </w:r>
          <w:r>
            <w:rPr>
              <w:rStyle w:val="Numerstrony"/>
            </w:rPr>
            <w:fldChar w:fldCharType="end"/>
          </w:r>
        </w:p>
      </w:tc>
      <w:tc>
        <w:tcPr>
          <w:tcW w:w="10573" w:type="dxa"/>
        </w:tcPr>
        <w:p w:rsidR="0018692D" w:rsidRDefault="000A6DBE">
          <w:pPr>
            <w:pStyle w:val="Nagwek"/>
            <w:jc w:val="right"/>
          </w:pPr>
          <w:r>
            <w:rPr>
              <w:rStyle w:val="Numerstrony"/>
            </w:rPr>
            <w:fldChar w:fldCharType="begin"/>
          </w:r>
          <w:r>
            <w:rPr>
              <w:rStyle w:val="Numerstrony"/>
            </w:rPr>
            <w:instrText xml:space="preserve"> PAGE </w:instrText>
          </w:r>
          <w:r>
            <w:rPr>
              <w:rStyle w:val="Numerstrony"/>
            </w:rPr>
            <w:fldChar w:fldCharType="separate"/>
          </w:r>
          <w:r w:rsidR="005670A4">
            <w:rPr>
              <w:rStyle w:val="Numerstrony"/>
              <w:noProof/>
            </w:rPr>
            <w:t>12</w:t>
          </w:r>
          <w:r>
            <w:rPr>
              <w:rStyle w:val="Numerstrony"/>
            </w:rPr>
            <w:fldChar w:fldCharType="end"/>
          </w:r>
        </w:p>
      </w:tc>
    </w:tr>
  </w:tbl>
  <w:p w:rsidR="0018692D" w:rsidRDefault="000A6DBE">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9A4A8A5C">
      <w:start w:val="1"/>
      <w:numFmt w:val="decimal"/>
      <w:lvlText w:val="(%1)"/>
      <w:lvlJc w:val="left"/>
      <w:pPr>
        <w:tabs>
          <w:tab w:val="num" w:pos="357"/>
        </w:tabs>
        <w:ind w:left="357" w:hanging="357"/>
      </w:pPr>
      <w:rPr>
        <w:rFonts w:hint="default"/>
      </w:rPr>
    </w:lvl>
    <w:lvl w:ilvl="1" w:tplc="9528B448" w:tentative="1">
      <w:start w:val="1"/>
      <w:numFmt w:val="lowerLetter"/>
      <w:lvlText w:val="%2."/>
      <w:lvlJc w:val="left"/>
      <w:pPr>
        <w:tabs>
          <w:tab w:val="num" w:pos="1440"/>
        </w:tabs>
        <w:ind w:left="1440" w:hanging="360"/>
      </w:pPr>
    </w:lvl>
    <w:lvl w:ilvl="2" w:tplc="9FDC4E24" w:tentative="1">
      <w:start w:val="1"/>
      <w:numFmt w:val="lowerRoman"/>
      <w:lvlText w:val="%3."/>
      <w:lvlJc w:val="right"/>
      <w:pPr>
        <w:tabs>
          <w:tab w:val="num" w:pos="2160"/>
        </w:tabs>
        <w:ind w:left="2160" w:hanging="180"/>
      </w:pPr>
    </w:lvl>
    <w:lvl w:ilvl="3" w:tplc="0FDA9A14" w:tentative="1">
      <w:start w:val="1"/>
      <w:numFmt w:val="decimal"/>
      <w:lvlText w:val="%4."/>
      <w:lvlJc w:val="left"/>
      <w:pPr>
        <w:tabs>
          <w:tab w:val="num" w:pos="2880"/>
        </w:tabs>
        <w:ind w:left="2880" w:hanging="360"/>
      </w:pPr>
    </w:lvl>
    <w:lvl w:ilvl="4" w:tplc="76CCFB6C" w:tentative="1">
      <w:start w:val="1"/>
      <w:numFmt w:val="lowerLetter"/>
      <w:lvlText w:val="%5."/>
      <w:lvlJc w:val="left"/>
      <w:pPr>
        <w:tabs>
          <w:tab w:val="num" w:pos="3600"/>
        </w:tabs>
        <w:ind w:left="3600" w:hanging="360"/>
      </w:pPr>
    </w:lvl>
    <w:lvl w:ilvl="5" w:tplc="0788330A" w:tentative="1">
      <w:start w:val="1"/>
      <w:numFmt w:val="lowerRoman"/>
      <w:lvlText w:val="%6."/>
      <w:lvlJc w:val="right"/>
      <w:pPr>
        <w:tabs>
          <w:tab w:val="num" w:pos="4320"/>
        </w:tabs>
        <w:ind w:left="4320" w:hanging="180"/>
      </w:pPr>
    </w:lvl>
    <w:lvl w:ilvl="6" w:tplc="980C68B0" w:tentative="1">
      <w:start w:val="1"/>
      <w:numFmt w:val="decimal"/>
      <w:lvlText w:val="%7."/>
      <w:lvlJc w:val="left"/>
      <w:pPr>
        <w:tabs>
          <w:tab w:val="num" w:pos="5040"/>
        </w:tabs>
        <w:ind w:left="5040" w:hanging="360"/>
      </w:pPr>
    </w:lvl>
    <w:lvl w:ilvl="7" w:tplc="ABE03E82" w:tentative="1">
      <w:start w:val="1"/>
      <w:numFmt w:val="lowerLetter"/>
      <w:lvlText w:val="%8."/>
      <w:lvlJc w:val="left"/>
      <w:pPr>
        <w:tabs>
          <w:tab w:val="num" w:pos="5760"/>
        </w:tabs>
        <w:ind w:left="5760" w:hanging="360"/>
      </w:pPr>
    </w:lvl>
    <w:lvl w:ilvl="8" w:tplc="90CA0B8E"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C78AAB86">
      <w:start w:val="1"/>
      <w:numFmt w:val="lowerLetter"/>
      <w:lvlText w:val="(%1)"/>
      <w:lvlJc w:val="left"/>
      <w:pPr>
        <w:tabs>
          <w:tab w:val="num" w:pos="357"/>
        </w:tabs>
        <w:ind w:left="357" w:hanging="357"/>
      </w:pPr>
      <w:rPr>
        <w:rFonts w:hint="default"/>
      </w:rPr>
    </w:lvl>
    <w:lvl w:ilvl="1" w:tplc="CE2CFA00" w:tentative="1">
      <w:start w:val="1"/>
      <w:numFmt w:val="lowerLetter"/>
      <w:lvlText w:val="%2."/>
      <w:lvlJc w:val="left"/>
      <w:pPr>
        <w:tabs>
          <w:tab w:val="num" w:pos="1440"/>
        </w:tabs>
        <w:ind w:left="1440" w:hanging="360"/>
      </w:pPr>
    </w:lvl>
    <w:lvl w:ilvl="2" w:tplc="72C2F154" w:tentative="1">
      <w:start w:val="1"/>
      <w:numFmt w:val="lowerRoman"/>
      <w:lvlText w:val="%3."/>
      <w:lvlJc w:val="right"/>
      <w:pPr>
        <w:tabs>
          <w:tab w:val="num" w:pos="2160"/>
        </w:tabs>
        <w:ind w:left="2160" w:hanging="180"/>
      </w:pPr>
    </w:lvl>
    <w:lvl w:ilvl="3" w:tplc="C60C3B96" w:tentative="1">
      <w:start w:val="1"/>
      <w:numFmt w:val="decimal"/>
      <w:lvlText w:val="%4."/>
      <w:lvlJc w:val="left"/>
      <w:pPr>
        <w:tabs>
          <w:tab w:val="num" w:pos="2880"/>
        </w:tabs>
        <w:ind w:left="2880" w:hanging="360"/>
      </w:pPr>
    </w:lvl>
    <w:lvl w:ilvl="4" w:tplc="42CCE0E4" w:tentative="1">
      <w:start w:val="1"/>
      <w:numFmt w:val="lowerLetter"/>
      <w:lvlText w:val="%5."/>
      <w:lvlJc w:val="left"/>
      <w:pPr>
        <w:tabs>
          <w:tab w:val="num" w:pos="3600"/>
        </w:tabs>
        <w:ind w:left="3600" w:hanging="360"/>
      </w:pPr>
    </w:lvl>
    <w:lvl w:ilvl="5" w:tplc="0ACA415E" w:tentative="1">
      <w:start w:val="1"/>
      <w:numFmt w:val="lowerRoman"/>
      <w:lvlText w:val="%6."/>
      <w:lvlJc w:val="right"/>
      <w:pPr>
        <w:tabs>
          <w:tab w:val="num" w:pos="4320"/>
        </w:tabs>
        <w:ind w:left="4320" w:hanging="180"/>
      </w:pPr>
    </w:lvl>
    <w:lvl w:ilvl="6" w:tplc="05B43834" w:tentative="1">
      <w:start w:val="1"/>
      <w:numFmt w:val="decimal"/>
      <w:lvlText w:val="%7."/>
      <w:lvlJc w:val="left"/>
      <w:pPr>
        <w:tabs>
          <w:tab w:val="num" w:pos="5040"/>
        </w:tabs>
        <w:ind w:left="5040" w:hanging="360"/>
      </w:pPr>
    </w:lvl>
    <w:lvl w:ilvl="7" w:tplc="B1F23D18" w:tentative="1">
      <w:start w:val="1"/>
      <w:numFmt w:val="lowerLetter"/>
      <w:lvlText w:val="%8."/>
      <w:lvlJc w:val="left"/>
      <w:pPr>
        <w:tabs>
          <w:tab w:val="num" w:pos="5760"/>
        </w:tabs>
        <w:ind w:left="5760" w:hanging="360"/>
      </w:pPr>
    </w:lvl>
    <w:lvl w:ilvl="8" w:tplc="1D522B7E"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hybridMultilevel"/>
    <w:tmpl w:val="33EC2F06"/>
    <w:lvl w:ilvl="0" w:tplc="8C283E5A">
      <w:start w:val="1"/>
      <w:numFmt w:val="decimal"/>
      <w:lvlText w:val="%1)"/>
      <w:lvlJc w:val="left"/>
      <w:pPr>
        <w:tabs>
          <w:tab w:val="num" w:pos="1600"/>
        </w:tabs>
        <w:ind w:left="1600" w:hanging="340"/>
      </w:pPr>
      <w:rPr>
        <w:rFonts w:cs="Times New Roman" w:hint="default"/>
        <w:b w:val="0"/>
      </w:rPr>
    </w:lvl>
    <w:lvl w:ilvl="1" w:tplc="7FB251F8" w:tentative="1">
      <w:start w:val="1"/>
      <w:numFmt w:val="lowerLetter"/>
      <w:lvlText w:val="%2."/>
      <w:lvlJc w:val="left"/>
      <w:pPr>
        <w:tabs>
          <w:tab w:val="num" w:pos="1440"/>
        </w:tabs>
        <w:ind w:left="1440" w:hanging="360"/>
      </w:pPr>
      <w:rPr>
        <w:rFonts w:cs="Times New Roman"/>
      </w:rPr>
    </w:lvl>
    <w:lvl w:ilvl="2" w:tplc="FC7492D0" w:tentative="1">
      <w:start w:val="1"/>
      <w:numFmt w:val="lowerRoman"/>
      <w:lvlText w:val="%3."/>
      <w:lvlJc w:val="right"/>
      <w:pPr>
        <w:tabs>
          <w:tab w:val="num" w:pos="2160"/>
        </w:tabs>
        <w:ind w:left="2160" w:hanging="180"/>
      </w:pPr>
      <w:rPr>
        <w:rFonts w:cs="Times New Roman"/>
      </w:rPr>
    </w:lvl>
    <w:lvl w:ilvl="3" w:tplc="DB44497E" w:tentative="1">
      <w:start w:val="1"/>
      <w:numFmt w:val="decimal"/>
      <w:lvlText w:val="%4."/>
      <w:lvlJc w:val="left"/>
      <w:pPr>
        <w:tabs>
          <w:tab w:val="num" w:pos="2880"/>
        </w:tabs>
        <w:ind w:left="2880" w:hanging="360"/>
      </w:pPr>
      <w:rPr>
        <w:rFonts w:cs="Times New Roman"/>
      </w:rPr>
    </w:lvl>
    <w:lvl w:ilvl="4" w:tplc="BA9205D0" w:tentative="1">
      <w:start w:val="1"/>
      <w:numFmt w:val="lowerLetter"/>
      <w:lvlText w:val="%5."/>
      <w:lvlJc w:val="left"/>
      <w:pPr>
        <w:tabs>
          <w:tab w:val="num" w:pos="3600"/>
        </w:tabs>
        <w:ind w:left="3600" w:hanging="360"/>
      </w:pPr>
      <w:rPr>
        <w:rFonts w:cs="Times New Roman"/>
      </w:rPr>
    </w:lvl>
    <w:lvl w:ilvl="5" w:tplc="475E7858" w:tentative="1">
      <w:start w:val="1"/>
      <w:numFmt w:val="lowerRoman"/>
      <w:lvlText w:val="%6."/>
      <w:lvlJc w:val="right"/>
      <w:pPr>
        <w:tabs>
          <w:tab w:val="num" w:pos="4320"/>
        </w:tabs>
        <w:ind w:left="4320" w:hanging="180"/>
      </w:pPr>
      <w:rPr>
        <w:rFonts w:cs="Times New Roman"/>
      </w:rPr>
    </w:lvl>
    <w:lvl w:ilvl="6" w:tplc="2794C66A" w:tentative="1">
      <w:start w:val="1"/>
      <w:numFmt w:val="decimal"/>
      <w:lvlText w:val="%7."/>
      <w:lvlJc w:val="left"/>
      <w:pPr>
        <w:tabs>
          <w:tab w:val="num" w:pos="5040"/>
        </w:tabs>
        <w:ind w:left="5040" w:hanging="360"/>
      </w:pPr>
      <w:rPr>
        <w:rFonts w:cs="Times New Roman"/>
      </w:rPr>
    </w:lvl>
    <w:lvl w:ilvl="7" w:tplc="7B9C77F4" w:tentative="1">
      <w:start w:val="1"/>
      <w:numFmt w:val="lowerLetter"/>
      <w:lvlText w:val="%8."/>
      <w:lvlJc w:val="left"/>
      <w:pPr>
        <w:tabs>
          <w:tab w:val="num" w:pos="5760"/>
        </w:tabs>
        <w:ind w:left="5760" w:hanging="360"/>
      </w:pPr>
      <w:rPr>
        <w:rFonts w:cs="Times New Roman"/>
      </w:rPr>
    </w:lvl>
    <w:lvl w:ilvl="8" w:tplc="565ECE9E" w:tentative="1">
      <w:start w:val="1"/>
      <w:numFmt w:val="lowerRoman"/>
      <w:lvlText w:val="%9."/>
      <w:lvlJc w:val="right"/>
      <w:pPr>
        <w:tabs>
          <w:tab w:val="num" w:pos="6480"/>
        </w:tabs>
        <w:ind w:left="6480" w:hanging="180"/>
      </w:pPr>
      <w:rPr>
        <w:rFonts w:cs="Times New Roman"/>
      </w:rPr>
    </w:lvl>
  </w:abstractNum>
  <w:abstractNum w:abstractNumId="29">
    <w:nsid w:val="79550EB0"/>
    <w:multiLevelType w:val="multilevel"/>
    <w:tmpl w:val="B57E28D4"/>
    <w:numStyleLink w:val="Numbered"/>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04E"/>
    <w:rsid w:val="000A6DBE"/>
    <w:rsid w:val="0051304E"/>
    <w:rsid w:val="005670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206</Pages>
  <Words>171045</Words>
  <Characters>1026270</Characters>
  <Application>Microsoft Office Word</Application>
  <DocSecurity>0</DocSecurity>
  <Lines>8552</Lines>
  <Paragraphs>2389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1194926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2018-10-17T10:04:00Z</dcterms:modified>
</cp:coreProperties>
</file>